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70.png" ContentType="image/png"/>
  <Override PartName="/word/media/rId73.png" ContentType="image/png"/>
  <Override PartName="/word/media/rId76.png" ContentType="image/png"/>
  <Override PartName="/word/media/rId80.png" ContentType="image/png"/>
  <Override PartName="/word/media/rId26.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Егина</w:t>
      </w:r>
      <w:r>
        <w:t xml:space="preserve"> </w:t>
      </w:r>
      <w:r>
        <w:t xml:space="preserve">Ангелина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w:t>
      </w:r>
      <w:r>
        <w:t xml:space="preserve"> </w:t>
      </w:r>
      <w:r>
        <w:t xml:space="preserve">ретение навыков практической работы по просмотру каталогов и файлов; манипуляций</w:t>
      </w:r>
      <w:r>
        <w:t xml:space="preserve"> </w:t>
      </w:r>
      <w:r>
        <w:t xml:space="preserve">с ними.</w:t>
      </w:r>
    </w:p>
    <w:bookmarkEnd w:id="20"/>
    <w:bookmarkStart w:id="22" w:name="задание-по-mc"/>
    <w:p>
      <w:pPr>
        <w:pStyle w:val="Heading1"/>
      </w:pPr>
      <w:r>
        <w:rPr>
          <w:rStyle w:val="SectionNumber"/>
        </w:rPr>
        <w:t xml:space="preserve">2</w:t>
      </w:r>
      <w:r>
        <w:tab/>
      </w:r>
      <w:r>
        <w:t xml:space="preserve">Задание по mc</w:t>
      </w:r>
    </w:p>
    <w:p>
      <w:pPr>
        <w:numPr>
          <w:ilvl w:val="0"/>
          <w:numId w:val="1001"/>
        </w:numPr>
        <w:pStyle w:val="Compact"/>
      </w:pPr>
      <w:r>
        <w:t xml:space="preserve">Изучите информацию о mc,вызвав в командной строке man mc.</w:t>
      </w:r>
    </w:p>
    <w:p>
      <w:pPr>
        <w:numPr>
          <w:ilvl w:val="0"/>
          <w:numId w:val="1001"/>
        </w:numPr>
        <w:pStyle w:val="Compact"/>
      </w:pPr>
      <w:r>
        <w:t xml:space="preserve">Запустите из командной строки mc,изучите его структуру и меню.</w:t>
      </w:r>
    </w:p>
    <w:p>
      <w:pPr>
        <w:numPr>
          <w:ilvl w:val="0"/>
          <w:numId w:val="1001"/>
        </w:numPr>
        <w:pStyle w:val="Compact"/>
      </w:pPr>
      <w:r>
        <w:t xml:space="preserve">Выполните несколько операций в mc,используя управляющие клавиши (операции</w:t>
      </w:r>
      <w:r>
        <w:t xml:space="preserve"> </w:t>
      </w:r>
      <w:r>
        <w:t xml:space="preserve">с панелями; выделение/отмена выделения файлов,копирование/перемещение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ит.п.)</w:t>
      </w:r>
    </w:p>
    <w:p>
      <w:pPr>
        <w:numPr>
          <w:ilvl w:val="0"/>
          <w:numId w:val="1001"/>
        </w:numPr>
        <w:pStyle w:val="Compact"/>
      </w:pPr>
      <w:r>
        <w:t xml:space="preserve">Выполните основные команды меню левой (или правой) панели.Оцените степень</w:t>
      </w:r>
      <w:r>
        <w:t xml:space="preserve"> </w:t>
      </w:r>
      <w:r>
        <w:t xml:space="preserve">подробности вывода информации о файлах.</w:t>
      </w:r>
    </w:p>
    <w:p>
      <w:pPr>
        <w:numPr>
          <w:ilvl w:val="0"/>
          <w:numId w:val="1001"/>
        </w:numPr>
        <w:pStyle w:val="Compact"/>
      </w:pPr>
      <w:r>
        <w:t xml:space="preserve">Используя возможности подменю Файл ,выполните:</w:t>
      </w:r>
      <w:r>
        <w:t xml:space="preserve"> </w:t>
      </w:r>
      <w:r>
        <w:t xml:space="preserve">– просмотр содержимоготекстового файла;</w:t>
      </w:r>
      <w:r>
        <w:t xml:space="preserve"> </w:t>
      </w:r>
      <w:r>
        <w:t xml:space="preserve">– редактирование содержимого текстового файла (без сохранения результатов</w:t>
      </w:r>
      <w:r>
        <w:t xml:space="preserve"> </w:t>
      </w:r>
      <w:r>
        <w:t xml:space="preserve">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Style w:val="Compact"/>
      </w:pPr>
      <w:r>
        <w:t xml:space="preserve">Вызовите подменю Настройки .Освойте операции,определяющие структуру экрана mc</w:t>
      </w:r>
      <w:r>
        <w:t xml:space="preserve"> </w:t>
      </w:r>
      <w:r>
        <w:t xml:space="preserve">(Full screen,Double Width,Show Hidden Files ит.д.)ю</w:t>
      </w:r>
    </w:p>
    <w:bookmarkStart w:id="21" w:name="задание-по-встроенному-редактору-mc"/>
    <w:p>
      <w:pPr>
        <w:pStyle w:val="Heading2"/>
      </w:pPr>
      <w:r>
        <w:rPr>
          <w:rStyle w:val="SectionNumber"/>
        </w:rPr>
        <w:t xml:space="preserve">2.1</w:t>
      </w:r>
      <w:r>
        <w:tab/>
      </w:r>
      <w:r>
        <w:t xml:space="preserve">Задание по встроенному редактору mc</w:t>
      </w:r>
    </w:p>
    <w:p>
      <w:pPr>
        <w:numPr>
          <w:ilvl w:val="0"/>
          <w:numId w:val="1002"/>
        </w:numPr>
        <w:pStyle w:val="Compact"/>
      </w:pPr>
      <w:r>
        <w:t xml:space="preserve">Создайтетекстовой файл text.txt.</w:t>
      </w:r>
    </w:p>
    <w:p>
      <w:pPr>
        <w:numPr>
          <w:ilvl w:val="0"/>
          <w:numId w:val="1002"/>
        </w:numPr>
        <w:pStyle w:val="Compact"/>
      </w:pPr>
      <w:r>
        <w:t xml:space="preserve">Откройте этот файл с помощью встроенного в mc редактора.</w:t>
      </w:r>
    </w:p>
    <w:p>
      <w:pPr>
        <w:numPr>
          <w:ilvl w:val="0"/>
          <w:numId w:val="1002"/>
        </w:numPr>
        <w:pStyle w:val="Compact"/>
      </w:pPr>
      <w:r>
        <w:t xml:space="preserve">Вставьте в открытый файл небольшой фрагменттекста,скопированный из любого</w:t>
      </w:r>
      <w:r>
        <w:t xml:space="preserve"> </w:t>
      </w:r>
      <w:r>
        <w:t xml:space="preserve">другого файла или Интернета.</w:t>
      </w:r>
    </w:p>
    <w:p>
      <w:pPr>
        <w:numPr>
          <w:ilvl w:val="0"/>
          <w:numId w:val="1002"/>
        </w:numPr>
        <w:pStyle w:val="Compact"/>
      </w:pPr>
      <w:r>
        <w:t xml:space="preserve">Проделайте стекстом следующие манипуляции,используя горячие клавиши:</w:t>
      </w:r>
      <w:r>
        <w:t xml:space="preserve"> </w:t>
      </w:r>
      <w:r>
        <w:t xml:space="preserve">4.1. Удалите строкутекста.</w:t>
      </w:r>
      <w:r>
        <w:t xml:space="preserve"> </w:t>
      </w:r>
      <w:r>
        <w:t xml:space="preserve">4.2. Выделите фрагменттекста и скопируйте его на новую строку.</w:t>
      </w:r>
      <w:r>
        <w:t xml:space="preserve"> </w:t>
      </w:r>
      <w:r>
        <w:t xml:space="preserve">4.3. Выделите фрагменттекста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p>
    <w:p>
      <w:pPr>
        <w:numPr>
          <w:ilvl w:val="0"/>
          <w:numId w:val="1002"/>
        </w:numPr>
        <w:pStyle w:val="Compact"/>
      </w:pPr>
      <w:r>
        <w:t xml:space="preserve">Откройте файл с исходнымтекстом на некотором языке программирования (напри-</w:t>
      </w:r>
      <w:r>
        <w:t xml:space="preserve"> </w:t>
      </w:r>
      <w:r>
        <w:t xml:space="preserve">мер C или Java)</w:t>
      </w:r>
    </w:p>
    <w:p>
      <w:pPr>
        <w:numPr>
          <w:ilvl w:val="0"/>
          <w:numId w:val="1002"/>
        </w:numPr>
        <w:pStyle w:val="Compact"/>
      </w:pPr>
      <w:r>
        <w:t xml:space="preserve">Используя меню редактора,включите подсветку синтаксиса,если она не включена,</w:t>
      </w:r>
      <w:r>
        <w:t xml:space="preserve"> </w:t>
      </w:r>
      <w:r>
        <w:t xml:space="preserve">или выключите,если она включена.</w:t>
      </w:r>
    </w:p>
    <w:bookmarkEnd w:id="21"/>
    <w:bookmarkEnd w:id="22"/>
    <w:bookmarkStart w:id="108"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79" w:name="задание-по-mc-1"/>
    <w:p>
      <w:pPr>
        <w:pStyle w:val="Heading2"/>
      </w:pPr>
      <w:r>
        <w:rPr>
          <w:rStyle w:val="SectionNumber"/>
        </w:rPr>
        <w:t xml:space="preserve">3.1</w:t>
      </w:r>
      <w:r>
        <w:tab/>
      </w:r>
      <w:r>
        <w:t xml:space="preserve">Задание по mc</w:t>
      </w:r>
    </w:p>
    <w:p>
      <w:pPr>
        <w:numPr>
          <w:ilvl w:val="0"/>
          <w:numId w:val="1003"/>
        </w:numPr>
      </w:pPr>
      <w:r>
        <w:t xml:space="preserve">Изучилаинформацию о mc , вызвав в командной строке man mc.</w:t>
      </w:r>
      <w:r>
        <w:t xml:space="preserve"> </w:t>
      </w:r>
      <w:r>
        <w:drawing>
          <wp:inline>
            <wp:extent cx="5334000" cy="3880015"/>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880015"/>
                    </a:xfrm>
                    <a:prstGeom prst="rect">
                      <a:avLst/>
                    </a:prstGeom>
                    <a:noFill/>
                    <a:ln w="9525">
                      <a:noFill/>
                      <a:headEnd/>
                      <a:tailEnd/>
                    </a:ln>
                  </pic:spPr>
                </pic:pic>
              </a:graphicData>
            </a:graphic>
          </wp:inline>
        </w:drawing>
      </w:r>
    </w:p>
    <w:p>
      <w:pPr>
        <w:numPr>
          <w:ilvl w:val="0"/>
          <w:numId w:val="1003"/>
        </w:numPr>
      </w:pPr>
      <w:r>
        <w:t xml:space="preserve">Запустила из командной строки mc, изучила его структуру и меню.</w:t>
      </w:r>
      <w:r>
        <w:t xml:space="preserve"> </w:t>
      </w:r>
      <w:r>
        <w:drawing>
          <wp:inline>
            <wp:extent cx="5334000" cy="3849195"/>
            <wp:effectExtent b="0" l="0" r="0" t="0"/>
            <wp:docPr descr=""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3849195"/>
                    </a:xfrm>
                    <a:prstGeom prst="rect">
                      <a:avLst/>
                    </a:prstGeom>
                    <a:noFill/>
                    <a:ln w="9525">
                      <a:noFill/>
                      <a:headEnd/>
                      <a:tailEnd/>
                    </a:ln>
                  </pic:spPr>
                </pic:pic>
              </a:graphicData>
            </a:graphic>
          </wp:inline>
        </w:drawing>
      </w:r>
    </w:p>
    <w:p>
      <w:pPr>
        <w:numPr>
          <w:ilvl w:val="0"/>
          <w:numId w:val="1003"/>
        </w:numPr>
      </w:pPr>
      <w:r>
        <w:t xml:space="preserve">Выполнила несколько операций в mc , используя управляющие клавиши ( операции с панелями; выделение/отмена выделения файлов,копирование/перемещение файлов, получение информации о размере и правах доступа на файлы и/или каталоги.</w:t>
      </w:r>
      <w:r>
        <w:t xml:space="preserve"> </w:t>
      </w:r>
      <w:r>
        <w:t xml:space="preserve">ит.п.)</w:t>
      </w:r>
      <w:r>
        <w:t xml:space="preserve"> </w:t>
      </w:r>
      <w:r>
        <w:drawing>
          <wp:inline>
            <wp:extent cx="5334000" cy="1742225"/>
            <wp:effectExtent b="0" l="0" r="0" t="0"/>
            <wp:docPr descr=""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1742225"/>
                    </a:xfrm>
                    <a:prstGeom prst="rect">
                      <a:avLst/>
                    </a:prstGeom>
                    <a:noFill/>
                    <a:ln w="9525">
                      <a:noFill/>
                      <a:headEnd/>
                      <a:tailEnd/>
                    </a:ln>
                  </pic:spPr>
                </pic:pic>
              </a:graphicData>
            </a:graphic>
          </wp:inline>
        </w:drawing>
      </w:r>
    </w:p>
    <w:p>
      <w:pPr>
        <w:pStyle w:val="FirstParagraph"/>
      </w:pPr>
      <w:r>
        <w:drawing>
          <wp:inline>
            <wp:extent cx="5334000" cy="1718455"/>
            <wp:effectExtent b="0" l="0" r="0" t="0"/>
            <wp:docPr descr=""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5334000" cy="1718455"/>
                    </a:xfrm>
                    <a:prstGeom prst="rect">
                      <a:avLst/>
                    </a:prstGeom>
                    <a:noFill/>
                    <a:ln w="9525">
                      <a:noFill/>
                      <a:headEnd/>
                      <a:tailEnd/>
                    </a:ln>
                  </pic:spPr>
                </pic:pic>
              </a:graphicData>
            </a:graphic>
          </wp:inline>
        </w:drawing>
      </w:r>
    </w:p>
    <w:p>
      <w:pPr>
        <w:pStyle w:val="BodyText"/>
      </w:pPr>
      <w:r>
        <w:drawing>
          <wp:inline>
            <wp:extent cx="5334000" cy="2749384"/>
            <wp:effectExtent b="0" l="0" r="0" t="0"/>
            <wp:docPr descr=""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5334000" cy="2749384"/>
                    </a:xfrm>
                    <a:prstGeom prst="rect">
                      <a:avLst/>
                    </a:prstGeom>
                    <a:noFill/>
                    <a:ln w="9525">
                      <a:noFill/>
                      <a:headEnd/>
                      <a:tailEnd/>
                    </a:ln>
                  </pic:spPr>
                </pic:pic>
              </a:graphicData>
            </a:graphic>
          </wp:inline>
        </w:drawing>
      </w:r>
    </w:p>
    <w:p>
      <w:pPr>
        <w:numPr>
          <w:ilvl w:val="0"/>
          <w:numId w:val="1004"/>
        </w:numPr>
        <w:pStyle w:val="Compact"/>
      </w:pPr>
      <w:r>
        <w:t xml:space="preserve">Выполнила основные команды меню левой (или правой) панели. Вывод информации о файлах достаточно подробный.</w:t>
      </w:r>
      <w:r>
        <w:t xml:space="preserve"> </w:t>
      </w:r>
      <w:r>
        <w:drawing>
          <wp:inline>
            <wp:extent cx="5334000" cy="2765419"/>
            <wp:effectExtent b="0" l="0" r="0" t="0"/>
            <wp:docPr descr=""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5334000" cy="2765419"/>
                    </a:xfrm>
                    <a:prstGeom prst="rect">
                      <a:avLst/>
                    </a:prstGeom>
                    <a:noFill/>
                    <a:ln w="9525">
                      <a:noFill/>
                      <a:headEnd/>
                      <a:tailEnd/>
                    </a:ln>
                  </pic:spPr>
                </pic:pic>
              </a:graphicData>
            </a:graphic>
          </wp:inline>
        </w:drawing>
      </w:r>
    </w:p>
    <w:p>
      <w:pPr>
        <w:pStyle w:val="FirstParagraph"/>
      </w:pPr>
      <w:r>
        <w:drawing>
          <wp:inline>
            <wp:extent cx="5334000" cy="2771872"/>
            <wp:effectExtent b="0" l="0" r="0" t="0"/>
            <wp:docPr descr=""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5334000" cy="2771872"/>
                    </a:xfrm>
                    <a:prstGeom prst="rect">
                      <a:avLst/>
                    </a:prstGeom>
                    <a:noFill/>
                    <a:ln w="9525">
                      <a:noFill/>
                      <a:headEnd/>
                      <a:tailEnd/>
                    </a:ln>
                  </pic:spPr>
                </pic:pic>
              </a:graphicData>
            </a:graphic>
          </wp:inline>
        </w:drawing>
      </w:r>
    </w:p>
    <w:p>
      <w:pPr>
        <w:pStyle w:val="BodyText"/>
      </w:pPr>
      <w:r>
        <w:drawing>
          <wp:inline>
            <wp:extent cx="5334000" cy="2025624"/>
            <wp:effectExtent b="0" l="0" r="0" t="0"/>
            <wp:docPr descr=""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5334000" cy="2025624"/>
                    </a:xfrm>
                    <a:prstGeom prst="rect">
                      <a:avLst/>
                    </a:prstGeom>
                    <a:noFill/>
                    <a:ln w="9525">
                      <a:noFill/>
                      <a:headEnd/>
                      <a:tailEnd/>
                    </a:ln>
                  </pic:spPr>
                </pic:pic>
              </a:graphicData>
            </a:graphic>
          </wp:inline>
        </w:drawing>
      </w:r>
    </w:p>
    <w:p>
      <w:pPr>
        <w:pStyle w:val="BodyText"/>
      </w:pPr>
      <w:r>
        <w:drawing>
          <wp:inline>
            <wp:extent cx="5334000" cy="2019084"/>
            <wp:effectExtent b="0" l="0" r="0" t="0"/>
            <wp:docPr descr=""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5334000" cy="2019084"/>
                    </a:xfrm>
                    <a:prstGeom prst="rect">
                      <a:avLst/>
                    </a:prstGeom>
                    <a:noFill/>
                    <a:ln w="9525">
                      <a:noFill/>
                      <a:headEnd/>
                      <a:tailEnd/>
                    </a:ln>
                  </pic:spPr>
                </pic:pic>
              </a:graphicData>
            </a:graphic>
          </wp:inline>
        </w:drawing>
      </w:r>
    </w:p>
    <w:p>
      <w:pPr>
        <w:numPr>
          <w:ilvl w:val="0"/>
          <w:numId w:val="1005"/>
        </w:numPr>
        <w:pStyle w:val="Compact"/>
      </w:pPr>
      <w:r>
        <w:t xml:space="preserve">Используя возможности подменю Файл ,выполните:</w:t>
      </w:r>
      <w:r>
        <w:t xml:space="preserve"> </w:t>
      </w:r>
      <w:r>
        <w:t xml:space="preserve">-просмотр содержимоготекстового файла;</w:t>
      </w:r>
      <w:r>
        <w:t xml:space="preserve"> </w:t>
      </w:r>
      <w:r>
        <w:drawing>
          <wp:inline>
            <wp:extent cx="5334000" cy="1995543"/>
            <wp:effectExtent b="0" l="0" r="0" t="0"/>
            <wp:docPr descr=""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5334000" cy="1995543"/>
                    </a:xfrm>
                    <a:prstGeom prst="rect">
                      <a:avLst/>
                    </a:prstGeom>
                    <a:noFill/>
                    <a:ln w="9525">
                      <a:noFill/>
                      <a:headEnd/>
                      <a:tailEnd/>
                    </a:ln>
                  </pic:spPr>
                </pic:pic>
              </a:graphicData>
            </a:graphic>
          </wp:inline>
        </w:drawing>
      </w:r>
    </w:p>
    <w:p>
      <w:pPr>
        <w:pStyle w:val="FirstParagraph"/>
      </w:pPr>
      <w:r>
        <w:t xml:space="preserve">-редактирование содержимого текстового файла (без сохранения результатов редактирования);</w:t>
      </w:r>
    </w:p>
    <w:p>
      <w:pPr>
        <w:pStyle w:val="BodyText"/>
      </w:pPr>
      <w:r>
        <w:t xml:space="preserve">-создание каталога;</w:t>
      </w:r>
      <w:r>
        <w:t xml:space="preserve"> </w:t>
      </w:r>
      <w:r>
        <w:drawing>
          <wp:inline>
            <wp:extent cx="5334000" cy="2049538"/>
            <wp:effectExtent b="0" l="0" r="0" t="0"/>
            <wp:docPr descr=""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5334000" cy="2049538"/>
                    </a:xfrm>
                    <a:prstGeom prst="rect">
                      <a:avLst/>
                    </a:prstGeom>
                    <a:noFill/>
                    <a:ln w="9525">
                      <a:noFill/>
                      <a:headEnd/>
                      <a:tailEnd/>
                    </a:ln>
                  </pic:spPr>
                </pic:pic>
              </a:graphicData>
            </a:graphic>
          </wp:inline>
        </w:drawing>
      </w:r>
    </w:p>
    <w:p>
      <w:pPr>
        <w:pStyle w:val="BodyText"/>
      </w:pPr>
      <w:r>
        <w:t xml:space="preserve">– копирование в файлов в созданный каталог.</w:t>
      </w:r>
      <w:r>
        <w:t xml:space="preserve"> </w:t>
      </w:r>
      <w:r>
        <w:drawing>
          <wp:inline>
            <wp:extent cx="4749800" cy="2032000"/>
            <wp:effectExtent b="0" l="0" r="0" t="0"/>
            <wp:docPr descr=""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4749800" cy="2032000"/>
                    </a:xfrm>
                    <a:prstGeom prst="rect">
                      <a:avLst/>
                    </a:prstGeom>
                    <a:noFill/>
                    <a:ln w="9525">
                      <a:noFill/>
                      <a:headEnd/>
                      <a:tailEnd/>
                    </a:ln>
                  </pic:spPr>
                </pic:pic>
              </a:graphicData>
            </a:graphic>
          </wp:inline>
        </w:drawing>
      </w:r>
    </w:p>
    <w:p>
      <w:pPr>
        <w:numPr>
          <w:ilvl w:val="0"/>
          <w:numId w:val="1006"/>
        </w:numPr>
        <w:pStyle w:val="Compact"/>
      </w:pPr>
    </w:p>
    <w:p>
      <w:pPr>
        <w:numPr>
          <w:ilvl w:val="1"/>
          <w:numId w:val="1007"/>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 с расширением .c или .cpp,содержащего строку main);</w:t>
      </w:r>
      <w:r>
        <w:t xml:space="preserve"> </w:t>
      </w:r>
      <w:r>
        <w:drawing>
          <wp:inline>
            <wp:extent cx="5334000" cy="2931823"/>
            <wp:effectExtent b="0" l="0" r="0" t="0"/>
            <wp:docPr descr=""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5334000" cy="2931823"/>
                    </a:xfrm>
                    <a:prstGeom prst="rect">
                      <a:avLst/>
                    </a:prstGeom>
                    <a:noFill/>
                    <a:ln w="9525">
                      <a:noFill/>
                      <a:headEnd/>
                      <a:tailEnd/>
                    </a:ln>
                  </pic:spPr>
                </pic:pic>
              </a:graphicData>
            </a:graphic>
          </wp:inline>
        </w:drawing>
      </w:r>
    </w:p>
    <w:p>
      <w:pPr>
        <w:pStyle w:val="FirstParagraph"/>
      </w:pPr>
      <w:r>
        <w:drawing>
          <wp:inline>
            <wp:extent cx="5334000" cy="2890818"/>
            <wp:effectExtent b="0" l="0" r="0" t="0"/>
            <wp:docPr descr=""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5334000" cy="2890818"/>
                    </a:xfrm>
                    <a:prstGeom prst="rect">
                      <a:avLst/>
                    </a:prstGeom>
                    <a:noFill/>
                    <a:ln w="9525">
                      <a:noFill/>
                      <a:headEnd/>
                      <a:tailEnd/>
                    </a:ln>
                  </pic:spPr>
                </pic:pic>
              </a:graphicData>
            </a:graphic>
          </wp:inline>
        </w:drawing>
      </w:r>
    </w:p>
    <w:p>
      <w:pPr>
        <w:pStyle w:val="BodyText"/>
      </w:pPr>
      <w:r>
        <w:t xml:space="preserve">-выбор и повторение одной из предыдущих команд;</w:t>
      </w:r>
      <w:r>
        <w:t xml:space="preserve"> </w:t>
      </w:r>
      <w:r>
        <w:drawing>
          <wp:inline>
            <wp:extent cx="5334000" cy="2907552"/>
            <wp:effectExtent b="0" l="0" r="0" t="0"/>
            <wp:docPr descr=""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5334000" cy="2907552"/>
                    </a:xfrm>
                    <a:prstGeom prst="rect">
                      <a:avLst/>
                    </a:prstGeom>
                    <a:noFill/>
                    <a:ln w="9525">
                      <a:noFill/>
                      <a:headEnd/>
                      <a:tailEnd/>
                    </a:ln>
                  </pic:spPr>
                </pic:pic>
              </a:graphicData>
            </a:graphic>
          </wp:inline>
        </w:drawing>
      </w:r>
    </w:p>
    <w:p>
      <w:pPr>
        <w:pStyle w:val="BodyText"/>
      </w:pPr>
      <w:r>
        <w:t xml:space="preserve">-переход в домашний каталог;</w:t>
      </w:r>
      <w:r>
        <w:t xml:space="preserve"> </w:t>
      </w:r>
      <w:r>
        <w:drawing>
          <wp:inline>
            <wp:extent cx="5334000" cy="3849195"/>
            <wp:effectExtent b="0" l="0" r="0" t="0"/>
            <wp:docPr descr="" title="" id="68" name="Picture"/>
            <a:graphic>
              <a:graphicData uri="http://schemas.openxmlformats.org/drawingml/2006/picture">
                <pic:pic>
                  <pic:nvPicPr>
                    <pic:cNvPr descr="image/2.png" id="69" name="Picture"/>
                    <pic:cNvPicPr>
                      <a:picLocks noChangeArrowheads="1" noChangeAspect="1"/>
                    </pic:cNvPicPr>
                  </pic:nvPicPr>
                  <pic:blipFill>
                    <a:blip r:embed="rId26"/>
                    <a:stretch>
                      <a:fillRect/>
                    </a:stretch>
                  </pic:blipFill>
                  <pic:spPr bwMode="auto">
                    <a:xfrm>
                      <a:off x="0" y="0"/>
                      <a:ext cx="5334000" cy="3849195"/>
                    </a:xfrm>
                    <a:prstGeom prst="rect">
                      <a:avLst/>
                    </a:prstGeom>
                    <a:noFill/>
                    <a:ln w="9525">
                      <a:noFill/>
                      <a:headEnd/>
                      <a:tailEnd/>
                    </a:ln>
                  </pic:spPr>
                </pic:pic>
              </a:graphicData>
            </a:graphic>
          </wp:inline>
        </w:drawing>
      </w:r>
    </w:p>
    <w:p>
      <w:pPr>
        <w:pStyle w:val="BodyText"/>
      </w:pPr>
      <w:r>
        <w:t xml:space="preserve">–анализ файла меню и файла расширений.</w:t>
      </w:r>
      <w:r>
        <w:t xml:space="preserve"> </w:t>
      </w:r>
      <w:r>
        <w:drawing>
          <wp:inline>
            <wp:extent cx="5334000" cy="2823882"/>
            <wp:effectExtent b="0" l="0" r="0" t="0"/>
            <wp:docPr descr="" title="" id="71" name="Picture"/>
            <a:graphic>
              <a:graphicData uri="http://schemas.openxmlformats.org/drawingml/2006/picture">
                <pic:pic>
                  <pic:nvPicPr>
                    <pic:cNvPr descr="image/16.png" id="72" name="Picture"/>
                    <pic:cNvPicPr>
                      <a:picLocks noChangeArrowheads="1" noChangeAspect="1"/>
                    </pic:cNvPicPr>
                  </pic:nvPicPr>
                  <pic:blipFill>
                    <a:blip r:embed="rId70"/>
                    <a:stretch>
                      <a:fillRect/>
                    </a:stretch>
                  </pic:blipFill>
                  <pic:spPr bwMode="auto">
                    <a:xfrm>
                      <a:off x="0" y="0"/>
                      <a:ext cx="5334000" cy="2823882"/>
                    </a:xfrm>
                    <a:prstGeom prst="rect">
                      <a:avLst/>
                    </a:prstGeom>
                    <a:noFill/>
                    <a:ln w="9525">
                      <a:noFill/>
                      <a:headEnd/>
                      <a:tailEnd/>
                    </a:ln>
                  </pic:spPr>
                </pic:pic>
              </a:graphicData>
            </a:graphic>
          </wp:inline>
        </w:drawing>
      </w:r>
    </w:p>
    <w:p>
      <w:pPr>
        <w:pStyle w:val="BodyText"/>
      </w:pPr>
      <w:r>
        <w:drawing>
          <wp:inline>
            <wp:extent cx="5334000" cy="2887673"/>
            <wp:effectExtent b="0" l="0" r="0" t="0"/>
            <wp:docPr descr="" title="" id="74" name="Picture"/>
            <a:graphic>
              <a:graphicData uri="http://schemas.openxmlformats.org/drawingml/2006/picture">
                <pic:pic>
                  <pic:nvPicPr>
                    <pic:cNvPr descr="image/17.png" id="75" name="Picture"/>
                    <pic:cNvPicPr>
                      <a:picLocks noChangeArrowheads="1" noChangeAspect="1"/>
                    </pic:cNvPicPr>
                  </pic:nvPicPr>
                  <pic:blipFill>
                    <a:blip r:embed="rId73"/>
                    <a:stretch>
                      <a:fillRect/>
                    </a:stretch>
                  </pic:blipFill>
                  <pic:spPr bwMode="auto">
                    <a:xfrm>
                      <a:off x="0" y="0"/>
                      <a:ext cx="5334000" cy="2887673"/>
                    </a:xfrm>
                    <a:prstGeom prst="rect">
                      <a:avLst/>
                    </a:prstGeom>
                    <a:noFill/>
                    <a:ln w="9525">
                      <a:noFill/>
                      <a:headEnd/>
                      <a:tailEnd/>
                    </a:ln>
                  </pic:spPr>
                </pic:pic>
              </a:graphicData>
            </a:graphic>
          </wp:inline>
        </w:drawing>
      </w:r>
      <w:r>
        <w:t xml:space="preserve"> </w:t>
      </w:r>
      <w:r>
        <w:t xml:space="preserve">7. Вызовала подменю Настройки .Освоила операции,определяющие структуру экрана mc</w:t>
      </w:r>
      <w:r>
        <w:t xml:space="preserve"> </w:t>
      </w:r>
      <w:r>
        <w:t xml:space="preserve">(Full screen,Double Width,Show Hidden Files ит.д.).</w:t>
      </w:r>
      <w:r>
        <w:t xml:space="preserve"> </w:t>
      </w:r>
      <w:r>
        <w:drawing>
          <wp:inline>
            <wp:extent cx="5334000" cy="2874084"/>
            <wp:effectExtent b="0" l="0" r="0" t="0"/>
            <wp:docPr descr="" title="" id="77" name="Picture"/>
            <a:graphic>
              <a:graphicData uri="http://schemas.openxmlformats.org/drawingml/2006/picture">
                <pic:pic>
                  <pic:nvPicPr>
                    <pic:cNvPr descr="image/18.png" id="78" name="Picture"/>
                    <pic:cNvPicPr>
                      <a:picLocks noChangeArrowheads="1" noChangeAspect="1"/>
                    </pic:cNvPicPr>
                  </pic:nvPicPr>
                  <pic:blipFill>
                    <a:blip r:embed="rId76"/>
                    <a:stretch>
                      <a:fillRect/>
                    </a:stretch>
                  </pic:blipFill>
                  <pic:spPr bwMode="auto">
                    <a:xfrm>
                      <a:off x="0" y="0"/>
                      <a:ext cx="5334000" cy="2874084"/>
                    </a:xfrm>
                    <a:prstGeom prst="rect">
                      <a:avLst/>
                    </a:prstGeom>
                    <a:noFill/>
                    <a:ln w="9525">
                      <a:noFill/>
                      <a:headEnd/>
                      <a:tailEnd/>
                    </a:ln>
                  </pic:spPr>
                </pic:pic>
              </a:graphicData>
            </a:graphic>
          </wp:inline>
        </w:drawing>
      </w:r>
    </w:p>
    <w:bookmarkEnd w:id="79"/>
    <w:bookmarkStart w:id="107" w:name="задание-по-встроенному-редактору-mc-1"/>
    <w:p>
      <w:pPr>
        <w:pStyle w:val="Heading2"/>
      </w:pPr>
      <w:r>
        <w:rPr>
          <w:rStyle w:val="SectionNumber"/>
        </w:rPr>
        <w:t xml:space="preserve">3.2</w:t>
      </w:r>
      <w:r>
        <w:tab/>
      </w:r>
      <w:r>
        <w:t xml:space="preserve">Задание по встроенному редактору mc</w:t>
      </w:r>
    </w:p>
    <w:p>
      <w:pPr>
        <w:numPr>
          <w:ilvl w:val="0"/>
          <w:numId w:val="1008"/>
        </w:numPr>
      </w:pPr>
      <w:r>
        <w:t xml:space="preserve">Cоздала текстовый файл text.txt.</w:t>
      </w:r>
      <w:r>
        <w:t xml:space="preserve"> </w:t>
      </w:r>
      <w:r>
        <w:drawing>
          <wp:inline>
            <wp:extent cx="5334000" cy="3915996"/>
            <wp:effectExtent b="0" l="0" r="0" t="0"/>
            <wp:docPr descr="" title="" id="81" name="Picture"/>
            <a:graphic>
              <a:graphicData uri="http://schemas.openxmlformats.org/drawingml/2006/picture">
                <pic:pic>
                  <pic:nvPicPr>
                    <pic:cNvPr descr="image/19.png" id="82" name="Picture"/>
                    <pic:cNvPicPr>
                      <a:picLocks noChangeArrowheads="1" noChangeAspect="1"/>
                    </pic:cNvPicPr>
                  </pic:nvPicPr>
                  <pic:blipFill>
                    <a:blip r:embed="rId80"/>
                    <a:stretch>
                      <a:fillRect/>
                    </a:stretch>
                  </pic:blipFill>
                  <pic:spPr bwMode="auto">
                    <a:xfrm>
                      <a:off x="0" y="0"/>
                      <a:ext cx="5334000" cy="3915996"/>
                    </a:xfrm>
                    <a:prstGeom prst="rect">
                      <a:avLst/>
                    </a:prstGeom>
                    <a:noFill/>
                    <a:ln w="9525">
                      <a:noFill/>
                      <a:headEnd/>
                      <a:tailEnd/>
                    </a:ln>
                  </pic:spPr>
                </pic:pic>
              </a:graphicData>
            </a:graphic>
          </wp:inline>
        </w:drawing>
      </w:r>
    </w:p>
    <w:p>
      <w:pPr>
        <w:numPr>
          <w:ilvl w:val="0"/>
          <w:numId w:val="1008"/>
        </w:numPr>
      </w:pPr>
      <w:r>
        <w:t xml:space="preserve">Открыла этот файл с помощью встроенного в mc редактора</w:t>
      </w:r>
      <w:r>
        <w:t xml:space="preserve"> </w:t>
      </w:r>
      <w:r>
        <w:drawing>
          <wp:inline>
            <wp:extent cx="5334000" cy="2094728"/>
            <wp:effectExtent b="0" l="0" r="0" t="0"/>
            <wp:docPr descr="" title="" id="84" name="Picture"/>
            <a:graphic>
              <a:graphicData uri="http://schemas.openxmlformats.org/drawingml/2006/picture">
                <pic:pic>
                  <pic:nvPicPr>
                    <pic:cNvPr descr="image/20.png" id="85" name="Picture"/>
                    <pic:cNvPicPr>
                      <a:picLocks noChangeArrowheads="1" noChangeAspect="1"/>
                    </pic:cNvPicPr>
                  </pic:nvPicPr>
                  <pic:blipFill>
                    <a:blip r:embed="rId83"/>
                    <a:stretch>
                      <a:fillRect/>
                    </a:stretch>
                  </pic:blipFill>
                  <pic:spPr bwMode="auto">
                    <a:xfrm>
                      <a:off x="0" y="0"/>
                      <a:ext cx="5334000" cy="2094728"/>
                    </a:xfrm>
                    <a:prstGeom prst="rect">
                      <a:avLst/>
                    </a:prstGeom>
                    <a:noFill/>
                    <a:ln w="9525">
                      <a:noFill/>
                      <a:headEnd/>
                      <a:tailEnd/>
                    </a:ln>
                  </pic:spPr>
                </pic:pic>
              </a:graphicData>
            </a:graphic>
          </wp:inline>
        </w:drawing>
      </w:r>
    </w:p>
    <w:p>
      <w:pPr>
        <w:numPr>
          <w:ilvl w:val="0"/>
          <w:numId w:val="1008"/>
        </w:numPr>
      </w:pPr>
      <w:r>
        <w:t xml:space="preserve">Вставила в открытый файл небольшой фрагменттекста,скопированный из любого другого файла или Интернета.</w:t>
      </w:r>
      <w:r>
        <w:t xml:space="preserve"> </w:t>
      </w:r>
      <w:r>
        <w:drawing>
          <wp:inline>
            <wp:extent cx="5334000" cy="3920366"/>
            <wp:effectExtent b="0" l="0" r="0" t="0"/>
            <wp:docPr descr="" title="" id="87" name="Picture"/>
            <a:graphic>
              <a:graphicData uri="http://schemas.openxmlformats.org/drawingml/2006/picture">
                <pic:pic>
                  <pic:nvPicPr>
                    <pic:cNvPr descr="image/21.png" id="88" name="Picture"/>
                    <pic:cNvPicPr>
                      <a:picLocks noChangeArrowheads="1" noChangeAspect="1"/>
                    </pic:cNvPicPr>
                  </pic:nvPicPr>
                  <pic:blipFill>
                    <a:blip r:embed="rId86"/>
                    <a:stretch>
                      <a:fillRect/>
                    </a:stretch>
                  </pic:blipFill>
                  <pic:spPr bwMode="auto">
                    <a:xfrm>
                      <a:off x="0" y="0"/>
                      <a:ext cx="5334000" cy="3920366"/>
                    </a:xfrm>
                    <a:prstGeom prst="rect">
                      <a:avLst/>
                    </a:prstGeom>
                    <a:noFill/>
                    <a:ln w="9525">
                      <a:noFill/>
                      <a:headEnd/>
                      <a:tailEnd/>
                    </a:ln>
                  </pic:spPr>
                </pic:pic>
              </a:graphicData>
            </a:graphic>
          </wp:inline>
        </w:drawing>
      </w:r>
    </w:p>
    <w:p>
      <w:pPr>
        <w:numPr>
          <w:ilvl w:val="0"/>
          <w:numId w:val="1008"/>
        </w:numPr>
      </w:pPr>
      <w:r>
        <w:t xml:space="preserve">Проделайте стекстом следующие манипуляции,используя горячие клавиши:</w:t>
      </w:r>
      <w:r>
        <w:t xml:space="preserve"> </w:t>
      </w:r>
      <w:r>
        <w:t xml:space="preserve">4.1. Удалите строкутекста.</w:t>
      </w:r>
      <w:r>
        <w:t xml:space="preserve"> </w:t>
      </w:r>
      <w:r>
        <w:drawing>
          <wp:inline>
            <wp:extent cx="5334000" cy="3902723"/>
            <wp:effectExtent b="0" l="0" r="0" t="0"/>
            <wp:docPr descr="" title="" id="90" name="Picture"/>
            <a:graphic>
              <a:graphicData uri="http://schemas.openxmlformats.org/drawingml/2006/picture">
                <pic:pic>
                  <pic:nvPicPr>
                    <pic:cNvPr descr="image/22.png" id="91" name="Picture"/>
                    <pic:cNvPicPr>
                      <a:picLocks noChangeArrowheads="1" noChangeAspect="1"/>
                    </pic:cNvPicPr>
                  </pic:nvPicPr>
                  <pic:blipFill>
                    <a:blip r:embed="rId89"/>
                    <a:stretch>
                      <a:fillRect/>
                    </a:stretch>
                  </pic:blipFill>
                  <pic:spPr bwMode="auto">
                    <a:xfrm>
                      <a:off x="0" y="0"/>
                      <a:ext cx="5334000" cy="3902723"/>
                    </a:xfrm>
                    <a:prstGeom prst="rect">
                      <a:avLst/>
                    </a:prstGeom>
                    <a:noFill/>
                    <a:ln w="9525">
                      <a:noFill/>
                      <a:headEnd/>
                      <a:tailEnd/>
                    </a:ln>
                  </pic:spPr>
                </pic:pic>
              </a:graphicData>
            </a:graphic>
          </wp:inline>
        </w:drawing>
      </w:r>
    </w:p>
    <w:p>
      <w:pPr>
        <w:pStyle w:val="FirstParagraph"/>
      </w:pPr>
      <w:r>
        <w:t xml:space="preserve">4.2. Выделите фрагменттекста и скопируйте его на новую строку.</w:t>
      </w:r>
      <w:r>
        <w:t xml:space="preserve"> </w:t>
      </w:r>
      <w:r>
        <w:drawing>
          <wp:inline>
            <wp:extent cx="5334000" cy="3854616"/>
            <wp:effectExtent b="0" l="0" r="0" t="0"/>
            <wp:docPr descr="" title="" id="93" name="Picture"/>
            <a:graphic>
              <a:graphicData uri="http://schemas.openxmlformats.org/drawingml/2006/picture">
                <pic:pic>
                  <pic:nvPicPr>
                    <pic:cNvPr descr="image/23.png" id="94" name="Picture"/>
                    <pic:cNvPicPr>
                      <a:picLocks noChangeArrowheads="1" noChangeAspect="1"/>
                    </pic:cNvPicPr>
                  </pic:nvPicPr>
                  <pic:blipFill>
                    <a:blip r:embed="rId92"/>
                    <a:stretch>
                      <a:fillRect/>
                    </a:stretch>
                  </pic:blipFill>
                  <pic:spPr bwMode="auto">
                    <a:xfrm>
                      <a:off x="0" y="0"/>
                      <a:ext cx="5334000" cy="3854616"/>
                    </a:xfrm>
                    <a:prstGeom prst="rect">
                      <a:avLst/>
                    </a:prstGeom>
                    <a:noFill/>
                    <a:ln w="9525">
                      <a:noFill/>
                      <a:headEnd/>
                      <a:tailEnd/>
                    </a:ln>
                  </pic:spPr>
                </pic:pic>
              </a:graphicData>
            </a:graphic>
          </wp:inline>
        </w:drawing>
      </w:r>
    </w:p>
    <w:p>
      <w:pPr>
        <w:pStyle w:val="BodyText"/>
      </w:pPr>
      <w:r>
        <w:t xml:space="preserve">4.4. Сохранила файл.</w:t>
      </w:r>
      <w:r>
        <w:t xml:space="preserve"> </w:t>
      </w:r>
      <w:r>
        <w:t xml:space="preserve">4.5. Отменила последнее действие.</w:t>
      </w:r>
    </w:p>
    <w:p>
      <w:pPr>
        <w:pStyle w:val="BodyText"/>
      </w:pPr>
      <w:r>
        <w:t xml:space="preserve">4.6. Перейдите в конец файла (нажав комбинацию клавиш) и напишите некоторый текст.</w:t>
      </w:r>
      <w:r>
        <w:t xml:space="preserve"> </w:t>
      </w:r>
      <w:r>
        <w:drawing>
          <wp:inline>
            <wp:extent cx="5334000" cy="3990000"/>
            <wp:effectExtent b="0" l="0" r="0" t="0"/>
            <wp:docPr descr="" title="" id="96" name="Picture"/>
            <a:graphic>
              <a:graphicData uri="http://schemas.openxmlformats.org/drawingml/2006/picture">
                <pic:pic>
                  <pic:nvPicPr>
                    <pic:cNvPr descr="image/24.png" id="97" name="Picture"/>
                    <pic:cNvPicPr>
                      <a:picLocks noChangeArrowheads="1" noChangeAspect="1"/>
                    </pic:cNvPicPr>
                  </pic:nvPicPr>
                  <pic:blipFill>
                    <a:blip r:embed="rId95"/>
                    <a:stretch>
                      <a:fillRect/>
                    </a:stretch>
                  </pic:blipFill>
                  <pic:spPr bwMode="auto">
                    <a:xfrm>
                      <a:off x="0" y="0"/>
                      <a:ext cx="5334000" cy="3990000"/>
                    </a:xfrm>
                    <a:prstGeom prst="rect">
                      <a:avLst/>
                    </a:prstGeom>
                    <a:noFill/>
                    <a:ln w="9525">
                      <a:noFill/>
                      <a:headEnd/>
                      <a:tailEnd/>
                    </a:ln>
                  </pic:spPr>
                </pic:pic>
              </a:graphicData>
            </a:graphic>
          </wp:inline>
        </w:drawing>
      </w:r>
    </w:p>
    <w:p>
      <w:pPr>
        <w:pStyle w:val="BodyText"/>
      </w:pPr>
      <w:r>
        <w:t xml:space="preserve">4.7. Перейдите в начало файла (нажав комбинацию клавиш) и напишите некоторый текст.</w:t>
      </w:r>
      <w:r>
        <w:t xml:space="preserve"> </w:t>
      </w:r>
      <w:r>
        <w:drawing>
          <wp:inline>
            <wp:extent cx="5334000" cy="3936009"/>
            <wp:effectExtent b="0" l="0" r="0" t="0"/>
            <wp:docPr descr="" title="" id="99" name="Picture"/>
            <a:graphic>
              <a:graphicData uri="http://schemas.openxmlformats.org/drawingml/2006/picture">
                <pic:pic>
                  <pic:nvPicPr>
                    <pic:cNvPr descr="image/25.png" id="100" name="Picture"/>
                    <pic:cNvPicPr>
                      <a:picLocks noChangeArrowheads="1" noChangeAspect="1"/>
                    </pic:cNvPicPr>
                  </pic:nvPicPr>
                  <pic:blipFill>
                    <a:blip r:embed="rId98"/>
                    <a:stretch>
                      <a:fillRect/>
                    </a:stretch>
                  </pic:blipFill>
                  <pic:spPr bwMode="auto">
                    <a:xfrm>
                      <a:off x="0" y="0"/>
                      <a:ext cx="5334000" cy="3936009"/>
                    </a:xfrm>
                    <a:prstGeom prst="rect">
                      <a:avLst/>
                    </a:prstGeom>
                    <a:noFill/>
                    <a:ln w="9525">
                      <a:noFill/>
                      <a:headEnd/>
                      <a:tailEnd/>
                    </a:ln>
                  </pic:spPr>
                </pic:pic>
              </a:graphicData>
            </a:graphic>
          </wp:inline>
        </w:drawing>
      </w:r>
    </w:p>
    <w:p>
      <w:pPr>
        <w:pStyle w:val="BodyText"/>
      </w:pPr>
      <w:r>
        <w:t xml:space="preserve">4.8. Сохранила и закрыла файл.</w:t>
      </w:r>
    </w:p>
    <w:p>
      <w:pPr>
        <w:numPr>
          <w:ilvl w:val="0"/>
          <w:numId w:val="1009"/>
        </w:numPr>
      </w:pPr>
      <w:r>
        <w:t xml:space="preserve">Открыла файл с исходным текстом в терминале.</w:t>
      </w:r>
      <w:r>
        <w:t xml:space="preserve"> </w:t>
      </w:r>
      <w:r>
        <w:drawing>
          <wp:inline>
            <wp:extent cx="3479800" cy="2247900"/>
            <wp:effectExtent b="0" l="0" r="0" t="0"/>
            <wp:docPr descr="" title="" id="102" name="Picture"/>
            <a:graphic>
              <a:graphicData uri="http://schemas.openxmlformats.org/drawingml/2006/picture">
                <pic:pic>
                  <pic:nvPicPr>
                    <pic:cNvPr descr="image/28.png" id="103" name="Picture"/>
                    <pic:cNvPicPr>
                      <a:picLocks noChangeArrowheads="1" noChangeAspect="1"/>
                    </pic:cNvPicPr>
                  </pic:nvPicPr>
                  <pic:blipFill>
                    <a:blip r:embed="rId101"/>
                    <a:stretch>
                      <a:fillRect/>
                    </a:stretch>
                  </pic:blipFill>
                  <pic:spPr bwMode="auto">
                    <a:xfrm>
                      <a:off x="0" y="0"/>
                      <a:ext cx="3479800" cy="2247900"/>
                    </a:xfrm>
                    <a:prstGeom prst="rect">
                      <a:avLst/>
                    </a:prstGeom>
                    <a:noFill/>
                    <a:ln w="9525">
                      <a:noFill/>
                      <a:headEnd/>
                      <a:tailEnd/>
                    </a:ln>
                  </pic:spPr>
                </pic:pic>
              </a:graphicData>
            </a:graphic>
          </wp:inline>
        </w:drawing>
      </w:r>
    </w:p>
    <w:p>
      <w:pPr>
        <w:numPr>
          <w:ilvl w:val="0"/>
          <w:numId w:val="1009"/>
        </w:numPr>
      </w:pPr>
      <w:r>
        <w:t xml:space="preserve">Используя меню редактора,выключила подсветку синтаксиса.</w:t>
      </w:r>
      <w:r>
        <w:t xml:space="preserve"> </w:t>
      </w:r>
      <w:r>
        <w:drawing>
          <wp:inline>
            <wp:extent cx="5334000" cy="3961218"/>
            <wp:effectExtent b="0" l="0" r="0" t="0"/>
            <wp:docPr descr="" title="" id="105" name="Picture"/>
            <a:graphic>
              <a:graphicData uri="http://schemas.openxmlformats.org/drawingml/2006/picture">
                <pic:pic>
                  <pic:nvPicPr>
                    <pic:cNvPr descr="image/29.png" id="106" name="Picture"/>
                    <pic:cNvPicPr>
                      <a:picLocks noChangeArrowheads="1" noChangeAspect="1"/>
                    </pic:cNvPicPr>
                  </pic:nvPicPr>
                  <pic:blipFill>
                    <a:blip r:embed="rId104"/>
                    <a:stretch>
                      <a:fillRect/>
                    </a:stretch>
                  </pic:blipFill>
                  <pic:spPr bwMode="auto">
                    <a:xfrm>
                      <a:off x="0" y="0"/>
                      <a:ext cx="5334000" cy="3961218"/>
                    </a:xfrm>
                    <a:prstGeom prst="rect">
                      <a:avLst/>
                    </a:prstGeom>
                    <a:noFill/>
                    <a:ln w="9525">
                      <a:noFill/>
                      <a:headEnd/>
                      <a:tailEnd/>
                    </a:ln>
                  </pic:spPr>
                </pic:pic>
              </a:graphicData>
            </a:graphic>
          </wp:inline>
        </w:drawing>
      </w:r>
    </w:p>
    <w:bookmarkEnd w:id="107"/>
    <w:bookmarkEnd w:id="108"/>
    <w:bookmarkStart w:id="109" w:name="ответы-на-контрольные-вопросы"/>
    <w:p>
      <w:pPr>
        <w:pStyle w:val="Heading1"/>
      </w:pPr>
      <w:r>
        <w:rPr>
          <w:rStyle w:val="SectionNumber"/>
        </w:rPr>
        <w:t xml:space="preserve">4</w:t>
      </w:r>
      <w:r>
        <w:tab/>
      </w:r>
      <w:r>
        <w:t xml:space="preserve">Ответы на контрольные вопросы</w:t>
      </w:r>
    </w:p>
    <w:p>
      <w:pPr>
        <w:numPr>
          <w:ilvl w:val="0"/>
          <w:numId w:val="1010"/>
        </w:numPr>
        <w:pStyle w:val="Compact"/>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10"/>
        </w:numPr>
        <w:pStyle w:val="Compact"/>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10"/>
        </w:numPr>
        <w:pStyle w:val="Compact"/>
      </w:pPr>
      <w:r>
        <w:t xml:space="preserve">Структура меню левой (или правой) панели mc, характеристика команд:</w:t>
      </w:r>
    </w:p>
    <w:p>
      <w:pPr>
        <w:numPr>
          <w:ilvl w:val="0"/>
          <w:numId w:val="1011"/>
        </w:numPr>
        <w:pStyle w:val="Compact"/>
      </w:pPr>
      <w:r>
        <w:t xml:space="preserve">список файлов (этот режим используется для просмотра списка файлов).</w:t>
      </w:r>
    </w:p>
    <w:p>
      <w:pPr>
        <w:numPr>
          <w:ilvl w:val="0"/>
          <w:numId w:val="1011"/>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11"/>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11"/>
        </w:numPr>
        <w:pStyle w:val="Compact"/>
      </w:pPr>
      <w:r>
        <w:t xml:space="preserve">дерево (этот режим идентичен функции отображения дерева каталогов).</w:t>
      </w:r>
    </w:p>
    <w:p>
      <w:pPr>
        <w:numPr>
          <w:ilvl w:val="0"/>
          <w:numId w:val="1011"/>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11"/>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12"/>
        </w:numPr>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 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 (или выделенному) файлу1.</w:t>
      </w:r>
      <w:r>
        <w:t xml:space="preserve"> </w:t>
      </w:r>
      <w:r>
        <w:t xml:space="preserve">– символическая ссылка — позволяет создать символическую ссылку к текущему (или выделенному) файлу2.</w:t>
      </w:r>
      <w:r>
        <w:t xml:space="preserve"> </w:t>
      </w:r>
      <w:r>
        <w:t xml:space="preserve">– владелец/группа — позволяет задать (изменить) владельца и имя 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 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12"/>
        </w:numPr>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 оболочке команд.</w:t>
      </w:r>
      <w:r>
        <w:t xml:space="preserve"> </w:t>
      </w:r>
      <w:r>
        <w:t xml:space="preserve">– каталоги быстрого доступа — при вызове выполняется быстрая смена текущего каталога на один из заданного 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12"/>
        </w:numPr>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 и прочее.</w:t>
      </w:r>
    </w:p>
    <w:p>
      <w:pPr>
        <w:numPr>
          <w:ilvl w:val="0"/>
          <w:numId w:val="1012"/>
        </w:numPr>
      </w:pPr>
      <w:r>
        <w:t xml:space="preserve">Характеристика встроенных команд mc.</w:t>
      </w:r>
    </w:p>
    <w:p>
      <w:pPr>
        <w:numPr>
          <w:ilvl w:val="0"/>
          <w:numId w:val="1013"/>
        </w:numPr>
        <w:pStyle w:val="Compact"/>
      </w:pPr>
      <w:r>
        <w:t xml:space="preserve">F1 Вызов контекстно-зависимой подсказки</w:t>
      </w:r>
    </w:p>
    <w:p>
      <w:pPr>
        <w:numPr>
          <w:ilvl w:val="0"/>
          <w:numId w:val="1013"/>
        </w:numPr>
        <w:pStyle w:val="Compact"/>
      </w:pPr>
      <w:r>
        <w:t xml:space="preserve">F2 Вызов пользовательского меню с возможностью создания и/или дополнения дополнительных функций</w:t>
      </w:r>
    </w:p>
    <w:p>
      <w:pPr>
        <w:numPr>
          <w:ilvl w:val="0"/>
          <w:numId w:val="1013"/>
        </w:numPr>
        <w:pStyle w:val="Compact"/>
      </w:pPr>
      <w:r>
        <w:t xml:space="preserve">F3 Просмотр содержимого файла, на который указывает подсветка в активной панели (без возможности редактирования)</w:t>
      </w:r>
    </w:p>
    <w:p>
      <w:pPr>
        <w:numPr>
          <w:ilvl w:val="0"/>
          <w:numId w:val="1013"/>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13"/>
        </w:numPr>
        <w:pStyle w:val="Compact"/>
      </w:pPr>
      <w:r>
        <w:t xml:space="preserve">F5 Копирование одного или нескольких файлов, отмеченных в первой (активной) панели, в каталог, отображаемый на второй панели</w:t>
      </w:r>
    </w:p>
    <w:p>
      <w:pPr>
        <w:numPr>
          <w:ilvl w:val="0"/>
          <w:numId w:val="1013"/>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13"/>
        </w:numPr>
        <w:pStyle w:val="Compact"/>
      </w:pPr>
      <w:r>
        <w:t xml:space="preserve">F7 Создание подкаталога в каталоге, отображаемом в активной панели</w:t>
      </w:r>
    </w:p>
    <w:p>
      <w:pPr>
        <w:numPr>
          <w:ilvl w:val="0"/>
          <w:numId w:val="1013"/>
        </w:numPr>
        <w:pStyle w:val="Compact"/>
      </w:pPr>
      <w:r>
        <w:t xml:space="preserve">F8 Удаление одного или нескольких файлов (каталогов), отмеченных в первой (активной) панели файлов</w:t>
      </w:r>
    </w:p>
    <w:p>
      <w:pPr>
        <w:numPr>
          <w:ilvl w:val="0"/>
          <w:numId w:val="1013"/>
        </w:numPr>
        <w:pStyle w:val="Compact"/>
      </w:pPr>
      <w:r>
        <w:t xml:space="preserve">F9 Вызов меню mc</w:t>
      </w:r>
    </w:p>
    <w:p>
      <w:pPr>
        <w:numPr>
          <w:ilvl w:val="0"/>
          <w:numId w:val="1013"/>
        </w:numPr>
        <w:pStyle w:val="Compact"/>
      </w:pPr>
      <w:r>
        <w:t xml:space="preserve">F10 Выход из mc</w:t>
      </w:r>
    </w:p>
    <w:p>
      <w:pPr>
        <w:numPr>
          <w:ilvl w:val="0"/>
          <w:numId w:val="1014"/>
        </w:numPr>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14"/>
        </w:numPr>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w:t>
      </w:r>
      <w:r>
        <w:t xml:space="preserve"> </w:t>
      </w:r>
      <w:r>
        <w:t xml:space="preserve">– стандартный — выводит список файлов и каталогов с указанием размера и времени правки;</w:t>
      </w:r>
      <w:r>
        <w:t xml:space="preserve"> </w:t>
      </w:r>
      <w:r>
        <w:t xml:space="preserve">– ускоренный — позволяет задать число столбцов, на которые разбивается панель при выводе списка имён файлов или каталогов без дополнительной информации;</w:t>
      </w:r>
      <w:r>
        <w:t xml:space="preserve"> </w:t>
      </w:r>
      <w:r>
        <w:t xml:space="preserve">– расширенный — помимо названия файла или каталога выводит сведения о правах доступа, владельце, группе, размере, времени правки;</w:t>
      </w:r>
      <w:r>
        <w:t xml:space="preserve"> </w:t>
      </w:r>
      <w:r>
        <w:t xml:space="preserve">– 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w:t>
      </w:r>
      <w:r>
        <w:t xml:space="preserve"> </w:t>
      </w:r>
      <w:r>
        <w:t xml:space="preserve">выводе списка файлов и каталогов: без сортировки, по имени, расширенный, время</w:t>
      </w:r>
      <w:r>
        <w:t xml:space="preserve"> </w:t>
      </w:r>
      <w:r>
        <w:t xml:space="preserve">правки, время доступа, время изменения атрибута, размер, узел.</w:t>
      </w:r>
    </w:p>
    <w:p>
      <w:pPr>
        <w:numPr>
          <w:ilvl w:val="0"/>
          <w:numId w:val="1014"/>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109"/>
    <w:bookmarkStart w:id="110" w:name="выводы"/>
    <w:p>
      <w:pPr>
        <w:pStyle w:val="Heading1"/>
      </w:pPr>
      <w:r>
        <w:rPr>
          <w:rStyle w:val="SectionNumber"/>
        </w:rPr>
        <w:t xml:space="preserve">5</w:t>
      </w:r>
      <w:r>
        <w:tab/>
      </w:r>
      <w:r>
        <w:t xml:space="preserve">Выводы</w:t>
      </w:r>
    </w:p>
    <w:p>
      <w:pPr>
        <w:pStyle w:val="FirstParagraph"/>
      </w:pPr>
      <w:r>
        <w:t xml:space="preserve">Освоила основные возможности командной оболочки Midnight Commander.Приобрела навыки практической работы по просмотру каталогов и файлов; манипуляций с ними.</w:t>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26" Target="media/rId26.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dc:title>
  <dc:creator>Егина Ангелина НБИбд-01-21</dc:creator>
  <dc:language>ru-RU</dc:language>
  <cp:keywords/>
  <dcterms:created xsi:type="dcterms:W3CDTF">2022-05-04T08:59:44Z</dcterms:created>
  <dcterms:modified xsi:type="dcterms:W3CDTF">2022-05-04T08:59:44Z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Командная оболочка Midnight Commander</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