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EH</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2021-12-04 18:05:00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M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1,    promedio: 0.03</w:t>
        <w:br/>
      </w:r>
      <w:r>
        <w:t>N    |    número de gaps: 5,    máximo: 1,    promedio: 0.03</w:t>
        <w:br/>
      </w:r>
      <w:r>
        <w:t>E    |    número de gaps: 6,    máximo: 1,    promedio: 0.03</w:t>
        <w:br/>
        <w:br/>
      </w:r>
      <w:r>
        <w:rPr>
          <w:b/>
        </w:rPr>
        <w:t>Overlaps</w:t>
        <w:br/>
      </w:r>
      <w:r>
        <w:t>Z    |    número de overlaps: 42,    máximo: 4,    promedio: 0.23</w:t>
        <w:br/>
      </w:r>
      <w:r>
        <w:t>N    |    número de overlaps: 43,    máximo: 4,    promedio: 0.24</w:t>
        <w:br/>
      </w:r>
      <w:r>
        <w:t>E    |    número de overlaps: 42,    máximo: 4,    promedio: 0.23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689.6,    máximo: 768.5,    promedio: 727.59</w:t>
        <w:br/>
      </w:r>
      <w:r>
        <w:t>N    |    mínimo: 212.6,    máximo: 316.6,    promedio: 263.13</w:t>
        <w:br/>
      </w:r>
      <w:r>
        <w:t>E    |    mínimo: 302.2,    máximo: 404.5,    promedio: 351.8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PAM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AM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AM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23.98,    número de picos: 217,    máximo de picos: 7</w:t>
        <w:br/>
      </w:r>
      <w:r>
        <w:t>N    |    promedio %ppsd: 24.94,    número de picos: 138,    máximo de picos: 5</w:t>
        <w:br/>
      </w:r>
      <w:r>
        <w:t>E    |    promedio %ppsd: 24.92,    número de picos: 250,    máximo de picos: 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M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M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 xml:space="preserve"> </w:t>
        <w:br/>
        <w:br/>
        <w:br/>
        <w:br/>
      </w:r>
      <w:r>
        <w:rPr>
          <w:b/>
          <w:sz w:val="24"/>
        </w:rPr>
        <w:br/>
        <w:t>3. Última visita</w:t>
        <w:br/>
        <w:br/>
      </w:r>
      <w:r>
        <w:t>La última visita a la estación fue el 2022-12-05 por Juan Manuel Solano realizando  mantenimiento correctivo, se inunda feed de antena satelital, se desmonta e impermeabiliza corneta, se limpian paneles solares y antena satelital, revision estado instrumentos.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PAM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