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Chingaza - CHI HN</w:t>
        <w:br/>
        <w:br/>
      </w:r>
      <w:r>
        <w:rPr>
          <w:b/>
        </w:rPr>
        <w:t xml:space="preserve">Departamento: </w:t>
      </w:r>
      <w:r>
        <w:t>Cundinamarca</w:t>
      </w:r>
      <w:r>
        <w:rPr>
          <w:b/>
        </w:rPr>
        <w:t xml:space="preserve">  |  Municipio: </w:t>
      </w:r>
      <w:r>
        <w:t>La Calera</w:t>
        <w:br/>
      </w:r>
      <w:r>
        <w:rPr>
          <w:b/>
        </w:rPr>
        <w:t xml:space="preserve">Coordenadas de la estación: </w:t>
      </w:r>
      <w:r>
        <w:t xml:space="preserve"> Lat. 4.63, Lon. -73.732</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SIGMA, DC to 418 Hz, 20V differential full scale v</w:t>
        <w:br/>
      </w:r>
      <w:r>
        <w:rPr>
          <w:b/>
        </w:rPr>
        <w:t xml:space="preserve">Fecha inicio: </w:t>
      </w:r>
      <w:r>
        <w:t>2021-07-16 13:00:00</w:t>
      </w:r>
      <w:r>
        <w:rPr>
          <w:b/>
        </w:rPr>
        <w:t xml:space="preserve">  |  Fecha fin: </w:t>
      </w:r>
      <w:r>
        <w:t>2599-12-31 23:59:59</w:t>
        <w:br/>
        <w:br/>
        <w:br/>
        <w:br/>
      </w:r>
      <w:r>
        <w:rPr>
          <w:b/>
          <w:sz w:val="24"/>
        </w:rPr>
        <w:t>1. Funcionamiento</w:t>
        <w:br/>
        <w:br/>
      </w:r>
      <w:r>
        <w:t>Esta estación se ha caracterizado por mantener un óptimo funcionamiento</w:t>
        <w:br/>
        <w:br/>
      </w:r>
      <w:r>
        <w:rPr>
          <w:b/>
          <w:sz w:val="24"/>
        </w:rPr>
        <w:t>1.1 Disponibilidad</w:t>
        <w:br/>
        <w:br/>
      </w:r>
      <w:r>
        <w:t>No se perdieron datos en la adquisición, 99.44% de datos.</w:t>
        <w:br/>
      </w:r>
    </w:p>
    <w:p>
      <w:r>
        <w:rPr>
          <w:b/>
        </w:rPr>
        <w:t>Comportamiento de disponibilidad en el semestre para las tres componentes</w:t>
        <w:br/>
        <w:br/>
      </w:r>
      <w:r>
        <w:t>Z    |    mínimo: 0.0%,    máximo: 100.0%,    promedio: 99.44%</w:t>
        <w:br/>
      </w:r>
      <w:r>
        <w:t>N    |    mínimo: 0.0%,    máximo: 100.0%,    promedio: 99.44%</w:t>
        <w:br/>
      </w:r>
      <w:r>
        <w:t>E    |    mínimo: 0.0%,    máximo: 100.0%,    promedio: 99.44%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HI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HI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HI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CHI en sus tres componentes.</w:t>
        <w:br/>
        <w:br/>
      </w:r>
      <w:r>
        <w:rPr>
          <w:b/>
          <w:sz w:val="24"/>
        </w:rPr>
        <w:t>1.2 Gaps y Overlaps</w:t>
        <w:br/>
        <w:br/>
      </w:r>
      <w:r>
        <w:t>Durante la primera mitad de 2023 la estación presentó 4 gaps. Lo que significa una constante adquisición de datos. Los overlaps se pueden deber a problemas en la transmisión de datos que duplica los paquetes enviados.</w:t>
        <w:br/>
        <w:br/>
      </w:r>
    </w:p>
    <w:p>
      <w:r>
        <w:br w:type="page"/>
      </w:r>
    </w:p>
    <w:p>
      <w:r>
        <w:rPr>
          <w:b/>
        </w:rPr>
        <w:t>Comportamiento de gaps y overlaps en el semestre para las tres componentes</w:t>
        <w:br/>
        <w:br/>
      </w:r>
      <w:r>
        <w:rPr>
          <w:b/>
        </w:rPr>
        <w:t>Gaps</w:t>
        <w:br/>
      </w:r>
      <w:r>
        <w:t>Z    |    número de gaps: 41,    máximo: 4,    promedio: 0.23</w:t>
        <w:br/>
      </w:r>
      <w:r>
        <w:t>N    |    número de gaps: 39,    máximo: 4,    promedio: 0.22</w:t>
        <w:br/>
      </w:r>
      <w:r>
        <w:t>E    |    número de gaps: 38,    máximo: 4,    promedio: 0.21</w:t>
        <w:br/>
        <w:br/>
      </w:r>
      <w:r>
        <w:rPr>
          <w:b/>
        </w:rPr>
        <w:t>Overlaps</w:t>
        <w:br/>
      </w:r>
      <w:r>
        <w:t>Z    |    número de overlaps: 190,    máximo: 10,    promedio: 1.05</w:t>
        <w:br/>
      </w:r>
      <w:r>
        <w:t>N    |    número de overlaps: 196,    máximo: 10,    promedio: 1.08</w:t>
        <w:br/>
      </w:r>
      <w:r>
        <w:t>E    |    número de overlaps: 196,    máximo: 10,    promedio: 1.08</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HI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HI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HI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CHI en sus tres componentes.</w:t>
        <w:br/>
        <w:br/>
      </w:r>
      <w:r>
        <w:rPr>
          <w:b/>
          <w:sz w:val="24"/>
        </w:rPr>
        <w:t>2. Calidad</w:t>
        <w:br/>
        <w:br/>
      </w:r>
      <w:r>
        <w:t>En esta sección se presenta información asociada al Offset y Analisis de la calidad de ruido en la estación CHI sensor HN.</w:t>
        <w:br/>
        <w:br/>
      </w:r>
      <w:r>
        <w:rPr>
          <w:b/>
          <w:sz w:val="24"/>
        </w:rPr>
        <w:t>2.1 Offset</w:t>
        <w:br/>
        <w:br/>
      </w:r>
      <w:r>
        <w:t>La estación presentó niveles aceptables similares a los presentados en informes anteriores, teniendo promedios de -33031 cuentas en la componente vertical, 16413 cuentas en la componente este y -61 cuentas en la componente norte, dichos valores son del orden normal al cual se registran los datos en la Red Sismológica Nacional. Los sensores de aceleración tienen un espectro muy amplio de Offset en su funcionamiento, tal como se observa en el presente sensor, esta diferencia entre componentes no influye drásticamente en el funcionamiento de la estación. Sin embargo ,se recomienda para la próxima visita revisar la nivelación del sensor y el centrado de masas.</w:t>
        <w:br/>
        <w:br/>
      </w:r>
      <w:r>
        <w:rPr>
          <w:b/>
        </w:rPr>
        <w:t>Comportamiento de offset en el semestre para las tres componentes</w:t>
        <w:br/>
        <w:br/>
      </w:r>
      <w:r>
        <w:t>Z    |    mínimo: -41453.2,    máximo: -22922.0,    promedio: -33031.29</w:t>
        <w:br/>
      </w:r>
      <w:r>
        <w:t>N    |    mínimo: -11686.6,    máximo: 7689.0,    promedio: -61.55</w:t>
        <w:br/>
      </w:r>
      <w:r>
        <w:t>E    |    mínimo: 4979.7,    máximo: 27208.0,    promedio: 16413.92</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HI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CHI_HN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CHI_HN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CHI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40.03,    número de picos: 1,    máximo de picos: 1</w:t>
        <w:br/>
      </w:r>
      <w:r>
        <w:t>N    |    promedio %ppsd: 40.0,    número de picos: 1,    máximo de picos: 1</w:t>
        <w:br/>
      </w:r>
      <w:r>
        <w:t>E    |    promedio %ppsd: 40.0,    número de picos: 2,    máximo de picos: 1</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HI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HI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HI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CHI en sus tres componentes.</w:t>
        <w:br/>
        <w:br/>
      </w:r>
      <w:r>
        <w:rPr>
          <w:b/>
          <w:sz w:val="24"/>
        </w:rPr>
        <w:t>Espectro</w:t>
        <w:br/>
        <w:br/>
      </w:r>
      <w:r>
        <w:t>En análisis de ruido en los acelerómetros es distinto a los sismómetros.</w:t>
        <w:br/>
        <w:br/>
        <w:br/>
        <w:br/>
      </w:r>
      <w:r>
        <w:drawing>
          <wp:inline xmlns:a="http://schemas.openxmlformats.org/drawingml/2006/main" xmlns:pic="http://schemas.openxmlformats.org/drawingml/2006/picture">
            <wp:extent cx="4572000" cy="833626"/>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833626"/>
                    </a:xfrm>
                    <a:prstGeom prst="rect"/>
                  </pic:spPr>
                </pic:pic>
              </a:graphicData>
            </a:graphic>
          </wp:inline>
        </w:drawing>
      </w:r>
      <w:r>
        <w:rPr>
          <w:b/>
          <w:sz w:val="18"/>
        </w:rPr>
        <w:br/>
        <w:t>Figura 5.</w:t>
      </w:r>
      <w:r>
        <w:rPr>
          <w:sz w:val="18"/>
        </w:rPr>
        <w:t xml:space="preserve"> Espectro de ruido en los datos de la estación CHI.</w:t>
        <w:br/>
        <w:br/>
      </w:r>
      <w:r>
        <w:rPr>
          <w:b/>
          <w:sz w:val="24"/>
        </w:rPr>
        <w:br/>
        <w:t>3. Última visita</w:t>
        <w:br/>
        <w:br/>
      </w:r>
      <w:r>
        <w:t>La última visita a la estación fue el 2022-10-13 por Andres Felipe Gomez realizando  mantenimiento preventivo, se visita estacion con motivo de acompañamiento de verificacion de equipos gaiacode por parte del distribuidor y contratista.</w:t>
        <w:br/>
        <w:br/>
        <w:br/>
        <w:br/>
      </w:r>
      <w:r>
        <w:rPr>
          <w:b/>
          <w:sz w:val="24"/>
        </w:rPr>
        <w:t>4. Recomendaciones</w:t>
        <w:br/>
        <w:br/>
      </w:r>
      <w:r>
        <w:t>Se recomienda para la próxima visita revisar la nivelación del sensor y el centrado de masas.</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CHI | Semestre 2023-I</w:t>
          </w:r>
        </w:p>
      </w:tc>
      <w:tc>
        <w:tcPr>
          <w:tcW w:type="dxa" w:w="3402"/>
        </w:tcPr>
        <w:p/>
        <w:p>
          <w:r>
            <w:t xml:space="preserve">Sismología </w:t>
            <w:br/>
            <w:t>Por: Edwin Mayorga</w:t>
            <w:br/>
            <w:t>Fecha: 2023/08/01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