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EH</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L-4C, 1 Hz, 171 V/m/s, Rc=5500 Ohms, Rs=8905 Ohms-</w:t>
        <w:br/>
      </w:r>
      <w:r>
        <w:rPr>
          <w:b/>
        </w:rPr>
        <w:t xml:space="preserve">Fecha inicio: </w:t>
      </w:r>
      <w:r>
        <w:t>2017-06-23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91.83%</w:t>
        <w:br/>
      </w:r>
      <w:r>
        <w:t>N    |    mínimo: 0.0%,    máximo: 100.0%,    promedio: 91.83%</w:t>
        <w:br/>
      </w:r>
      <w:r>
        <w:t>E    |    mínimo: 0.0%,    máximo: 100.0%,    promedio: 91.83%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63,    máximo: 2,    promedio: 0.34</w:t>
        <w:br/>
      </w:r>
      <w:r>
        <w:t>N    |    número de gaps: 66,    máximo: 2,    promedio: 0.36</w:t>
        <w:br/>
      </w:r>
      <w:r>
        <w:t>E    |    número de gaps: 66,    máximo: 2,    promedio: 0.36</w:t>
        <w:br/>
        <w:br/>
      </w:r>
      <w:r>
        <w:rPr>
          <w:b/>
        </w:rPr>
        <w:t>Overlaps</w:t>
        <w:br/>
      </w:r>
      <w:r>
        <w:t>Z    |    número de overlaps: 48,    máximo: 5,    promedio: 0.26</w:t>
        <w:br/>
      </w:r>
      <w:r>
        <w:t>N    |    número de overlaps: 47,    máximo: 5,    promedio: 0.25</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722.1,    promedio: 612.66</w:t>
        <w:br/>
      </w:r>
      <w:r>
        <w:t>N    |    mínimo: -9.0,    máximo: 714.3,    promedio: 618.14</w:t>
        <w:br/>
      </w:r>
      <w:r>
        <w:t>E    |    mínimo: -9.0,    máximo: 1083.1,    promedio: 986.27</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MAL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MAL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MAL_E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25.32,    número de picos: 46.0,    máximo de picos: 2.0</w:t>
        <w:br/>
      </w:r>
      <w:r>
        <w:t>N    |    promedio %ppsd: 25.06,    número de picos: 61.0,    máximo de picos: 3.0</w:t>
        <w:br/>
      </w:r>
      <w:r>
        <w:t>E    |    promedio %ppsd: 25.79,    número de picos: 67.0,    máximo de picos: 3.0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AL_E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AL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MAL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MAL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