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Mocoa - MOCC HN</w:t>
        <w:br/>
        <w:br/>
      </w:r>
      <w:r>
        <w:rPr>
          <w:b/>
        </w:rPr>
        <w:t xml:space="preserve">Departamento: </w:t>
      </w:r>
      <w:r>
        <w:t>Putumayo</w:t>
      </w:r>
      <w:r>
        <w:rPr>
          <w:b/>
        </w:rPr>
        <w:t xml:space="preserve">  |  Municipio: </w:t>
      </w:r>
      <w:r>
        <w:t>Mocoa</w:t>
        <w:br/>
      </w:r>
      <w:r>
        <w:rPr>
          <w:b/>
        </w:rPr>
        <w:t xml:space="preserve">Coordenadas de la estación: </w:t>
      </w:r>
      <w:r>
        <w:t xml:space="preserve"> Lat. 1.144, Lon. -76.666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2.5V single-ended full</w:t>
        <w:br/>
      </w:r>
      <w:r>
        <w:rPr>
          <w:b/>
        </w:rPr>
        <w:t xml:space="preserve">Fecha inicio: </w:t>
      </w:r>
      <w:r>
        <w:t>2023-02-20 12:00:00</w:t>
      </w:r>
      <w:r>
        <w:rPr>
          <w:b/>
        </w:rPr>
        <w:t xml:space="preserve">  |  Fecha fin: </w:t>
      </w:r>
      <w:r>
        <w:t>2599-12-31 23:59:59</w:t>
        <w:br/>
        <w:br/>
        <w:br/>
        <w:br/>
      </w:r>
      <w:r>
        <w:rPr>
          <w:b/>
          <w:sz w:val="24"/>
        </w:rPr>
        <w:t>1. Funcionamiento</w:t>
        <w:br/>
        <w:br/>
      </w:r>
      <w:r>
        <w:t>La estación entra a funcionamiento en tiempo real el 20 de febrero. Esta estación transmite por medio de servicio de internet de la finca en donde se encuentra instalada la estación de acelerógrafo.</w:t>
        <w:br/>
        <w:br/>
      </w:r>
      <w:r>
        <w:rPr>
          <w:b/>
          <w:sz w:val="24"/>
        </w:rPr>
        <w:t>1.1 Disponibilidad</w:t>
        <w:br/>
        <w:br/>
      </w:r>
      <w:r>
        <w:t xml:space="preserve">La estación tuvo un promedio del 68% de disponibilidad de los datos durante el semestre. </w:t>
        <w:br/>
      </w:r>
    </w:p>
    <w:p>
      <w:r>
        <w:rPr>
          <w:b/>
        </w:rPr>
        <w:t>Comportamiento de disponibilidad en el semestre para las tres componentes</w:t>
        <w:br/>
        <w:br/>
      </w:r>
      <w:r>
        <w:t>Z    |    mínimo: 0.0%,    máximo: 100.0%,    promedio: 68.74%</w:t>
        <w:br/>
      </w:r>
      <w:r>
        <w:t>N    |    mínimo: 0.0%,    máximo: 100.0%,    promedio: 68.74%</w:t>
        <w:br/>
      </w:r>
      <w:r>
        <w:t>E    |    mínimo: 0.0%,    máximo: 100.0%,    promedio: 68.74%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OC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OC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OC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MOCC en sus tres componentes.</w:t>
        <w:br/>
        <w:br/>
      </w:r>
      <w:r>
        <w:rPr>
          <w:b/>
          <w:sz w:val="24"/>
        </w:rPr>
        <w:t>1.2 Gaps y Overlaps</w:t>
        <w:br/>
        <w:br/>
      </w:r>
      <w:r>
        <w:t>La estación presenta algunos gaps debido a fallo en el flujo de transmisión de los datos de la residencia.</w:t>
        <w:br/>
        <w:br/>
      </w:r>
    </w:p>
    <w:p>
      <w:r>
        <w:br w:type="page"/>
      </w:r>
    </w:p>
    <w:p>
      <w:r>
        <w:rPr>
          <w:b/>
        </w:rPr>
        <w:t>Comportamiento de gaps y overlaps en el semestre para las tres componentes</w:t>
        <w:br/>
        <w:br/>
      </w:r>
      <w:r>
        <w:rPr>
          <w:b/>
        </w:rPr>
        <w:t>Gaps</w:t>
        <w:br/>
      </w:r>
      <w:r>
        <w:t>Z    |    número de gaps: 61,    máximo: 6,    promedio: 0.34</w:t>
        <w:br/>
      </w:r>
      <w:r>
        <w:t>N    |    número de gaps: 62,    máximo: 6,    promedio: 0.34</w:t>
        <w:br/>
      </w:r>
      <w:r>
        <w:t>E    |    número de gaps: 62,    máximo: 6,    promedio: 0.34</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OC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OC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OC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MOCC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-636.8,    máximo: 32698.4,    promedio: 19121.29</w:t>
        <w:br/>
      </w:r>
      <w:r>
        <w:t>N    |    mínimo: -102516.7,    máximo: 1322.8,    promedio: -59184.68</w:t>
        <w:br/>
      </w:r>
      <w:r>
        <w:t>E    |    mínimo: -68565.7,    máximo: -4567.2,    promedio: -43118.57</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MOC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MOCC_HN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OC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MOCC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39.77,    número de picos: 540,    máximo de picos: 11</w:t>
        <w:br/>
      </w:r>
      <w:r>
        <w:t>N    |    promedio %ppsd: 48.85,    número de picos: 92,    máximo de picos: 6</w:t>
        <w:br/>
      </w:r>
      <w:r>
        <w:t>E    |    promedio %ppsd: 45.11,    número de picos: 570,    máximo de picos: 10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MOCC_HN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MOC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MOCC_HN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MOCC en sus tres componentes.</w:t>
        <w:br/>
        <w:br/>
      </w:r>
      <w:r>
        <w:rPr>
          <w:b/>
          <w:sz w:val="24"/>
        </w:rPr>
        <w:t>Espectro</w:t>
        <w:br/>
        <w:br/>
      </w:r>
      <w:r>
        <w:t xml:space="preserve"> </w:t>
        <w:br/>
        <w:br/>
        <w:br/>
        <w:br/>
      </w:r>
      <w:r>
        <w:rPr>
          <w:b/>
          <w:sz w:val="24"/>
        </w:rPr>
        <w:br/>
        <w:t>3. Última visita</w:t>
        <w:br/>
        <w:br/>
      </w:r>
      <w:r>
        <w:t>La última visita a la estación fue el 2023-02-19 por Juan Carlos Lizcano realizando  mantenimiento preventivo, se retira etna_2431 que estaba por disparo y se instala etna-2_103766 en tiempo real,  se realizan labores de mmtto y limpieza, lavado de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MOCC | Semestre 2023-I</w:t>
          </w:r>
        </w:p>
      </w:tc>
      <w:tc>
        <w:tcPr>
          <w:tcW w:type="dxa" w:w="3402"/>
        </w:tcPr>
        <w:p/>
        <w:p>
          <w:r>
            <w:t xml:space="preserve">Sismología </w:t>
            <w:br/>
            <w:t>Por: Elizabeth Mazo</w:t>
            <w:br/>
            <w:t>Fecha: 2023/07/27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