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Prado - PRA HH</w:t>
        <w:br/>
        <w:br/>
      </w:r>
      <w:r>
        <w:rPr>
          <w:b/>
        </w:rPr>
        <w:t xml:space="preserve">Departamento: </w:t>
      </w:r>
      <w:r>
        <w:t>Tolima</w:t>
      </w:r>
      <w:r>
        <w:rPr>
          <w:b/>
        </w:rPr>
        <w:t xml:space="preserve">  |  Municipio: </w:t>
      </w:r>
      <w:r>
        <w:t>Prado</w:t>
        <w:br/>
      </w:r>
      <w:r>
        <w:rPr>
          <w:b/>
        </w:rPr>
        <w:t xml:space="preserve">Coordenadas de la estación: </w:t>
      </w:r>
      <w:r>
        <w:t xml:space="preserve"> Lat. 3.714, Lon. -74.886</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STS-2, 120 s, 1500 V/m/s, generation 3 electronics</w:t>
        <w:br/>
      </w:r>
      <w:r>
        <w:rPr>
          <w:b/>
        </w:rPr>
        <w:t xml:space="preserve">Fecha inicio: </w:t>
      </w:r>
      <w:r>
        <w:t>2008-07-11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67.5%,    máximo: 100.0%,    promedio: 99.5%</w:t>
        <w:br/>
      </w:r>
      <w:r>
        <w:t>N    |    mínimo: 67.5%,    máximo: 100.0%,    promedio: 99.5%</w:t>
        <w:br/>
      </w:r>
      <w:r>
        <w:t>E    |    mínimo: 67.5%,    máximo: 100.0%,    promedio: 99.5%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RA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RA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RA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PRA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14,    máximo: 4,    promedio: 0.08</w:t>
        <w:br/>
      </w:r>
      <w:r>
        <w:t>N    |    número de gaps: 14,    máximo: 4,    promedio: 0.08</w:t>
        <w:br/>
      </w:r>
      <w:r>
        <w:t>E    |    número de gaps: 14,    máximo: 4,    promedio: 0.08</w:t>
        <w:br/>
        <w:br/>
      </w:r>
      <w:r>
        <w:rPr>
          <w:b/>
        </w:rPr>
        <w:t>Overlaps</w:t>
        <w:br/>
      </w:r>
      <w:r>
        <w:t>Z    |    número de overlaps: 44,    máximo: 4,    promedio: 0.24</w:t>
        <w:br/>
      </w:r>
      <w:r>
        <w:t>N    |    número de overlaps: 43,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RA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RA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RA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PRA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712.0,    máximo: 2223.2,    promedio: 1830.74</w:t>
        <w:br/>
      </w:r>
      <w:r>
        <w:t>N    |    mínimo: 643.1,    máximo: 848.7,    promedio: 772.83</w:t>
        <w:br/>
      </w:r>
      <w:r>
        <w:t>E    |    mínimo: 1342.0,    máximo: 1481.5,    promedio: 1396.99</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PRA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PRA_H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PRA_HH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PRA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0.08,    número de picos: 176,    máximo de picos: 7</w:t>
        <w:br/>
      </w:r>
      <w:r>
        <w:t>N    |    promedio %ppsd: 0.17,    número de picos: 351,    máximo de picos: 9</w:t>
        <w:br/>
      </w:r>
      <w:r>
        <w:t>E    |    promedio %ppsd: 0.14,    número de picos: 557,    máximo de picos: 18</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RA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RA_H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PRA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PRA en sus tres componentes.</w:t>
        <w:br/>
        <w:br/>
      </w:r>
      <w:r>
        <w:rPr>
          <w:b/>
          <w:sz w:val="24"/>
        </w:rPr>
        <w:t>Espectro</w:t>
        <w:br/>
        <w:br/>
      </w:r>
      <w:r>
        <w:t xml:space="preserve"> </w:t>
        <w:br/>
        <w:br/>
        <w:br/>
        <w:br/>
      </w:r>
      <w:r>
        <w:rPr>
          <w:b/>
          <w:sz w:val="24"/>
        </w:rPr>
        <w:br/>
        <w:t>3. Última visita</w:t>
        <w:br/>
        <w:br/>
      </w:r>
      <w:r>
        <w:t>La última visita a la estación fue el 2023-06-11 por Ariel Portocarrero realizando  mantenimiento preventivo, se reestablece energia comerial a 119vac, se instala cargador de baterias, transferencia con con contactor de 110vac y toma electrica doblecon polo a tierra.</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PRA | Semestre 2023-I</w:t>
          </w:r>
        </w:p>
      </w:tc>
      <w:tc>
        <w:tcPr>
          <w:tcW w:type="dxa" w:w="3402"/>
        </w:tcPr>
        <w:p/>
        <w:p>
          <w:r>
            <w:t xml:space="preserve">Sismología </w:t>
            <w:br/>
            <w:t>Por: Omar Mercado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