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7C84" w14:textId="3EFA8A5A" w:rsidR="00A455BE" w:rsidRPr="008B5D0E" w:rsidRDefault="00000000">
      <w:pPr>
        <w:jc w:val="center"/>
        <w:rPr>
          <w:lang w:val="es-CO"/>
        </w:rPr>
      </w:pP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sz w:val="24"/>
          <w:lang w:val="es-CO"/>
        </w:rPr>
        <w:t>Estación</w:t>
      </w:r>
      <w:r w:rsidR="008B5D0E" w:rsidRPr="008B5D0E">
        <w:rPr>
          <w:b/>
          <w:sz w:val="24"/>
          <w:lang w:val="es-CO"/>
        </w:rPr>
        <w:t xml:space="preserve"> </w:t>
      </w:r>
      <w:r w:rsidR="008B5D0E" w:rsidRPr="008B5D0E">
        <w:rPr>
          <w:b/>
          <w:sz w:val="24"/>
          <w:lang w:val="es-CO"/>
        </w:rPr>
        <w:t xml:space="preserve">Puerto </w:t>
      </w:r>
      <w:proofErr w:type="gramStart"/>
      <w:r w:rsidR="008B5D0E" w:rsidRPr="008B5D0E">
        <w:rPr>
          <w:b/>
          <w:sz w:val="24"/>
          <w:lang w:val="es-CO"/>
        </w:rPr>
        <w:t>Berrio</w:t>
      </w:r>
      <w:r w:rsidRPr="008B5D0E">
        <w:rPr>
          <w:b/>
          <w:sz w:val="24"/>
          <w:lang w:val="es-CO"/>
        </w:rPr>
        <w:t xml:space="preserve">  -</w:t>
      </w:r>
      <w:proofErr w:type="gramEnd"/>
      <w:r w:rsidRPr="008B5D0E">
        <w:rPr>
          <w:b/>
          <w:sz w:val="24"/>
          <w:lang w:val="es-CO"/>
        </w:rPr>
        <w:t xml:space="preserve"> </w:t>
      </w:r>
      <w:r w:rsidRPr="008B5D0E">
        <w:rPr>
          <w:b/>
          <w:sz w:val="24"/>
          <w:u w:val="single"/>
          <w:lang w:val="es-CO"/>
        </w:rPr>
        <w:t>PTB</w:t>
      </w:r>
      <w:r w:rsidRPr="008B5D0E">
        <w:rPr>
          <w:b/>
          <w:sz w:val="24"/>
          <w:lang w:val="es-CO"/>
        </w:rPr>
        <w:t xml:space="preserve"> HH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</w:p>
    <w:p w14:paraId="095BCCCC" w14:textId="09E2173E" w:rsidR="00A455BE" w:rsidRPr="008B5D0E" w:rsidRDefault="008B5D0E" w:rsidP="008B5D0E">
      <w:pPr>
        <w:rPr>
          <w:lang w:val="es-CO"/>
        </w:rPr>
      </w:pPr>
      <w:r w:rsidRPr="008B5D0E">
        <w:rPr>
          <w:b/>
          <w:lang w:val="es-CO"/>
        </w:rPr>
        <w:t xml:space="preserve">Departamento: </w:t>
      </w:r>
      <w:proofErr w:type="gramStart"/>
      <w:r w:rsidRPr="008B5D0E">
        <w:rPr>
          <w:lang w:val="es-CO"/>
        </w:rPr>
        <w:t>Antioquia</w:t>
      </w:r>
      <w:r w:rsidRPr="008B5D0E">
        <w:rPr>
          <w:b/>
          <w:lang w:val="es-CO"/>
        </w:rPr>
        <w:t xml:space="preserve">  |</w:t>
      </w:r>
      <w:proofErr w:type="gramEnd"/>
      <w:r w:rsidRPr="008B5D0E">
        <w:rPr>
          <w:b/>
          <w:lang w:val="es-CO"/>
        </w:rPr>
        <w:t xml:space="preserve">  Municipio: </w:t>
      </w:r>
      <w:r w:rsidRPr="008B5D0E">
        <w:rPr>
          <w:lang w:val="es-CO"/>
        </w:rPr>
        <w:t>Puerto Berrío</w:t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Coordenadas de la estación: </w:t>
      </w:r>
      <w:r w:rsidRPr="008B5D0E">
        <w:rPr>
          <w:lang w:val="es-CO"/>
        </w:rPr>
        <w:t xml:space="preserve"> Lat. 6.54, Lon. -74.456</w:t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Tipo de transmisión: </w:t>
      </w:r>
      <w:proofErr w:type="gramStart"/>
      <w:r w:rsidRPr="008B5D0E">
        <w:rPr>
          <w:lang w:val="es-CO"/>
        </w:rPr>
        <w:t>Satelital</w:t>
      </w:r>
      <w:r w:rsidRPr="008B5D0E">
        <w:rPr>
          <w:b/>
          <w:lang w:val="es-CO"/>
        </w:rPr>
        <w:t xml:space="preserve">  |</w:t>
      </w:r>
      <w:proofErr w:type="gramEnd"/>
      <w:r w:rsidRPr="008B5D0E">
        <w:rPr>
          <w:b/>
          <w:lang w:val="es-CO"/>
        </w:rPr>
        <w:t xml:space="preserve">  Tipo de adquisición: </w:t>
      </w:r>
      <w:r w:rsidRPr="008B5D0E">
        <w:rPr>
          <w:lang w:val="es-CO"/>
        </w:rPr>
        <w:t>Tiempo Real</w:t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Condición de instalación: </w:t>
      </w:r>
      <w:r w:rsidRPr="008B5D0E">
        <w:rPr>
          <w:lang w:val="es-CO"/>
        </w:rPr>
        <w:t>Caseta</w:t>
      </w:r>
      <w:r w:rsidRPr="008B5D0E">
        <w:rPr>
          <w:b/>
          <w:lang w:val="es-CO"/>
        </w:rPr>
        <w:t xml:space="preserve">  |  Tipo de estación: </w:t>
      </w:r>
      <w:r w:rsidRPr="008B5D0E">
        <w:rPr>
          <w:lang w:val="es-CO"/>
        </w:rPr>
        <w:t>Permanente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Sensor de banda ancha - 00 </w:t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Sensor y digitalizador: </w:t>
      </w:r>
      <w:proofErr w:type="spellStart"/>
      <w:r w:rsidRPr="008B5D0E">
        <w:rPr>
          <w:lang w:val="es-CO"/>
        </w:rPr>
        <w:t>RTcolt</w:t>
      </w:r>
      <w:proofErr w:type="spellEnd"/>
      <w:r w:rsidRPr="008B5D0E">
        <w:rPr>
          <w:lang w:val="es-CO"/>
        </w:rPr>
        <w:t xml:space="preserve">, 120 s, 2000 V/m/s-Q330SR, </w:t>
      </w:r>
      <w:proofErr w:type="spellStart"/>
      <w:r w:rsidRPr="008B5D0E">
        <w:rPr>
          <w:lang w:val="es-CO"/>
        </w:rPr>
        <w:t>gain</w:t>
      </w:r>
      <w:proofErr w:type="spellEnd"/>
      <w:r w:rsidRPr="008B5D0E">
        <w:rPr>
          <w:lang w:val="es-CO"/>
        </w:rPr>
        <w:t xml:space="preserve"> 1, 100 </w:t>
      </w:r>
      <w:proofErr w:type="spellStart"/>
      <w:r w:rsidRPr="008B5D0E">
        <w:rPr>
          <w:lang w:val="es-CO"/>
        </w:rPr>
        <w:t>sps</w:t>
      </w:r>
      <w:proofErr w:type="spellEnd"/>
      <w:r w:rsidRPr="008B5D0E">
        <w:rPr>
          <w:lang w:val="es-CO"/>
        </w:rPr>
        <w:t>,</w:t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Fecha inicio: </w:t>
      </w:r>
      <w:r w:rsidRPr="008B5D0E">
        <w:rPr>
          <w:lang w:val="es-CO"/>
        </w:rPr>
        <w:t>2023-08-03 18:17:00</w:t>
      </w:r>
      <w:r w:rsidRPr="008B5D0E">
        <w:rPr>
          <w:b/>
          <w:lang w:val="es-CO"/>
        </w:rPr>
        <w:t xml:space="preserve">  |  Fecha fin: </w:t>
      </w:r>
      <w:r w:rsidRPr="008B5D0E">
        <w:rPr>
          <w:lang w:val="es-CO"/>
        </w:rPr>
        <w:t>2599-12-31 23:59:59</w:t>
      </w:r>
      <w:r w:rsidR="00000000" w:rsidRPr="008B5D0E">
        <w:rPr>
          <w:lang w:val="es-CO"/>
        </w:rPr>
        <w:br/>
      </w:r>
      <w:r w:rsidR="00000000" w:rsidRPr="008B5D0E">
        <w:rPr>
          <w:lang w:val="es-CO"/>
        </w:rPr>
        <w:br/>
      </w:r>
      <w:r w:rsidR="00000000" w:rsidRPr="008B5D0E">
        <w:rPr>
          <w:b/>
          <w:sz w:val="24"/>
          <w:lang w:val="es-CO"/>
        </w:rPr>
        <w:t>Estado actual</w:t>
      </w:r>
    </w:p>
    <w:p w14:paraId="21CC512E" w14:textId="77777777" w:rsidR="00A455BE" w:rsidRPr="008B5D0E" w:rsidRDefault="00000000">
      <w:pPr>
        <w:rPr>
          <w:lang w:val="es-CO"/>
        </w:rPr>
      </w:pPr>
      <w:r w:rsidRPr="008B5D0E">
        <w:rPr>
          <w:b/>
          <w:lang w:val="es-CO"/>
        </w:rPr>
        <w:t>Observación del Sismólogo</w:t>
      </w:r>
      <w:r w:rsidRPr="008B5D0E">
        <w:rPr>
          <w:b/>
          <w:lang w:val="es-CO"/>
        </w:rPr>
        <w:br/>
      </w:r>
      <w:r w:rsidRPr="008B5D0E">
        <w:rPr>
          <w:b/>
          <w:lang w:val="es-CO"/>
        </w:rPr>
        <w:br/>
      </w:r>
      <w:r w:rsidRPr="008B5D0E">
        <w:rPr>
          <w:lang w:val="es-CO"/>
        </w:rPr>
        <w:t xml:space="preserve"> 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>Observación del Electrónico</w:t>
      </w:r>
      <w:r w:rsidRPr="008B5D0E">
        <w:rPr>
          <w:b/>
          <w:lang w:val="es-CO"/>
        </w:rPr>
        <w:br/>
      </w:r>
      <w:r w:rsidRPr="008B5D0E">
        <w:rPr>
          <w:b/>
          <w:lang w:val="es-CO"/>
        </w:rPr>
        <w:br/>
      </w:r>
      <w:r w:rsidRPr="008B5D0E">
        <w:rPr>
          <w:lang w:val="es-CO"/>
        </w:rPr>
        <w:t xml:space="preserve"> 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Fecha del problema: </w:t>
      </w:r>
      <w:r w:rsidRPr="008B5D0E">
        <w:rPr>
          <w:lang w:val="es-CO"/>
        </w:rPr>
        <w:t>2024-01-26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Estado de disponibilidad: </w:t>
      </w:r>
      <w:r w:rsidRPr="008B5D0E">
        <w:rPr>
          <w:lang w:val="es-CO"/>
        </w:rPr>
        <w:t>Bien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 xml:space="preserve">Problema de sistema: </w:t>
      </w:r>
      <w:r w:rsidRPr="008B5D0E">
        <w:rPr>
          <w:lang w:val="es-CO"/>
        </w:rPr>
        <w:t>Instrumentación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sz w:val="24"/>
          <w:lang w:val="es-CO"/>
        </w:rPr>
        <w:t>1. Funcionamiento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>Durante el primer semestre de 2023 la estación sismológica Puerto Berrio (PTB-00-HH) funcionó adecuadamente desde el 1° de enero hasta el 30 de abril y a partir del 1° de mayo y hasta el 30 de junio la estación estuvo fuera de funcionamiento totalmente (por fuera).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sz w:val="24"/>
          <w:lang w:val="es-CO"/>
        </w:rPr>
        <w:t>1.1 Disponibilidad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 xml:space="preserve">La disponibilidad mínima diaria, máxima diaria y promedio diario de datos de la estación </w:t>
      </w:r>
      <w:r w:rsidRPr="008B5D0E">
        <w:rPr>
          <w:lang w:val="es-CO"/>
        </w:rPr>
        <w:lastRenderedPageBreak/>
        <w:t>Puerto Berrio (PTB-00-HH) durante el primer semestre de 2023 se relacionan en la Tabla 1. La disponibilidad mensual promedio fue del 100% en enero, del 99,96% en febrero, del 100% en marzo, del 97,90% en abril, y del 0% en mayo y junio (Figura 1).</w:t>
      </w:r>
      <w:r w:rsidRPr="008B5D0E">
        <w:rPr>
          <w:lang w:val="es-CO"/>
        </w:rPr>
        <w:br/>
      </w:r>
    </w:p>
    <w:p w14:paraId="3653057D" w14:textId="77777777" w:rsidR="00A455BE" w:rsidRPr="008B5D0E" w:rsidRDefault="00000000">
      <w:pPr>
        <w:rPr>
          <w:lang w:val="es-CO"/>
        </w:rPr>
      </w:pPr>
      <w:r w:rsidRPr="008B5D0E">
        <w:rPr>
          <w:b/>
          <w:lang w:val="es-CO"/>
        </w:rPr>
        <w:t>Comportamiento de disponibilidad en el semestre para las tres componentes</w:t>
      </w:r>
      <w:r w:rsidRPr="008B5D0E">
        <w:rPr>
          <w:b/>
          <w:lang w:val="es-CO"/>
        </w:rPr>
        <w:br/>
      </w:r>
      <w:r w:rsidRPr="008B5D0E">
        <w:rPr>
          <w:b/>
          <w:lang w:val="es-CO"/>
        </w:rPr>
        <w:br/>
      </w:r>
      <w:r w:rsidRPr="008B5D0E">
        <w:rPr>
          <w:lang w:val="es-CO"/>
        </w:rPr>
        <w:t>Z    |    mínimo: 0.0</w:t>
      </w:r>
      <w:proofErr w:type="gramStart"/>
      <w:r w:rsidRPr="008B5D0E">
        <w:rPr>
          <w:lang w:val="es-CO"/>
        </w:rPr>
        <w:t xml:space="preserve">%,   </w:t>
      </w:r>
      <w:proofErr w:type="gramEnd"/>
      <w:r w:rsidRPr="008B5D0E">
        <w:rPr>
          <w:lang w:val="es-CO"/>
        </w:rPr>
        <w:t xml:space="preserve"> máximo: 100.0%,    promedio: 65.95%</w:t>
      </w:r>
      <w:r w:rsidRPr="008B5D0E">
        <w:rPr>
          <w:lang w:val="es-CO"/>
        </w:rPr>
        <w:br/>
        <w:t>N    |    mínimo: 0.0%,    máximo: 100.0%,    promedio: 65.95%</w:t>
      </w:r>
      <w:r w:rsidRPr="008B5D0E">
        <w:rPr>
          <w:lang w:val="es-CO"/>
        </w:rPr>
        <w:br/>
        <w:t>E    |    mínimo: 0.0%,    máximo: 100.0%,    promedio: 65.95%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>
        <w:rPr>
          <w:noProof/>
        </w:rPr>
        <w:drawing>
          <wp:inline distT="0" distB="0" distL="0" distR="0" wp14:anchorId="39B5385D" wp14:editId="78400E11">
            <wp:extent cx="5943600" cy="1075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_PTB_HH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88A8D" wp14:editId="61981E1C">
            <wp:extent cx="5943600" cy="1075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_PTB_HH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7FEAD" wp14:editId="4A81F8E8">
            <wp:extent cx="5943600" cy="1075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_PTB_HH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0E">
        <w:rPr>
          <w:b/>
          <w:sz w:val="18"/>
          <w:lang w:val="es-CO"/>
        </w:rPr>
        <w:t xml:space="preserve">  Figura 1.</w:t>
      </w:r>
      <w:r w:rsidRPr="008B5D0E">
        <w:rPr>
          <w:sz w:val="18"/>
          <w:lang w:val="es-CO"/>
        </w:rPr>
        <w:t xml:space="preserve"> Gráfica de disponibilidad en los datos de la estación PTB en sus tres componentes.</w:t>
      </w:r>
      <w:r w:rsidRPr="008B5D0E">
        <w:rPr>
          <w:sz w:val="18"/>
          <w:lang w:val="es-CO"/>
        </w:rPr>
        <w:br/>
      </w:r>
      <w:r w:rsidRPr="008B5D0E">
        <w:rPr>
          <w:sz w:val="18"/>
          <w:lang w:val="es-CO"/>
        </w:rPr>
        <w:br/>
      </w:r>
      <w:r w:rsidRPr="008B5D0E">
        <w:rPr>
          <w:b/>
          <w:sz w:val="24"/>
          <w:lang w:val="es-CO"/>
        </w:rPr>
        <w:t xml:space="preserve">1.2 Gaps y </w:t>
      </w:r>
      <w:proofErr w:type="spellStart"/>
      <w:r w:rsidRPr="008B5D0E">
        <w:rPr>
          <w:b/>
          <w:sz w:val="24"/>
          <w:lang w:val="es-CO"/>
        </w:rPr>
        <w:t>Overlaps</w:t>
      </w:r>
      <w:proofErr w:type="spellEnd"/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 xml:space="preserve">Durante los días del primer semestre de 2023 en los que la estación PTB-00-HH funcionó normalmente, el registro de datos se encuentra afectado por algunos gaps y </w:t>
      </w:r>
      <w:proofErr w:type="spellStart"/>
      <w:r w:rsidRPr="008B5D0E">
        <w:rPr>
          <w:lang w:val="es-CO"/>
        </w:rPr>
        <w:t>overlaps</w:t>
      </w:r>
      <w:proofErr w:type="spellEnd"/>
      <w:r w:rsidRPr="008B5D0E">
        <w:rPr>
          <w:lang w:val="es-CO"/>
        </w:rPr>
        <w:t xml:space="preserve"> de corta duración debidos posiblemente a la ausencia temporal de sincronía entre el GPS del sensor y la nube de satélites (Tabla 2, Figura 2).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</w:p>
    <w:p w14:paraId="2A065398" w14:textId="77777777" w:rsidR="00A455BE" w:rsidRPr="008B5D0E" w:rsidRDefault="00000000">
      <w:pPr>
        <w:rPr>
          <w:lang w:val="es-CO"/>
        </w:rPr>
      </w:pPr>
      <w:r w:rsidRPr="008B5D0E">
        <w:rPr>
          <w:lang w:val="es-CO"/>
        </w:rPr>
        <w:br w:type="page"/>
      </w:r>
    </w:p>
    <w:p w14:paraId="4FC1B720" w14:textId="77777777" w:rsidR="00A455BE" w:rsidRDefault="00000000">
      <w:r w:rsidRPr="008B5D0E">
        <w:rPr>
          <w:b/>
          <w:lang w:val="es-CO"/>
        </w:rPr>
        <w:lastRenderedPageBreak/>
        <w:t xml:space="preserve">Comportamiento de gaps y </w:t>
      </w:r>
      <w:proofErr w:type="spellStart"/>
      <w:r w:rsidRPr="008B5D0E">
        <w:rPr>
          <w:b/>
          <w:lang w:val="es-CO"/>
        </w:rPr>
        <w:t>overlaps</w:t>
      </w:r>
      <w:proofErr w:type="spellEnd"/>
      <w:r w:rsidRPr="008B5D0E">
        <w:rPr>
          <w:b/>
          <w:lang w:val="es-CO"/>
        </w:rPr>
        <w:t xml:space="preserve"> en el semestre para las tres componentes</w:t>
      </w:r>
      <w:r w:rsidRPr="008B5D0E">
        <w:rPr>
          <w:b/>
          <w:lang w:val="es-CO"/>
        </w:rPr>
        <w:br/>
      </w:r>
      <w:r w:rsidRPr="008B5D0E">
        <w:rPr>
          <w:b/>
          <w:lang w:val="es-CO"/>
        </w:rPr>
        <w:br/>
        <w:t>Gaps</w:t>
      </w:r>
      <w:r w:rsidRPr="008B5D0E">
        <w:rPr>
          <w:b/>
          <w:lang w:val="es-CO"/>
        </w:rPr>
        <w:br/>
      </w:r>
      <w:r w:rsidRPr="008B5D0E">
        <w:rPr>
          <w:lang w:val="es-CO"/>
        </w:rPr>
        <w:t xml:space="preserve">Z    |    número de gaps: </w:t>
      </w:r>
      <w:proofErr w:type="gramStart"/>
      <w:r w:rsidRPr="008B5D0E">
        <w:rPr>
          <w:lang w:val="es-CO"/>
        </w:rPr>
        <w:t xml:space="preserve">10,   </w:t>
      </w:r>
      <w:proofErr w:type="gramEnd"/>
      <w:r w:rsidRPr="008B5D0E">
        <w:rPr>
          <w:lang w:val="es-CO"/>
        </w:rPr>
        <w:t xml:space="preserve"> máximo: 4,    promedio: 0.06</w:t>
      </w:r>
      <w:r w:rsidRPr="008B5D0E">
        <w:rPr>
          <w:lang w:val="es-CO"/>
        </w:rPr>
        <w:br/>
        <w:t>N    |    número de gaps: 10,    máximo: 4,    promedio: 0.06</w:t>
      </w:r>
      <w:r w:rsidRPr="008B5D0E">
        <w:rPr>
          <w:lang w:val="es-CO"/>
        </w:rPr>
        <w:br/>
        <w:t>E    |    número de gaps: 10,    máximo: 4,    promedio: 0.06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proofErr w:type="spellStart"/>
      <w:r w:rsidRPr="008B5D0E">
        <w:rPr>
          <w:b/>
          <w:lang w:val="es-CO"/>
        </w:rPr>
        <w:t>Overlaps</w:t>
      </w:r>
      <w:proofErr w:type="spellEnd"/>
      <w:r w:rsidRPr="008B5D0E">
        <w:rPr>
          <w:b/>
          <w:lang w:val="es-CO"/>
        </w:rPr>
        <w:br/>
      </w:r>
      <w:r w:rsidRPr="008B5D0E">
        <w:rPr>
          <w:lang w:val="es-CO"/>
        </w:rPr>
        <w:t xml:space="preserve">Z    |    número de </w:t>
      </w:r>
      <w:proofErr w:type="spellStart"/>
      <w:r w:rsidRPr="008B5D0E">
        <w:rPr>
          <w:lang w:val="es-CO"/>
        </w:rPr>
        <w:t>overlaps</w:t>
      </w:r>
      <w:proofErr w:type="spellEnd"/>
      <w:r w:rsidRPr="008B5D0E">
        <w:rPr>
          <w:lang w:val="es-CO"/>
        </w:rPr>
        <w:t>: 34,    máximo: 3,    promedio: 0.19</w:t>
      </w:r>
      <w:r w:rsidRPr="008B5D0E">
        <w:rPr>
          <w:lang w:val="es-CO"/>
        </w:rPr>
        <w:br/>
        <w:t xml:space="preserve">N    |    número de </w:t>
      </w:r>
      <w:proofErr w:type="spellStart"/>
      <w:r w:rsidRPr="008B5D0E">
        <w:rPr>
          <w:lang w:val="es-CO"/>
        </w:rPr>
        <w:t>overlaps</w:t>
      </w:r>
      <w:proofErr w:type="spellEnd"/>
      <w:r w:rsidRPr="008B5D0E">
        <w:rPr>
          <w:lang w:val="es-CO"/>
        </w:rPr>
        <w:t>: 34,    máximo: 3,    promedio: 0.19</w:t>
      </w:r>
      <w:r w:rsidRPr="008B5D0E">
        <w:rPr>
          <w:lang w:val="es-CO"/>
        </w:rPr>
        <w:br/>
        <w:t xml:space="preserve">E    |    número de </w:t>
      </w:r>
      <w:proofErr w:type="spellStart"/>
      <w:r w:rsidRPr="008B5D0E">
        <w:rPr>
          <w:lang w:val="es-CO"/>
        </w:rPr>
        <w:t>overlaps</w:t>
      </w:r>
      <w:proofErr w:type="spellEnd"/>
      <w:r w:rsidRPr="008B5D0E">
        <w:rPr>
          <w:lang w:val="es-CO"/>
        </w:rPr>
        <w:t>: 34,    máximo: 3,    promedio: 0.19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>
        <w:rPr>
          <w:noProof/>
        </w:rPr>
        <w:drawing>
          <wp:inline distT="0" distB="0" distL="0" distR="0" wp14:anchorId="7736AFC0" wp14:editId="08013FEE">
            <wp:extent cx="5943600" cy="1468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over_PTB_HH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E4595" wp14:editId="5FC040D7">
            <wp:extent cx="5943600" cy="14680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over_PTB_HH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45E88" wp14:editId="0A2B6CDD">
            <wp:extent cx="5943600" cy="1468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over_PTB_HH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0E">
        <w:rPr>
          <w:b/>
          <w:sz w:val="18"/>
          <w:lang w:val="es-CO"/>
        </w:rPr>
        <w:t xml:space="preserve">  Figura 2.</w:t>
      </w:r>
      <w:r w:rsidRPr="008B5D0E">
        <w:rPr>
          <w:sz w:val="18"/>
          <w:lang w:val="es-CO"/>
        </w:rPr>
        <w:t xml:space="preserve">  Gráfica de gap y </w:t>
      </w:r>
      <w:proofErr w:type="spellStart"/>
      <w:r w:rsidRPr="008B5D0E">
        <w:rPr>
          <w:sz w:val="18"/>
          <w:lang w:val="es-CO"/>
        </w:rPr>
        <w:t>overlaps</w:t>
      </w:r>
      <w:proofErr w:type="spellEnd"/>
      <w:r w:rsidRPr="008B5D0E">
        <w:rPr>
          <w:sz w:val="18"/>
          <w:lang w:val="es-CO"/>
        </w:rPr>
        <w:t xml:space="preserve"> en los datos de la estación PTB en sus tres componentes.</w:t>
      </w:r>
      <w:r w:rsidRPr="008B5D0E">
        <w:rPr>
          <w:sz w:val="18"/>
          <w:lang w:val="es-CO"/>
        </w:rPr>
        <w:br/>
      </w:r>
      <w:r w:rsidRPr="008B5D0E">
        <w:rPr>
          <w:sz w:val="18"/>
          <w:lang w:val="es-CO"/>
        </w:rPr>
        <w:br/>
      </w:r>
      <w:r w:rsidRPr="008B5D0E">
        <w:rPr>
          <w:b/>
          <w:sz w:val="24"/>
          <w:lang w:val="es-CO"/>
        </w:rPr>
        <w:t>2. Calidad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>Como parámetros de calidad se toman el offset y el análisis de ruido.</w:t>
      </w:r>
      <w:r w:rsidRPr="008B5D0E">
        <w:rPr>
          <w:lang w:val="es-CO"/>
        </w:rPr>
        <w:br/>
      </w:r>
      <w:r w:rsidRPr="008B5D0E">
        <w:rPr>
          <w:lang w:val="es-CO"/>
        </w:rPr>
        <w:lastRenderedPageBreak/>
        <w:br/>
      </w:r>
      <w:r w:rsidRPr="008B5D0E">
        <w:rPr>
          <w:b/>
          <w:sz w:val="24"/>
          <w:lang w:val="es-CO"/>
        </w:rPr>
        <w:t>2.1 Offset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>Durante el primer semestre de 2023 la estación Puerto Berrio (PTB-00-HH) presenta valores altos y bajos de offset en las tres componentes como lo indican los mínimos y máximos de cuentas relacionados en la Tabla 4 y mostrados en la Figura 3.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>Comportamiento de offset en el semestre para las tres componentes</w:t>
      </w:r>
      <w:r w:rsidRPr="008B5D0E">
        <w:rPr>
          <w:b/>
          <w:lang w:val="es-CO"/>
        </w:rPr>
        <w:br/>
      </w:r>
      <w:r w:rsidRPr="008B5D0E">
        <w:rPr>
          <w:b/>
          <w:lang w:val="es-CO"/>
        </w:rPr>
        <w:br/>
      </w:r>
      <w:r w:rsidRPr="008B5D0E">
        <w:rPr>
          <w:lang w:val="es-CO"/>
        </w:rPr>
        <w:t>Z    |    mínimo: -446.0,    máximo: 4461297.1,    promedio: 2225570.89</w:t>
      </w:r>
      <w:r w:rsidRPr="008B5D0E">
        <w:rPr>
          <w:lang w:val="es-CO"/>
        </w:rPr>
        <w:br/>
        <w:t>N    |    mínimo: -4068461.8,    máximo: -942.3,    promedio: -2030652.38</w:t>
      </w:r>
      <w:r w:rsidRPr="008B5D0E">
        <w:rPr>
          <w:lang w:val="es-CO"/>
        </w:rPr>
        <w:br/>
        <w:t>E    |    mínimo: -4156315.4,    máximo: -143.7,    promedio: -2065982.07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>
        <w:rPr>
          <w:noProof/>
        </w:rPr>
        <w:drawing>
          <wp:inline distT="0" distB="0" distL="0" distR="0" wp14:anchorId="3EFC0BAA" wp14:editId="66584721">
            <wp:extent cx="5943600" cy="14943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set_PTB_HHZ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DBD0A" wp14:editId="1B3A12BC">
            <wp:extent cx="5943600" cy="14798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set_PTB_HH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D7191" wp14:editId="392A9527">
            <wp:extent cx="5943600" cy="1479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set_PTB_HH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0E">
        <w:rPr>
          <w:lang w:val="es-CO"/>
        </w:rPr>
        <w:br/>
      </w:r>
      <w:r w:rsidRPr="008B5D0E">
        <w:rPr>
          <w:b/>
          <w:sz w:val="18"/>
          <w:lang w:val="es-CO"/>
        </w:rPr>
        <w:t xml:space="preserve">  Figura 3.</w:t>
      </w:r>
      <w:r w:rsidRPr="008B5D0E">
        <w:rPr>
          <w:sz w:val="18"/>
          <w:lang w:val="es-CO"/>
        </w:rPr>
        <w:t xml:space="preserve">  Gráfica de offset en los datos de la estación PTB en sus tres componentes.</w:t>
      </w:r>
      <w:r w:rsidRPr="008B5D0E">
        <w:rPr>
          <w:sz w:val="18"/>
          <w:lang w:val="es-CO"/>
        </w:rPr>
        <w:br/>
      </w:r>
      <w:r w:rsidRPr="008B5D0E">
        <w:rPr>
          <w:sz w:val="18"/>
          <w:lang w:val="es-CO"/>
        </w:rPr>
        <w:br/>
      </w:r>
      <w:r w:rsidRPr="008B5D0E">
        <w:rPr>
          <w:b/>
          <w:sz w:val="24"/>
          <w:lang w:val="es-CO"/>
        </w:rPr>
        <w:t>2.2 Análisis de ruido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lastRenderedPageBreak/>
        <w:br/>
        <w:t>Porcentaje fuera de las curvas de Peterson de la media del espectro probabilístico de densidad de potencia (%PPSD) y picos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>El 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 xml:space="preserve"> es el porcentaje de cuánto de la media del espectro de ruido de la estación se encuentra por fuera de las curvas de Peterson, Para las estaciones de banda ancha este 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 xml:space="preserve"> se espera que esté alrededor del 0% y esto nos dirá que las frecuencias registradas se encuentran dentro de lo normal o no.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lang w:val="es-CO"/>
        </w:rPr>
        <w:t>Comportamiento del %</w:t>
      </w:r>
      <w:proofErr w:type="spellStart"/>
      <w:r w:rsidRPr="008B5D0E">
        <w:rPr>
          <w:b/>
          <w:lang w:val="es-CO"/>
        </w:rPr>
        <w:t>ppsd</w:t>
      </w:r>
      <w:proofErr w:type="spellEnd"/>
      <w:r w:rsidRPr="008B5D0E">
        <w:rPr>
          <w:b/>
          <w:lang w:val="es-CO"/>
        </w:rPr>
        <w:t xml:space="preserve"> y picos en el semestre para las tres componentes.</w:t>
      </w:r>
      <w:r w:rsidRPr="008B5D0E">
        <w:rPr>
          <w:b/>
          <w:lang w:val="es-CO"/>
        </w:rPr>
        <w:br/>
      </w:r>
      <w:r w:rsidRPr="008B5D0E">
        <w:rPr>
          <w:b/>
          <w:lang w:val="es-CO"/>
        </w:rPr>
        <w:br/>
      </w:r>
      <w:r w:rsidRPr="008B5D0E">
        <w:rPr>
          <w:lang w:val="es-CO"/>
        </w:rPr>
        <w:t>Z    |    promedio 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>: 7.75,    número de picos: 24,    máximo de picos: 5</w:t>
      </w:r>
      <w:r w:rsidRPr="008B5D0E">
        <w:rPr>
          <w:lang w:val="es-CO"/>
        </w:rPr>
        <w:br/>
        <w:t>N    |    promedio 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>: 2.5,    número de picos: 15,    máximo de picos: 2</w:t>
      </w:r>
      <w:r w:rsidRPr="008B5D0E">
        <w:rPr>
          <w:lang w:val="es-CO"/>
        </w:rPr>
        <w:br/>
        <w:t>E    |    promedio 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>: 8.62,    número de picos: 71,    máximo de picos: 4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>
        <w:rPr>
          <w:noProof/>
        </w:rPr>
        <w:drawing>
          <wp:inline distT="0" distB="0" distL="0" distR="0" wp14:anchorId="31A8CBF7" wp14:editId="33A5918E">
            <wp:extent cx="5943600" cy="140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sd_PTB_HHZ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DD1B8" wp14:editId="7FF37793">
            <wp:extent cx="5943600" cy="14049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sd_PTB_HH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F4CCC" wp14:editId="2971F478">
            <wp:extent cx="5943600" cy="140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sd_PTB_HH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0E">
        <w:rPr>
          <w:b/>
          <w:sz w:val="18"/>
          <w:lang w:val="es-CO"/>
        </w:rPr>
        <w:t xml:space="preserve">  Figura 4.</w:t>
      </w:r>
      <w:r w:rsidRPr="008B5D0E">
        <w:rPr>
          <w:sz w:val="18"/>
          <w:lang w:val="es-CO"/>
        </w:rPr>
        <w:t xml:space="preserve"> Gráfica de %</w:t>
      </w:r>
      <w:proofErr w:type="spellStart"/>
      <w:r w:rsidRPr="008B5D0E">
        <w:rPr>
          <w:sz w:val="18"/>
          <w:lang w:val="es-CO"/>
        </w:rPr>
        <w:t>ppsd</w:t>
      </w:r>
      <w:proofErr w:type="spellEnd"/>
      <w:r w:rsidRPr="008B5D0E">
        <w:rPr>
          <w:sz w:val="18"/>
          <w:lang w:val="es-CO"/>
        </w:rPr>
        <w:t xml:space="preserve"> y picos en los datos de la estación PTB en sus tres componentes.</w:t>
      </w:r>
      <w:r w:rsidRPr="008B5D0E">
        <w:rPr>
          <w:sz w:val="18"/>
          <w:lang w:val="es-CO"/>
        </w:rPr>
        <w:br/>
      </w:r>
      <w:r w:rsidRPr="008B5D0E">
        <w:rPr>
          <w:sz w:val="18"/>
          <w:lang w:val="es-CO"/>
        </w:rPr>
        <w:br/>
      </w:r>
      <w:r w:rsidRPr="008B5D0E">
        <w:rPr>
          <w:b/>
          <w:sz w:val="24"/>
          <w:lang w:val="es-CO"/>
        </w:rPr>
        <w:t>Espectro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lastRenderedPageBreak/>
        <w:t>El porcentaje de PPSD (%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>) indica el valor de la media del espectro de ruido en cada componente de la estación que se encuentra por fuera de las curvas de Peterson.</w:t>
      </w:r>
      <w:r w:rsidRPr="008B5D0E">
        <w:rPr>
          <w:lang w:val="es-CO"/>
        </w:rPr>
        <w:br/>
        <w:t>La estación PTB-00-HH presenta valores de %</w:t>
      </w:r>
      <w:proofErr w:type="spellStart"/>
      <w:r w:rsidRPr="008B5D0E">
        <w:rPr>
          <w:lang w:val="es-CO"/>
        </w:rPr>
        <w:t>ppsd</w:t>
      </w:r>
      <w:proofErr w:type="spellEnd"/>
      <w:r w:rsidRPr="008B5D0E">
        <w:rPr>
          <w:lang w:val="es-CO"/>
        </w:rPr>
        <w:t xml:space="preserve"> bajos comprendido entre el 2,5% y el 7,75% (Tabla 5, Figura 4).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b/>
          <w:sz w:val="24"/>
          <w:lang w:val="es-CO"/>
        </w:rPr>
        <w:br/>
        <w:t>3. Última visita</w:t>
      </w:r>
      <w:r w:rsidRPr="008B5D0E">
        <w:rPr>
          <w:b/>
          <w:sz w:val="24"/>
          <w:lang w:val="es-CO"/>
        </w:rPr>
        <w:br/>
      </w:r>
      <w:r w:rsidRPr="008B5D0E">
        <w:rPr>
          <w:b/>
          <w:sz w:val="24"/>
          <w:lang w:val="es-CO"/>
        </w:rPr>
        <w:br/>
      </w:r>
      <w:r w:rsidRPr="008B5D0E">
        <w:rPr>
          <w:lang w:val="es-CO"/>
        </w:rPr>
        <w:t xml:space="preserve">La última visita a la estación fue el 2022-11-11 por Juan Carlos Lizcano </w:t>
      </w:r>
      <w:proofErr w:type="gramStart"/>
      <w:r w:rsidRPr="008B5D0E">
        <w:rPr>
          <w:lang w:val="es-CO"/>
        </w:rPr>
        <w:t>realizando  mantenimiento</w:t>
      </w:r>
      <w:proofErr w:type="gramEnd"/>
      <w:r w:rsidRPr="008B5D0E">
        <w:rPr>
          <w:lang w:val="es-CO"/>
        </w:rPr>
        <w:t xml:space="preserve"> correctivo, se cambia modem_122583734 por el 221534357, buc_a00477d09 por el a03678d82, lnb_a002200b23 por el</w:t>
      </w:r>
      <w:r w:rsidRPr="008B5D0E">
        <w:rPr>
          <w:lang w:val="es-CO"/>
        </w:rPr>
        <w:br/>
      </w:r>
      <w:r w:rsidRPr="008B5D0E">
        <w:rPr>
          <w:lang w:val="es-CO"/>
        </w:rPr>
        <w:br/>
        <w:t xml:space="preserve">a01493a82, digitaliz_q330_5838 por el 4666, se instala fuente para el </w:t>
      </w:r>
      <w:proofErr w:type="spellStart"/>
      <w:r w:rsidRPr="008B5D0E">
        <w:rPr>
          <w:lang w:val="es-CO"/>
        </w:rPr>
        <w:t>digitaliz</w:t>
      </w:r>
      <w:proofErr w:type="spellEnd"/>
      <w:r w:rsidRPr="008B5D0E">
        <w:rPr>
          <w:lang w:val="es-CO"/>
        </w:rPr>
        <w:t xml:space="preserve">., se instala punto de </w:t>
      </w:r>
      <w:proofErr w:type="spellStart"/>
      <w:r w:rsidRPr="008B5D0E">
        <w:rPr>
          <w:lang w:val="es-CO"/>
        </w:rPr>
        <w:t>telemetria</w:t>
      </w:r>
      <w:proofErr w:type="spellEnd"/>
      <w:r w:rsidRPr="008B5D0E">
        <w:rPr>
          <w:lang w:val="es-CO"/>
        </w:rPr>
        <w:t xml:space="preserve"> con ptb1, radio freewave_842-2910 y antena </w:t>
      </w:r>
      <w:proofErr w:type="spellStart"/>
      <w:r w:rsidRPr="008B5D0E">
        <w:rPr>
          <w:lang w:val="es-CO"/>
        </w:rPr>
        <w:t>yagui</w:t>
      </w:r>
      <w:proofErr w:type="spellEnd"/>
      <w:r w:rsidRPr="008B5D0E">
        <w:rPr>
          <w:lang w:val="es-CO"/>
        </w:rPr>
        <w:t>, se desyerba alrededor de antena y caseta y se lava arreglo de  paneles solares.</w:t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 w:rsidRPr="008B5D0E">
        <w:rPr>
          <w:lang w:val="es-CO"/>
        </w:rPr>
        <w:br/>
      </w:r>
      <w:r>
        <w:rPr>
          <w:b/>
          <w:sz w:val="24"/>
        </w:rPr>
        <w:t>4. Recomendaciones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t xml:space="preserve"> </w:t>
      </w:r>
      <w:r>
        <w:br/>
      </w:r>
      <w:r>
        <w:br/>
      </w:r>
    </w:p>
    <w:p w14:paraId="559B1659" w14:textId="77777777" w:rsidR="00A455BE" w:rsidRDefault="00000000">
      <w:r>
        <w:br w:type="page"/>
      </w:r>
    </w:p>
    <w:sectPr w:rsidR="00A455BE" w:rsidSect="0013606E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05CB" w14:textId="77777777" w:rsidR="0013606E" w:rsidRDefault="0013606E">
      <w:pPr>
        <w:spacing w:after="0" w:line="240" w:lineRule="auto"/>
      </w:pPr>
      <w:r>
        <w:separator/>
      </w:r>
    </w:p>
  </w:endnote>
  <w:endnote w:type="continuationSeparator" w:id="0">
    <w:p w14:paraId="3B88F20E" w14:textId="77777777" w:rsidR="0013606E" w:rsidRDefault="0013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7142" w14:textId="77777777" w:rsidR="0013606E" w:rsidRDefault="0013606E">
      <w:pPr>
        <w:spacing w:after="0" w:line="240" w:lineRule="auto"/>
      </w:pPr>
      <w:r>
        <w:separator/>
      </w:r>
    </w:p>
  </w:footnote>
  <w:footnote w:type="continuationSeparator" w:id="0">
    <w:p w14:paraId="70BABC7C" w14:textId="77777777" w:rsidR="0013606E" w:rsidRDefault="00136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D0E9" w14:textId="77777777" w:rsidR="00A455BE" w:rsidRDefault="00A455BE">
    <w:pPr>
      <w:pStyle w:val="Encabezado"/>
    </w:pPr>
  </w:p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A455BE" w:rsidRPr="008B5D0E" w14:paraId="100695DA" w14:textId="77777777">
      <w:tc>
        <w:tcPr>
          <w:tcW w:w="3402" w:type="dxa"/>
        </w:tcPr>
        <w:p w14:paraId="5AFC3BFB" w14:textId="77777777" w:rsidR="00A455BE" w:rsidRDefault="00A455BE"/>
        <w:p w14:paraId="1995F503" w14:textId="77777777" w:rsidR="00A455BE" w:rsidRDefault="00000000">
          <w:r>
            <w:rPr>
              <w:noProof/>
            </w:rPr>
            <w:drawing>
              <wp:inline distT="0" distB="0" distL="0" distR="0" wp14:anchorId="3A0F05C4" wp14:editId="6D5CF4AF">
                <wp:extent cx="1143000" cy="457200"/>
                <wp:effectExtent l="0" t="0" r="0" b="0"/>
                <wp:docPr id="14103609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bolo_SGC_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8E52BFD" w14:textId="77777777" w:rsidR="00A455BE" w:rsidRDefault="00A455BE"/>
        <w:p w14:paraId="7AD54FB7" w14:textId="77777777" w:rsidR="00A455BE" w:rsidRPr="008B5D0E" w:rsidRDefault="00000000">
          <w:pPr>
            <w:rPr>
              <w:lang w:val="es-CO"/>
            </w:rPr>
          </w:pPr>
          <w:r w:rsidRPr="008B5D0E">
            <w:rPr>
              <w:lang w:val="es-CO"/>
            </w:rPr>
            <w:t>Informe de funcionamiento y calidad de la Estación de banda ancha PTB | Semestre 2023-I</w:t>
          </w:r>
        </w:p>
      </w:tc>
      <w:tc>
        <w:tcPr>
          <w:tcW w:w="3402" w:type="dxa"/>
        </w:tcPr>
        <w:p w14:paraId="64601245" w14:textId="77777777" w:rsidR="00A455BE" w:rsidRPr="008B5D0E" w:rsidRDefault="00A455BE">
          <w:pPr>
            <w:rPr>
              <w:lang w:val="es-CO"/>
            </w:rPr>
          </w:pPr>
        </w:p>
        <w:p w14:paraId="54A9C565" w14:textId="28B861AA" w:rsidR="00A455BE" w:rsidRPr="008B5D0E" w:rsidRDefault="00000000">
          <w:pPr>
            <w:rPr>
              <w:lang w:val="es-CO"/>
            </w:rPr>
          </w:pPr>
          <w:r w:rsidRPr="008B5D0E">
            <w:rPr>
              <w:lang w:val="es-CO"/>
            </w:rPr>
            <w:t xml:space="preserve">Sismología </w:t>
          </w:r>
          <w:r w:rsidRPr="008B5D0E">
            <w:rPr>
              <w:lang w:val="es-CO"/>
            </w:rPr>
            <w:br/>
            <w:t xml:space="preserve">Por: </w:t>
          </w:r>
          <w:r w:rsidR="008B5D0E" w:rsidRPr="008B5D0E">
            <w:rPr>
              <w:lang w:val="es-CO"/>
            </w:rPr>
            <w:t xml:space="preserve">Fernando </w:t>
          </w:r>
          <w:proofErr w:type="spellStart"/>
          <w:r w:rsidR="008B5D0E" w:rsidRPr="008B5D0E">
            <w:rPr>
              <w:lang w:val="es-CO"/>
            </w:rPr>
            <w:t>Garzon</w:t>
          </w:r>
          <w:proofErr w:type="spellEnd"/>
          <w:r w:rsidRPr="008B5D0E">
            <w:rPr>
              <w:lang w:val="es-CO"/>
            </w:rPr>
            <w:br/>
            <w:t>Fecha: 2024/02/07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1982">
    <w:abstractNumId w:val="8"/>
  </w:num>
  <w:num w:numId="2" w16cid:durableId="872497945">
    <w:abstractNumId w:val="6"/>
  </w:num>
  <w:num w:numId="3" w16cid:durableId="1316566184">
    <w:abstractNumId w:val="5"/>
  </w:num>
  <w:num w:numId="4" w16cid:durableId="1566142112">
    <w:abstractNumId w:val="4"/>
  </w:num>
  <w:num w:numId="5" w16cid:durableId="1312976954">
    <w:abstractNumId w:val="7"/>
  </w:num>
  <w:num w:numId="6" w16cid:durableId="1578782831">
    <w:abstractNumId w:val="3"/>
  </w:num>
  <w:num w:numId="7" w16cid:durableId="1163357907">
    <w:abstractNumId w:val="2"/>
  </w:num>
  <w:num w:numId="8" w16cid:durableId="907299287">
    <w:abstractNumId w:val="1"/>
  </w:num>
  <w:num w:numId="9" w16cid:durableId="161875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06E"/>
    <w:rsid w:val="0015074B"/>
    <w:rsid w:val="0029639D"/>
    <w:rsid w:val="00326F90"/>
    <w:rsid w:val="008B5D0E"/>
    <w:rsid w:val="00A45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1CABBF"/>
  <w14:defaultImageDpi w14:val="300"/>
  <w15:docId w15:val="{9CC73FF8-0B37-4DC3-A7B3-F223B6E7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daniel agudelo</cp:lastModifiedBy>
  <cp:revision>3</cp:revision>
  <dcterms:created xsi:type="dcterms:W3CDTF">2013-12-23T23:15:00Z</dcterms:created>
  <dcterms:modified xsi:type="dcterms:W3CDTF">2024-02-07T23:01:00Z</dcterms:modified>
  <cp:category/>
</cp:coreProperties>
</file>