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Pablo De Borbur - SPBC HN</w:t>
        <w:br/>
        <w:br/>
      </w:r>
      <w:r>
        <w:rPr>
          <w:b/>
        </w:rPr>
        <w:t xml:space="preserve">Departamento: </w:t>
      </w:r>
      <w:r>
        <w:t>Boyaca</w:t>
      </w:r>
      <w:r>
        <w:rPr>
          <w:b/>
        </w:rPr>
        <w:t xml:space="preserve">  |  Municipio: </w:t>
      </w:r>
      <w:r>
        <w:t>San Pablo De Borbur</w:t>
        <w:br/>
      </w:r>
      <w:r>
        <w:rPr>
          <w:b/>
        </w:rPr>
        <w:t xml:space="preserve">Coordenadas de la estación: </w:t>
      </w:r>
      <w:r>
        <w:t xml:space="preserve"> Lat. 5.652, Lon. -74.072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2017-02-17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57.8%,    máximo: 100.0%,    promedio: 99.65%</w:t>
        <w:br/>
      </w:r>
      <w:r>
        <w:t>N    |    mínimo: 57.8%,    máximo: 100.0%,    promedio: 99.65%</w:t>
        <w:br/>
      </w:r>
      <w:r>
        <w:t>E    |    mínimo: 57.8%,    máximo: 100.0%,    promedio: 99.65%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PB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PB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PB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SPBC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93,    máximo: 10,    promedio: 0.5</w:t>
        <w:br/>
      </w:r>
      <w:r>
        <w:t>N    |    número de gaps: 89,    máximo: 10,    promedio: 0.48</w:t>
        <w:br/>
      </w:r>
      <w:r>
        <w:t>E    |    número de gaps: 95,    máximo: 10,    promedio: 0.51</w:t>
        <w:br/>
        <w:br/>
      </w:r>
      <w:r>
        <w:rPr>
          <w:b/>
        </w:rPr>
        <w:t>Overlaps</w:t>
        <w:br/>
      </w:r>
      <w:r>
        <w:t>Z    |    número de overlaps: 47,    máximo: 5,    promedio: 0.25</w:t>
        <w:br/>
      </w:r>
      <w:r>
        <w:t>N    |    número de overlaps: 48,    máximo: 5,    promedio: 0.26</w:t>
        <w:br/>
      </w:r>
      <w:r>
        <w:t>E    |    número de overlaps: 47,    máximo: 5,    promedio: 0.25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SPB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SPB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SPB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SPBC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7314.3,    máximo: 11474.2,    promedio: 9442.82</w:t>
        <w:br/>
      </w:r>
      <w:r>
        <w:t>N    |    mínimo: 4137.0,    máximo: 8135.3,    promedio: 6138.88</w:t>
        <w:br/>
      </w:r>
      <w:r>
        <w:t>E    |    mínimo: 3179.3,    máximo: 5120.1,    promedio: 4067.52</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SPBC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SPBC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SPB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SPBC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39.92,    número de picos: 0,    máximo de picos: 0</w:t>
        <w:br/>
      </w:r>
      <w:r>
        <w:t>N    |    promedio %ppsd: 38.05,    número de picos: 4,    máximo de picos: 1</w:t>
        <w:br/>
      </w:r>
      <w:r>
        <w:t>E    |    promedio %ppsd: 40.0,    número de picos: 2,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SPBC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SPB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SPB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SPBC en sus tres componentes.</w:t>
        <w:br/>
        <w:br/>
      </w:r>
      <w:r>
        <w:rPr>
          <w:b/>
          <w:sz w:val="24"/>
        </w:rPr>
        <w:t>Espectro</w:t>
        <w:br/>
        <w:br/>
      </w:r>
      <w:r>
        <w:t xml:space="preserve"> </w:t>
        <w:br/>
        <w:br/>
        <w:br/>
        <w:br/>
      </w:r>
      <w:r>
        <w:rPr>
          <w:b/>
          <w:sz w:val="24"/>
        </w:rPr>
        <w:br/>
        <w:t>3. Última visita</w:t>
        <w:br/>
        <w:br/>
      </w:r>
      <w:r>
        <w:t>La última visita a la estación fue el 2023-02-24 por Sergio Jaramillo realizando  mantenimiento correctivo, se cambio banco de baterias, limpieza de paneles y antena satelital, se fumigo lote, modem desconfigurado debido a frecuentes reinicios por baterias antiguas. se configuro modem y se restablecio enlace satelital.</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SPBC | Semestre 2023-II</w:t>
          </w:r>
        </w:p>
      </w:tc>
      <w:tc>
        <w:tcPr>
          <w:tcW w:type="dxa" w:w="3402"/>
        </w:tcPr>
        <w:p/>
        <w:p>
          <w:r>
            <w:t xml:space="preserve">Sismología </w:t>
            <w:br/>
            <w:t>Por: Edwin Mayorga</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