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59B" w:rsidRDefault="0014059B">
      <w:pPr>
        <w:jc w:val="both"/>
        <w:rPr>
          <w:rFonts w:ascii="Century Gothic" w:hAnsi="Century Gothic"/>
          <w:sz w:val="22"/>
          <w:szCs w:val="22"/>
        </w:rPr>
      </w:pPr>
    </w:p>
    <w:p w:rsidR="00445B76" w:rsidRPr="005111A4" w:rsidRDefault="00445B76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 xml:space="preserve">Medellín, </w:t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</w:r>
      <w:r w:rsidRPr="005111A4">
        <w:rPr>
          <w:rFonts w:ascii="Century Gothic" w:hAnsi="Century Gothic"/>
          <w:sz w:val="22"/>
          <w:szCs w:val="22"/>
        </w:rPr>
        <w:tab/>
        <w:t xml:space="preserve">32- </w:t>
      </w:r>
    </w:p>
    <w:p w:rsidR="00FE1F56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C400BB" w:rsidRPr="005111A4" w:rsidRDefault="00C400BB">
      <w:pPr>
        <w:jc w:val="both"/>
        <w:rPr>
          <w:rFonts w:ascii="Century Gothic" w:hAnsi="Century Gothic"/>
          <w:sz w:val="22"/>
          <w:szCs w:val="22"/>
        </w:rPr>
      </w:pPr>
    </w:p>
    <w:p w:rsidR="00130CD5" w:rsidRPr="00130CD5" w:rsidRDefault="00130CD5" w:rsidP="00130CD5">
      <w:pPr>
        <w:jc w:val="both"/>
        <w:rPr>
          <w:rFonts w:ascii="Century Gothic" w:hAnsi="Century Gothic"/>
          <w:sz w:val="22"/>
          <w:szCs w:val="22"/>
        </w:rPr>
      </w:pPr>
      <w:r w:rsidRPr="00130CD5">
        <w:rPr>
          <w:rFonts w:ascii="Century Gothic" w:hAnsi="Century Gothic"/>
          <w:sz w:val="22"/>
          <w:szCs w:val="22"/>
        </w:rPr>
        <w:t>Doctora</w:t>
      </w:r>
    </w:p>
    <w:p w:rsidR="00130CD5" w:rsidRPr="00130CD5" w:rsidRDefault="00130CD5" w:rsidP="00130CD5">
      <w:pPr>
        <w:jc w:val="both"/>
        <w:rPr>
          <w:rFonts w:ascii="Century Gothic" w:hAnsi="Century Gothic"/>
          <w:sz w:val="22"/>
          <w:szCs w:val="22"/>
        </w:rPr>
      </w:pPr>
      <w:r w:rsidRPr="00130CD5">
        <w:rPr>
          <w:rFonts w:ascii="Century Gothic" w:hAnsi="Century Gothic"/>
          <w:sz w:val="22"/>
          <w:szCs w:val="22"/>
        </w:rPr>
        <w:t>MARTHA LUCÍA RAMÍREZ C.</w:t>
      </w:r>
    </w:p>
    <w:p w:rsidR="00130CD5" w:rsidRPr="00130CD5" w:rsidRDefault="00130CD5" w:rsidP="00130CD5">
      <w:pPr>
        <w:jc w:val="both"/>
        <w:rPr>
          <w:rFonts w:ascii="Century Gothic" w:hAnsi="Century Gothic"/>
          <w:sz w:val="22"/>
          <w:szCs w:val="22"/>
        </w:rPr>
      </w:pPr>
      <w:r w:rsidRPr="00130CD5">
        <w:rPr>
          <w:rFonts w:ascii="Century Gothic" w:hAnsi="Century Gothic"/>
          <w:sz w:val="22"/>
          <w:szCs w:val="22"/>
        </w:rPr>
        <w:t>Jefe de Pólizas y Beneficios</w:t>
      </w:r>
    </w:p>
    <w:p w:rsidR="00130CD5" w:rsidRPr="00130CD5" w:rsidRDefault="00130CD5" w:rsidP="00130CD5">
      <w:pPr>
        <w:jc w:val="both"/>
        <w:rPr>
          <w:rFonts w:ascii="Century Gothic" w:hAnsi="Century Gothic"/>
          <w:sz w:val="22"/>
          <w:szCs w:val="22"/>
        </w:rPr>
      </w:pPr>
      <w:r w:rsidRPr="00130CD5">
        <w:rPr>
          <w:rFonts w:ascii="Century Gothic" w:hAnsi="Century Gothic"/>
          <w:sz w:val="22"/>
          <w:szCs w:val="22"/>
        </w:rPr>
        <w:t>SERVICIOS NACIONAL DE CHOCOLATES</w:t>
      </w:r>
    </w:p>
    <w:p w:rsidR="00130CD5" w:rsidRPr="00130CD5" w:rsidRDefault="00130CD5" w:rsidP="00130CD5">
      <w:pPr>
        <w:jc w:val="both"/>
        <w:rPr>
          <w:rFonts w:ascii="Century Gothic" w:hAnsi="Century Gothic"/>
          <w:sz w:val="22"/>
          <w:szCs w:val="22"/>
        </w:rPr>
      </w:pPr>
      <w:r w:rsidRPr="00130CD5">
        <w:rPr>
          <w:rFonts w:ascii="Century Gothic" w:hAnsi="Century Gothic"/>
          <w:sz w:val="22"/>
          <w:szCs w:val="22"/>
        </w:rPr>
        <w:t>Carrera 43ª  1 Sur 143</w:t>
      </w:r>
    </w:p>
    <w:p w:rsidR="00FE1F56" w:rsidRPr="005111A4" w:rsidRDefault="00916B0E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Medellín</w:t>
      </w: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Asunto</w:t>
      </w:r>
      <w:proofErr w:type="gramStart"/>
      <w:r w:rsidRPr="005111A4">
        <w:rPr>
          <w:rFonts w:ascii="Century Gothic" w:hAnsi="Century Gothic"/>
          <w:sz w:val="22"/>
          <w:szCs w:val="22"/>
        </w:rPr>
        <w:t>:  Ratificación</w:t>
      </w:r>
      <w:proofErr w:type="gramEnd"/>
      <w:r w:rsidRPr="005111A4">
        <w:rPr>
          <w:rFonts w:ascii="Century Gothic" w:hAnsi="Century Gothic"/>
          <w:sz w:val="22"/>
          <w:szCs w:val="22"/>
        </w:rPr>
        <w:t xml:space="preserve"> de tarifas</w:t>
      </w:r>
      <w:r w:rsidR="00864CB5" w:rsidRPr="005111A4">
        <w:rPr>
          <w:rFonts w:ascii="Century Gothic" w:hAnsi="Century Gothic"/>
          <w:sz w:val="22"/>
          <w:szCs w:val="22"/>
        </w:rPr>
        <w:t xml:space="preserve"> </w:t>
      </w:r>
    </w:p>
    <w:p w:rsidR="00FE1F56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E328BD" w:rsidRPr="005111A4" w:rsidRDefault="00E328BD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Cordial saludo:</w:t>
      </w: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04276B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Me permito informarle las tarifas de ren</w:t>
      </w:r>
      <w:r w:rsidR="00D90CCD" w:rsidRPr="005111A4">
        <w:rPr>
          <w:rFonts w:ascii="Century Gothic" w:hAnsi="Century Gothic"/>
          <w:sz w:val="22"/>
          <w:szCs w:val="22"/>
        </w:rPr>
        <w:t xml:space="preserve">ovación </w:t>
      </w:r>
      <w:r w:rsidR="00545548" w:rsidRPr="005111A4">
        <w:rPr>
          <w:rFonts w:ascii="Century Gothic" w:hAnsi="Century Gothic"/>
          <w:sz w:val="22"/>
          <w:szCs w:val="22"/>
        </w:rPr>
        <w:t xml:space="preserve">que regirán </w:t>
      </w:r>
      <w:r w:rsidRPr="005111A4">
        <w:rPr>
          <w:rFonts w:ascii="Century Gothic" w:hAnsi="Century Gothic"/>
          <w:sz w:val="22"/>
          <w:szCs w:val="22"/>
        </w:rPr>
        <w:t xml:space="preserve">para la </w:t>
      </w:r>
      <w:r w:rsidR="00545548" w:rsidRPr="005111A4">
        <w:rPr>
          <w:rFonts w:ascii="Century Gothic" w:hAnsi="Century Gothic"/>
          <w:sz w:val="22"/>
          <w:szCs w:val="22"/>
        </w:rPr>
        <w:t xml:space="preserve">nueva </w:t>
      </w:r>
      <w:r w:rsidRPr="005111A4">
        <w:rPr>
          <w:rFonts w:ascii="Century Gothic" w:hAnsi="Century Gothic"/>
          <w:sz w:val="22"/>
          <w:szCs w:val="22"/>
        </w:rPr>
        <w:t>vigencia del contrato 1 de</w:t>
      </w:r>
      <w:r w:rsidR="00CA2C03">
        <w:rPr>
          <w:rFonts w:ascii="Century Gothic" w:hAnsi="Century Gothic"/>
          <w:sz w:val="22"/>
          <w:szCs w:val="22"/>
        </w:rPr>
        <w:t xml:space="preserve"> </w:t>
      </w:r>
      <w:r w:rsidR="00445B76">
        <w:rPr>
          <w:rFonts w:ascii="Century Gothic" w:hAnsi="Century Gothic"/>
          <w:sz w:val="22"/>
          <w:szCs w:val="22"/>
        </w:rPr>
        <w:t>Julio de 2.010 a Junio 30 de 2.011</w:t>
      </w:r>
      <w:r w:rsidR="003C7CB6">
        <w:rPr>
          <w:rFonts w:ascii="Century Gothic" w:hAnsi="Century Gothic"/>
          <w:sz w:val="22"/>
          <w:szCs w:val="22"/>
        </w:rPr>
        <w:t xml:space="preserve">, para las </w:t>
      </w:r>
      <w:r w:rsidR="00130CD5">
        <w:rPr>
          <w:rFonts w:ascii="Century Gothic" w:hAnsi="Century Gothic"/>
          <w:sz w:val="22"/>
          <w:szCs w:val="22"/>
        </w:rPr>
        <w:t>empresas que conforman el Grupo Nacional de Chocolates</w:t>
      </w:r>
      <w:r w:rsidR="008248DA">
        <w:rPr>
          <w:rFonts w:ascii="Century Gothic" w:hAnsi="Century Gothic"/>
          <w:sz w:val="22"/>
          <w:szCs w:val="22"/>
        </w:rPr>
        <w:t xml:space="preserve"> </w:t>
      </w:r>
      <w:r w:rsidR="00445B76" w:rsidRPr="00FF0597">
        <w:rPr>
          <w:rFonts w:ascii="Century Gothic" w:hAnsi="Century Gothic"/>
          <w:sz w:val="22"/>
          <w:szCs w:val="22"/>
        </w:rPr>
        <w:t>(</w:t>
      </w:r>
      <w:proofErr w:type="spellStart"/>
      <w:r w:rsidR="00445B76" w:rsidRPr="00FF0597">
        <w:rPr>
          <w:rFonts w:ascii="Century Gothic" w:hAnsi="Century Gothic"/>
          <w:sz w:val="22"/>
          <w:szCs w:val="22"/>
        </w:rPr>
        <w:t>Novaventa</w:t>
      </w:r>
      <w:proofErr w:type="spellEnd"/>
      <w:r w:rsidR="00445B76">
        <w:rPr>
          <w:rFonts w:ascii="Century Gothic" w:hAnsi="Century Gothic"/>
          <w:sz w:val="22"/>
          <w:szCs w:val="22"/>
        </w:rPr>
        <w:t xml:space="preserve"> S.A.S.</w:t>
      </w:r>
      <w:r w:rsidR="00445B76" w:rsidRPr="00FF0597">
        <w:rPr>
          <w:rFonts w:ascii="Century Gothic" w:hAnsi="Century Gothic"/>
          <w:sz w:val="22"/>
          <w:szCs w:val="22"/>
        </w:rPr>
        <w:t xml:space="preserve">, Industrias de Alimentos </w:t>
      </w:r>
      <w:proofErr w:type="spellStart"/>
      <w:r w:rsidR="00445B76" w:rsidRPr="00FF0597">
        <w:rPr>
          <w:rFonts w:ascii="Century Gothic" w:hAnsi="Century Gothic"/>
          <w:sz w:val="22"/>
          <w:szCs w:val="22"/>
        </w:rPr>
        <w:t>Zenú</w:t>
      </w:r>
      <w:proofErr w:type="spellEnd"/>
      <w:r w:rsidR="00445B76">
        <w:rPr>
          <w:rFonts w:ascii="Century Gothic" w:hAnsi="Century Gothic"/>
          <w:sz w:val="22"/>
          <w:szCs w:val="22"/>
        </w:rPr>
        <w:t xml:space="preserve"> S.A.S</w:t>
      </w:r>
      <w:r w:rsidR="00445B76" w:rsidRPr="00FF0597">
        <w:rPr>
          <w:rFonts w:ascii="Century Gothic" w:hAnsi="Century Gothic"/>
          <w:sz w:val="22"/>
          <w:szCs w:val="22"/>
        </w:rPr>
        <w:t>, Cía. Nacional de Chocolates</w:t>
      </w:r>
      <w:r w:rsidR="00445B76">
        <w:rPr>
          <w:rFonts w:ascii="Century Gothic" w:hAnsi="Century Gothic"/>
          <w:sz w:val="22"/>
          <w:szCs w:val="22"/>
        </w:rPr>
        <w:t xml:space="preserve"> S.A.S.</w:t>
      </w:r>
      <w:r w:rsidR="00445B76" w:rsidRPr="00FF0597">
        <w:rPr>
          <w:rFonts w:ascii="Century Gothic" w:hAnsi="Century Gothic"/>
          <w:sz w:val="22"/>
          <w:szCs w:val="22"/>
        </w:rPr>
        <w:t xml:space="preserve">, Alimentos </w:t>
      </w:r>
      <w:proofErr w:type="spellStart"/>
      <w:r w:rsidR="00445B76">
        <w:rPr>
          <w:rFonts w:ascii="Century Gothic" w:hAnsi="Century Gothic"/>
          <w:sz w:val="22"/>
          <w:szCs w:val="22"/>
        </w:rPr>
        <w:t>Carnicos</w:t>
      </w:r>
      <w:proofErr w:type="spellEnd"/>
      <w:r w:rsidR="00445B76">
        <w:rPr>
          <w:rFonts w:ascii="Century Gothic" w:hAnsi="Century Gothic"/>
          <w:sz w:val="22"/>
          <w:szCs w:val="22"/>
        </w:rPr>
        <w:t xml:space="preserve"> </w:t>
      </w:r>
      <w:r w:rsidR="00445B76" w:rsidRPr="00FF0597">
        <w:rPr>
          <w:rFonts w:ascii="Century Gothic" w:hAnsi="Century Gothic"/>
          <w:sz w:val="22"/>
          <w:szCs w:val="22"/>
        </w:rPr>
        <w:t>S.A.</w:t>
      </w:r>
      <w:r w:rsidR="00445B76">
        <w:rPr>
          <w:rFonts w:ascii="Century Gothic" w:hAnsi="Century Gothic"/>
          <w:sz w:val="22"/>
          <w:szCs w:val="22"/>
        </w:rPr>
        <w:t>S</w:t>
      </w:r>
      <w:r w:rsidR="00445B76" w:rsidRPr="00FF0597">
        <w:rPr>
          <w:rFonts w:ascii="Century Gothic" w:hAnsi="Century Gothic"/>
          <w:sz w:val="22"/>
          <w:szCs w:val="22"/>
        </w:rPr>
        <w:t xml:space="preserve">, Tropical </w:t>
      </w:r>
      <w:proofErr w:type="spellStart"/>
      <w:r w:rsidR="00445B76" w:rsidRPr="00FF0597">
        <w:rPr>
          <w:rFonts w:ascii="Century Gothic" w:hAnsi="Century Gothic"/>
          <w:sz w:val="22"/>
          <w:szCs w:val="22"/>
        </w:rPr>
        <w:t>Coffe</w:t>
      </w:r>
      <w:proofErr w:type="spellEnd"/>
      <w:r w:rsidR="00445B76" w:rsidRPr="00FF0597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445B76" w:rsidRPr="00FF0597">
        <w:rPr>
          <w:rFonts w:ascii="Century Gothic" w:hAnsi="Century Gothic"/>
          <w:sz w:val="22"/>
          <w:szCs w:val="22"/>
        </w:rPr>
        <w:t>Company</w:t>
      </w:r>
      <w:proofErr w:type="spellEnd"/>
      <w:r w:rsidR="00445B76" w:rsidRPr="00FF0597">
        <w:rPr>
          <w:rFonts w:ascii="Century Gothic" w:hAnsi="Century Gothic"/>
          <w:sz w:val="22"/>
          <w:szCs w:val="22"/>
        </w:rPr>
        <w:t xml:space="preserve"> S.A.</w:t>
      </w:r>
      <w:r w:rsidR="00445B76">
        <w:rPr>
          <w:rFonts w:ascii="Century Gothic" w:hAnsi="Century Gothic"/>
          <w:sz w:val="22"/>
          <w:szCs w:val="22"/>
        </w:rPr>
        <w:t>S</w:t>
      </w:r>
      <w:r w:rsidR="00445B76" w:rsidRPr="00FF0597">
        <w:rPr>
          <w:rFonts w:ascii="Century Gothic" w:hAnsi="Century Gothic"/>
          <w:sz w:val="22"/>
          <w:szCs w:val="22"/>
        </w:rPr>
        <w:t>, Ind. Colombiana de Café S.</w:t>
      </w:r>
      <w:r w:rsidR="00445B76">
        <w:rPr>
          <w:rFonts w:ascii="Century Gothic" w:hAnsi="Century Gothic"/>
          <w:sz w:val="22"/>
          <w:szCs w:val="22"/>
        </w:rPr>
        <w:t>A.S.</w:t>
      </w:r>
      <w:r w:rsidR="00445B76" w:rsidRPr="00FF0597">
        <w:rPr>
          <w:rFonts w:ascii="Century Gothic" w:hAnsi="Century Gothic"/>
          <w:sz w:val="22"/>
          <w:szCs w:val="22"/>
        </w:rPr>
        <w:t>, Servicios Nacional de Chocolates</w:t>
      </w:r>
      <w:r w:rsidR="00445B76">
        <w:rPr>
          <w:rFonts w:ascii="Century Gothic" w:hAnsi="Century Gothic"/>
          <w:sz w:val="22"/>
          <w:szCs w:val="22"/>
        </w:rPr>
        <w:t xml:space="preserve"> S.A.S</w:t>
      </w:r>
      <w:r w:rsidR="00445B76" w:rsidRPr="00FF0597">
        <w:rPr>
          <w:rFonts w:ascii="Century Gothic" w:hAnsi="Century Gothic"/>
          <w:sz w:val="22"/>
          <w:szCs w:val="22"/>
        </w:rPr>
        <w:t>, Cía. de Galletas Noel</w:t>
      </w:r>
      <w:r w:rsidR="00445B76">
        <w:rPr>
          <w:rFonts w:ascii="Century Gothic" w:hAnsi="Century Gothic"/>
          <w:sz w:val="22"/>
          <w:szCs w:val="22"/>
        </w:rPr>
        <w:t xml:space="preserve"> S.A.S.):</w:t>
      </w:r>
    </w:p>
    <w:p w:rsidR="00445B76" w:rsidRDefault="00445B76">
      <w:pPr>
        <w:jc w:val="both"/>
        <w:rPr>
          <w:rFonts w:ascii="Century Gothic" w:hAnsi="Century Gothic"/>
          <w:sz w:val="22"/>
          <w:szCs w:val="22"/>
        </w:rPr>
      </w:pPr>
    </w:p>
    <w:p w:rsidR="00B97F2B" w:rsidRDefault="00B97F2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ORO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$1</w:t>
      </w:r>
      <w:r w:rsidR="00445B76">
        <w:rPr>
          <w:rFonts w:ascii="Century Gothic" w:hAnsi="Century Gothic"/>
          <w:sz w:val="22"/>
          <w:szCs w:val="22"/>
        </w:rPr>
        <w:t>35.300</w:t>
      </w:r>
    </w:p>
    <w:p w:rsidR="00B97F2B" w:rsidRDefault="00B97F2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OROO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$1</w:t>
      </w:r>
      <w:r w:rsidR="00445B76">
        <w:rPr>
          <w:rFonts w:ascii="Century Gothic" w:hAnsi="Century Gothic"/>
          <w:sz w:val="22"/>
          <w:szCs w:val="22"/>
        </w:rPr>
        <w:t>35.300</w:t>
      </w:r>
    </w:p>
    <w:p w:rsidR="00B5560C" w:rsidRDefault="00B5560C" w:rsidP="00B5560C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TRADICIONAL</w:t>
      </w:r>
      <w:r>
        <w:rPr>
          <w:rFonts w:ascii="Century Gothic" w:hAnsi="Century Gothic"/>
          <w:sz w:val="22"/>
          <w:szCs w:val="22"/>
        </w:rPr>
        <w:tab/>
        <w:t>$</w:t>
      </w:r>
      <w:r w:rsidR="00445B76">
        <w:rPr>
          <w:rFonts w:ascii="Century Gothic" w:hAnsi="Century Gothic"/>
          <w:sz w:val="22"/>
          <w:szCs w:val="22"/>
        </w:rPr>
        <w:t>70.500</w:t>
      </w:r>
    </w:p>
    <w:p w:rsidR="00445B76" w:rsidRDefault="00445B76" w:rsidP="00B5560C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TRADICIONAL ESP.</w:t>
      </w:r>
      <w:r>
        <w:rPr>
          <w:rFonts w:ascii="Century Gothic" w:hAnsi="Century Gothic"/>
          <w:sz w:val="22"/>
          <w:szCs w:val="22"/>
        </w:rPr>
        <w:tab/>
        <w:t>$39.000</w:t>
      </w:r>
    </w:p>
    <w:p w:rsidR="00B5560C" w:rsidRDefault="00B5560C" w:rsidP="00B5560C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CLASICO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$8</w:t>
      </w:r>
      <w:r w:rsidR="00445B76">
        <w:rPr>
          <w:rFonts w:ascii="Century Gothic" w:hAnsi="Century Gothic"/>
          <w:sz w:val="22"/>
          <w:szCs w:val="22"/>
        </w:rPr>
        <w:t>7.300</w:t>
      </w:r>
    </w:p>
    <w:p w:rsidR="00B97F2B" w:rsidRDefault="00B97F2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PLATA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$</w:t>
      </w:r>
      <w:r w:rsidR="00445B76">
        <w:rPr>
          <w:rFonts w:ascii="Century Gothic" w:hAnsi="Century Gothic"/>
          <w:sz w:val="22"/>
          <w:szCs w:val="22"/>
        </w:rPr>
        <w:t>112.200</w:t>
      </w:r>
    </w:p>
    <w:p w:rsidR="00344C90" w:rsidRDefault="00344C90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PLATA JOVEN</w:t>
      </w:r>
      <w:r>
        <w:rPr>
          <w:rFonts w:ascii="Century Gothic" w:hAnsi="Century Gothic"/>
          <w:sz w:val="22"/>
          <w:szCs w:val="22"/>
        </w:rPr>
        <w:tab/>
        <w:t>$60.900</w:t>
      </w:r>
    </w:p>
    <w:p w:rsidR="00B97F2B" w:rsidRDefault="00B97F2B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SAO2</w:t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</w:r>
      <w:r>
        <w:rPr>
          <w:rFonts w:ascii="Century Gothic" w:hAnsi="Century Gothic"/>
          <w:sz w:val="22"/>
          <w:szCs w:val="22"/>
        </w:rPr>
        <w:tab/>
        <w:t>$1</w:t>
      </w:r>
      <w:r w:rsidR="00445B76">
        <w:rPr>
          <w:rFonts w:ascii="Century Gothic" w:hAnsi="Century Gothic"/>
          <w:sz w:val="22"/>
          <w:szCs w:val="22"/>
        </w:rPr>
        <w:t>7.000</w:t>
      </w:r>
    </w:p>
    <w:p w:rsidR="00B97F2B" w:rsidRPr="00445B76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445B76">
        <w:rPr>
          <w:rFonts w:ascii="Century Gothic" w:hAnsi="Century Gothic"/>
          <w:sz w:val="22"/>
          <w:szCs w:val="22"/>
          <w:lang w:val="en-US"/>
        </w:rPr>
        <w:t>SAO3</w:t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7.000</w:t>
      </w:r>
    </w:p>
    <w:p w:rsidR="00B97F2B" w:rsidRPr="00445B76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445B76">
        <w:rPr>
          <w:rFonts w:ascii="Century Gothic" w:hAnsi="Century Gothic"/>
          <w:sz w:val="22"/>
          <w:szCs w:val="22"/>
          <w:lang w:val="en-US"/>
        </w:rPr>
        <w:t>CEM</w:t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6.</w:t>
      </w:r>
      <w:r w:rsidR="007D6ABC">
        <w:rPr>
          <w:rFonts w:ascii="Century Gothic" w:hAnsi="Century Gothic"/>
          <w:sz w:val="22"/>
          <w:szCs w:val="22"/>
          <w:lang w:val="en-US"/>
        </w:rPr>
        <w:t>0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00</w:t>
      </w:r>
    </w:p>
    <w:p w:rsidR="00B97F2B" w:rsidRPr="00445B76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445B76">
        <w:rPr>
          <w:rFonts w:ascii="Century Gothic" w:hAnsi="Century Gothic"/>
          <w:sz w:val="22"/>
          <w:szCs w:val="22"/>
          <w:lang w:val="en-US"/>
        </w:rPr>
        <w:t>CEM1</w:t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6.</w:t>
      </w:r>
      <w:r w:rsidR="007D6ABC">
        <w:rPr>
          <w:rFonts w:ascii="Century Gothic" w:hAnsi="Century Gothic"/>
          <w:sz w:val="22"/>
          <w:szCs w:val="22"/>
          <w:lang w:val="en-US"/>
        </w:rPr>
        <w:t>0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00</w:t>
      </w:r>
    </w:p>
    <w:p w:rsidR="00B97F2B" w:rsidRPr="00445B76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445B76">
        <w:rPr>
          <w:rFonts w:ascii="Century Gothic" w:hAnsi="Century Gothic"/>
          <w:sz w:val="22"/>
          <w:szCs w:val="22"/>
          <w:lang w:val="en-US"/>
        </w:rPr>
        <w:t>CEMO</w:t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6.</w:t>
      </w:r>
      <w:r w:rsidR="007D6ABC">
        <w:rPr>
          <w:rFonts w:ascii="Century Gothic" w:hAnsi="Century Gothic"/>
          <w:sz w:val="22"/>
          <w:szCs w:val="22"/>
          <w:lang w:val="en-US"/>
        </w:rPr>
        <w:t>0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00</w:t>
      </w:r>
    </w:p>
    <w:p w:rsidR="00B97F2B" w:rsidRPr="00445B76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445B76">
        <w:rPr>
          <w:rFonts w:ascii="Century Gothic" w:hAnsi="Century Gothic"/>
          <w:sz w:val="22"/>
          <w:szCs w:val="22"/>
          <w:lang w:val="en-US"/>
        </w:rPr>
        <w:t>CEMS</w:t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</w:r>
      <w:r w:rsidRPr="00445B76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6.</w:t>
      </w:r>
      <w:r w:rsidR="007D6ABC">
        <w:rPr>
          <w:rFonts w:ascii="Century Gothic" w:hAnsi="Century Gothic"/>
          <w:sz w:val="22"/>
          <w:szCs w:val="22"/>
          <w:lang w:val="en-US"/>
        </w:rPr>
        <w:t>0</w:t>
      </w:r>
      <w:r w:rsidR="00445B76" w:rsidRPr="00445B76">
        <w:rPr>
          <w:rFonts w:ascii="Century Gothic" w:hAnsi="Century Gothic"/>
          <w:sz w:val="22"/>
          <w:szCs w:val="22"/>
          <w:lang w:val="en-US"/>
        </w:rPr>
        <w:t>00</w:t>
      </w:r>
    </w:p>
    <w:p w:rsidR="00B97F2B" w:rsidRPr="007D6ABC" w:rsidRDefault="00B97F2B">
      <w:pPr>
        <w:jc w:val="both"/>
        <w:rPr>
          <w:rFonts w:ascii="Century Gothic" w:hAnsi="Century Gothic"/>
          <w:sz w:val="22"/>
          <w:szCs w:val="22"/>
          <w:lang w:val="en-US"/>
        </w:rPr>
      </w:pPr>
      <w:r w:rsidRPr="007D6ABC">
        <w:rPr>
          <w:rFonts w:ascii="Century Gothic" w:hAnsi="Century Gothic"/>
          <w:sz w:val="22"/>
          <w:szCs w:val="22"/>
          <w:lang w:val="en-US"/>
        </w:rPr>
        <w:t>CEM4</w:t>
      </w:r>
      <w:r w:rsidRPr="007D6ABC">
        <w:rPr>
          <w:rFonts w:ascii="Century Gothic" w:hAnsi="Century Gothic"/>
          <w:sz w:val="22"/>
          <w:szCs w:val="22"/>
          <w:lang w:val="en-US"/>
        </w:rPr>
        <w:tab/>
      </w:r>
      <w:r w:rsidRPr="007D6ABC">
        <w:rPr>
          <w:rFonts w:ascii="Century Gothic" w:hAnsi="Century Gothic"/>
          <w:sz w:val="22"/>
          <w:szCs w:val="22"/>
          <w:lang w:val="en-US"/>
        </w:rPr>
        <w:tab/>
      </w:r>
      <w:r w:rsidRPr="007D6ABC">
        <w:rPr>
          <w:rFonts w:ascii="Century Gothic" w:hAnsi="Century Gothic"/>
          <w:sz w:val="22"/>
          <w:szCs w:val="22"/>
          <w:lang w:val="en-US"/>
        </w:rPr>
        <w:tab/>
        <w:t>$1</w:t>
      </w:r>
      <w:r w:rsidR="00445B76" w:rsidRPr="007D6ABC">
        <w:rPr>
          <w:rFonts w:ascii="Century Gothic" w:hAnsi="Century Gothic"/>
          <w:sz w:val="22"/>
          <w:szCs w:val="22"/>
          <w:lang w:val="en-US"/>
        </w:rPr>
        <w:t>6.</w:t>
      </w:r>
      <w:r w:rsidR="007D6ABC">
        <w:rPr>
          <w:rFonts w:ascii="Century Gothic" w:hAnsi="Century Gothic"/>
          <w:sz w:val="22"/>
          <w:szCs w:val="22"/>
          <w:lang w:val="en-US"/>
        </w:rPr>
        <w:t>0</w:t>
      </w:r>
      <w:r w:rsidR="00445B76" w:rsidRPr="007D6ABC">
        <w:rPr>
          <w:rFonts w:ascii="Century Gothic" w:hAnsi="Century Gothic"/>
          <w:sz w:val="22"/>
          <w:szCs w:val="22"/>
          <w:lang w:val="en-US"/>
        </w:rPr>
        <w:t>00</w:t>
      </w:r>
    </w:p>
    <w:p w:rsidR="0004276B" w:rsidRPr="007D6ABC" w:rsidRDefault="0004276B" w:rsidP="0004276B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  <w:lang w:val="en-US"/>
        </w:rPr>
      </w:pPr>
    </w:p>
    <w:p w:rsidR="00445B76" w:rsidRPr="007D6ABC" w:rsidRDefault="00445B76" w:rsidP="0004276B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  <w:lang w:val="en-US"/>
        </w:rPr>
      </w:pPr>
    </w:p>
    <w:p w:rsidR="00445B76" w:rsidRPr="007D6ABC" w:rsidRDefault="00445B76" w:rsidP="0004276B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  <w:lang w:val="en-US"/>
        </w:rPr>
      </w:pPr>
    </w:p>
    <w:p w:rsidR="00445B76" w:rsidRPr="00063557" w:rsidRDefault="00445B76" w:rsidP="00445B76">
      <w:pPr>
        <w:jc w:val="center"/>
        <w:rPr>
          <w:rFonts w:ascii="Century Gothic" w:hAnsi="Century Gothic"/>
          <w:b/>
          <w:sz w:val="22"/>
          <w:szCs w:val="22"/>
        </w:rPr>
      </w:pPr>
      <w:r w:rsidRPr="00063557">
        <w:rPr>
          <w:rFonts w:ascii="Century Gothic" w:hAnsi="Century Gothic"/>
          <w:b/>
          <w:sz w:val="22"/>
          <w:szCs w:val="22"/>
        </w:rPr>
        <w:t>AÑOS DORADOS GRUPO NACIONAL DE CHOCOLATES</w:t>
      </w:r>
    </w:p>
    <w:p w:rsidR="00445B76" w:rsidRDefault="00445B76" w:rsidP="00445B76">
      <w:pPr>
        <w:jc w:val="both"/>
        <w:rPr>
          <w:rFonts w:ascii="Century Gothic" w:hAnsi="Century Gothic"/>
          <w:sz w:val="22"/>
          <w:szCs w:val="22"/>
        </w:rPr>
      </w:pPr>
    </w:p>
    <w:p w:rsidR="00445B76" w:rsidRPr="00FF0597" w:rsidRDefault="00445B76" w:rsidP="00445B76">
      <w:pPr>
        <w:jc w:val="both"/>
        <w:rPr>
          <w:rFonts w:ascii="Century Gothic" w:hAnsi="Century Gothic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  <w:t>TARIFA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INDUSTRIAS DE ALIMENTOS ZENÚ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JIMENEZ DE VÉLEZ RUTH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$652.500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Default="00445B76" w:rsidP="00445B76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</w:p>
    <w:p w:rsidR="00DA0C24" w:rsidRPr="00FF0597" w:rsidRDefault="00DA0C24" w:rsidP="00445B76">
      <w:pPr>
        <w:jc w:val="center"/>
        <w:rPr>
          <w:rFonts w:ascii="Century Gothic" w:hAnsi="Century Gothic"/>
          <w:b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  <w:t>TARIFA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CÍA. NAL. DE CHOCOLATES</w:t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S.A.S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HERNANDEZ OSPITIA LUIS H.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$266.800</w:t>
      </w: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2. SALAZAR DE BUITRAGO LIGIA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$277.000</w:t>
      </w:r>
    </w:p>
    <w:p w:rsidR="00445B76" w:rsidRPr="00FF0597" w:rsidRDefault="00445B76" w:rsidP="00445B76">
      <w:pPr>
        <w:jc w:val="both"/>
        <w:rPr>
          <w:rFonts w:ascii="Century Gothic" w:hAnsi="Century Gothic" w:cs="Arial"/>
          <w:sz w:val="22"/>
          <w:szCs w:val="22"/>
          <w:lang w:val="es-MX"/>
        </w:rPr>
      </w:pPr>
    </w:p>
    <w:p w:rsidR="00445B76" w:rsidRPr="00FF0597" w:rsidRDefault="00445B76" w:rsidP="00445B76">
      <w:pPr>
        <w:jc w:val="both"/>
        <w:rPr>
          <w:rFonts w:ascii="Century Gothic" w:hAnsi="Century Gothic"/>
          <w:sz w:val="22"/>
          <w:szCs w:val="22"/>
        </w:rPr>
      </w:pPr>
    </w:p>
    <w:p w:rsidR="00445B76" w:rsidRPr="00FF0597" w:rsidRDefault="00445B76" w:rsidP="00445B76">
      <w:pPr>
        <w:jc w:val="both"/>
        <w:rPr>
          <w:rFonts w:ascii="Century Gothic" w:hAnsi="Century Gothic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  <w:t>TARIFA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ALIMENTOS CARNICOS S.A.</w:t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S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ORTIZ ECHAVARRÍA JULIO LEÓN</w:t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$178.200</w:t>
      </w: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2. VELASQUEZ GAVIRIA EUGENIA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$212.300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T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TROPICAL COFFE COMPANY S.A.</w:t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S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EMILIANI DE PAREJA NORMA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$273.000</w:t>
      </w:r>
    </w:p>
    <w:p w:rsidR="00445B76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  <w:t>TARIFA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COLCAFE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S.A.</w:t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>S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ROLDÁN GUTIERREZ JORGE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$266.800</w:t>
      </w:r>
    </w:p>
    <w:p w:rsidR="00445B76" w:rsidRPr="00356C4C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2. MARTÍNEZ SIERRA ANA LIGIA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$219.100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AÑOS DORADOS </w:t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</w: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ab/>
        <w:t>TARIFA</w:t>
      </w:r>
    </w:p>
    <w:p w:rsidR="00445B76" w:rsidRPr="00FF0597" w:rsidRDefault="00445B76" w:rsidP="00445B76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FF0597">
        <w:rPr>
          <w:rFonts w:ascii="Century Gothic" w:hAnsi="Century Gothic"/>
          <w:b/>
          <w:snapToGrid w:val="0"/>
          <w:color w:val="000000"/>
          <w:sz w:val="22"/>
          <w:szCs w:val="22"/>
        </w:rPr>
        <w:t>CÍA DE GALLETAS NOEL</w:t>
      </w:r>
      <w:r>
        <w:rPr>
          <w:rFonts w:ascii="Century Gothic" w:hAnsi="Century Gothic"/>
          <w:b/>
          <w:snapToGrid w:val="0"/>
          <w:color w:val="000000"/>
          <w:sz w:val="22"/>
          <w:szCs w:val="22"/>
        </w:rPr>
        <w:t xml:space="preserve"> S.A.S</w:t>
      </w:r>
    </w:p>
    <w:p w:rsidR="00445B76" w:rsidRPr="00FF0597" w:rsidRDefault="00445B76" w:rsidP="00445B76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445B76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  <w:r w:rsidRPr="00356C4C">
        <w:rPr>
          <w:rFonts w:ascii="Century Gothic" w:hAnsi="Century Gothic"/>
          <w:snapToGrid w:val="0"/>
          <w:sz w:val="22"/>
          <w:szCs w:val="22"/>
        </w:rPr>
        <w:t>1. RICAURTE FANNY</w:t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</w:r>
      <w:r w:rsidRPr="00356C4C">
        <w:rPr>
          <w:rFonts w:ascii="Century Gothic" w:hAnsi="Century Gothic"/>
          <w:snapToGrid w:val="0"/>
          <w:sz w:val="22"/>
          <w:szCs w:val="22"/>
        </w:rPr>
        <w:tab/>
        <w:t>$288.000</w:t>
      </w:r>
    </w:p>
    <w:p w:rsidR="00445B76" w:rsidRDefault="00445B76" w:rsidP="00445B76">
      <w:pPr>
        <w:rPr>
          <w:rFonts w:ascii="Century Gothic" w:hAnsi="Century Gothic"/>
          <w:snapToGrid w:val="0"/>
          <w:sz w:val="22"/>
          <w:szCs w:val="22"/>
        </w:rPr>
      </w:pPr>
    </w:p>
    <w:p w:rsidR="00B64570" w:rsidRDefault="00B64570" w:rsidP="00445B76">
      <w:pPr>
        <w:rPr>
          <w:rFonts w:ascii="Century Gothic" w:hAnsi="Century Gothic"/>
          <w:snapToGrid w:val="0"/>
          <w:sz w:val="22"/>
          <w:szCs w:val="22"/>
        </w:rPr>
      </w:pPr>
    </w:p>
    <w:p w:rsidR="00B64570" w:rsidRDefault="00B64570" w:rsidP="00445B76">
      <w:pPr>
        <w:rPr>
          <w:rFonts w:ascii="Century Gothic" w:hAnsi="Century Gothic"/>
          <w:snapToGrid w:val="0"/>
          <w:sz w:val="22"/>
          <w:szCs w:val="22"/>
        </w:rPr>
      </w:pPr>
    </w:p>
    <w:p w:rsidR="00B64570" w:rsidRPr="004D6482" w:rsidRDefault="00B64570" w:rsidP="00B64570">
      <w:pPr>
        <w:jc w:val="center"/>
        <w:rPr>
          <w:rFonts w:ascii="Century Gothic" w:hAnsi="Century Gothic"/>
          <w:b/>
          <w:bCs/>
          <w:snapToGrid w:val="0"/>
          <w:szCs w:val="24"/>
        </w:rPr>
      </w:pPr>
      <w:r>
        <w:rPr>
          <w:rFonts w:ascii="Century Gothic" w:hAnsi="Century Gothic"/>
          <w:b/>
          <w:bCs/>
          <w:snapToGrid w:val="0"/>
          <w:szCs w:val="24"/>
        </w:rPr>
        <w:t>TARIFAS AREAS P</w:t>
      </w:r>
      <w:r w:rsidRPr="004D6482">
        <w:rPr>
          <w:rFonts w:ascii="Century Gothic" w:hAnsi="Century Gothic"/>
          <w:b/>
          <w:bCs/>
          <w:snapToGrid w:val="0"/>
          <w:szCs w:val="24"/>
        </w:rPr>
        <w:t>ROTEGIDAS</w:t>
      </w:r>
    </w:p>
    <w:p w:rsidR="00B64570" w:rsidRPr="00356C4C" w:rsidRDefault="00B64570" w:rsidP="00B64570">
      <w:pPr>
        <w:rPr>
          <w:rFonts w:ascii="Century Gothic" w:hAnsi="Century Gothic"/>
          <w:snapToGrid w:val="0"/>
          <w:sz w:val="22"/>
          <w:szCs w:val="22"/>
        </w:rPr>
      </w:pPr>
    </w:p>
    <w:p w:rsidR="00B64570" w:rsidRDefault="00B64570" w:rsidP="00B64570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B64570" w:rsidRPr="00063557" w:rsidRDefault="00B64570" w:rsidP="00B64570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063557">
        <w:rPr>
          <w:rFonts w:ascii="Century Gothic" w:hAnsi="Century Gothic"/>
          <w:b/>
          <w:snapToGrid w:val="0"/>
          <w:color w:val="000000"/>
          <w:sz w:val="22"/>
          <w:szCs w:val="22"/>
        </w:rPr>
        <w:t>CÍA DE GALLETAS NOEL S.A.S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 xml:space="preserve">Valor mensual Área Protegida 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</w:t>
      </w:r>
      <w:r>
        <w:rPr>
          <w:rFonts w:ascii="Century Gothic" w:hAnsi="Century Gothic"/>
          <w:sz w:val="22"/>
          <w:szCs w:val="22"/>
        </w:rPr>
        <w:t>546.000</w:t>
      </w:r>
      <w:r w:rsidRPr="00063557">
        <w:rPr>
          <w:rFonts w:ascii="Century Gothic" w:hAnsi="Century Gothic"/>
          <w:sz w:val="22"/>
          <w:szCs w:val="22"/>
        </w:rPr>
        <w:t xml:space="preserve"> (No incluye el 10% del IVA)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Pr="00063557" w:rsidRDefault="00B64570" w:rsidP="00B64570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063557">
        <w:rPr>
          <w:rFonts w:ascii="Century Gothic" w:hAnsi="Century Gothic"/>
          <w:b/>
          <w:snapToGrid w:val="0"/>
          <w:color w:val="000000"/>
          <w:sz w:val="22"/>
          <w:szCs w:val="22"/>
        </w:rPr>
        <w:t>CÍA. NAL. DE CHOCOLATES S.A.S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>Valor mensual Área Protegida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$6</w:t>
      </w:r>
      <w:r>
        <w:rPr>
          <w:rFonts w:ascii="Century Gothic" w:hAnsi="Century Gothic"/>
          <w:sz w:val="22"/>
          <w:szCs w:val="22"/>
        </w:rPr>
        <w:t>38.100</w:t>
      </w:r>
      <w:r w:rsidRPr="00063557">
        <w:rPr>
          <w:rFonts w:ascii="Century Gothic" w:hAnsi="Century Gothic"/>
          <w:sz w:val="22"/>
          <w:szCs w:val="22"/>
        </w:rPr>
        <w:t xml:space="preserve"> (No incluye el 10% del IVA)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Pr="00063557" w:rsidRDefault="00B64570" w:rsidP="00B64570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063557">
        <w:rPr>
          <w:rFonts w:ascii="Century Gothic" w:hAnsi="Century Gothic"/>
          <w:b/>
          <w:snapToGrid w:val="0"/>
          <w:color w:val="000000"/>
          <w:sz w:val="22"/>
          <w:szCs w:val="22"/>
        </w:rPr>
        <w:t>ALIMENTOS CARNICOS S.A.S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>Valor mensual Área Protegida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</w:t>
      </w:r>
      <w:r>
        <w:rPr>
          <w:rFonts w:ascii="Century Gothic" w:hAnsi="Century Gothic"/>
          <w:sz w:val="22"/>
          <w:szCs w:val="22"/>
        </w:rPr>
        <w:t>531.600</w:t>
      </w:r>
      <w:r w:rsidRPr="00063557">
        <w:rPr>
          <w:rFonts w:ascii="Century Gothic" w:hAnsi="Century Gothic"/>
          <w:sz w:val="22"/>
          <w:szCs w:val="22"/>
        </w:rPr>
        <w:t xml:space="preserve"> (No incluye el 10% del IVA)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Pr="00063557" w:rsidRDefault="00B64570" w:rsidP="00B64570">
      <w:pPr>
        <w:rPr>
          <w:rFonts w:ascii="Century Gothic" w:hAnsi="Century Gothic"/>
          <w:b/>
          <w:snapToGrid w:val="0"/>
          <w:color w:val="000000"/>
          <w:sz w:val="22"/>
          <w:szCs w:val="22"/>
        </w:rPr>
      </w:pPr>
      <w:r w:rsidRPr="00063557">
        <w:rPr>
          <w:rFonts w:ascii="Century Gothic" w:hAnsi="Century Gothic"/>
          <w:b/>
          <w:snapToGrid w:val="0"/>
          <w:color w:val="000000"/>
          <w:sz w:val="22"/>
          <w:szCs w:val="22"/>
        </w:rPr>
        <w:t>COLCAFE S.A.S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>Valor mensual Área Protegida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</w:t>
      </w:r>
      <w:r>
        <w:rPr>
          <w:rFonts w:ascii="Century Gothic" w:hAnsi="Century Gothic"/>
          <w:sz w:val="22"/>
          <w:szCs w:val="22"/>
        </w:rPr>
        <w:t xml:space="preserve">357.800 </w:t>
      </w:r>
      <w:r w:rsidRPr="00063557">
        <w:rPr>
          <w:rFonts w:ascii="Century Gothic" w:hAnsi="Century Gothic"/>
          <w:sz w:val="22"/>
          <w:szCs w:val="22"/>
        </w:rPr>
        <w:t>(No incluye el 10% del IVA)</w:t>
      </w:r>
    </w:p>
    <w:p w:rsidR="00B64570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</w:p>
    <w:p w:rsidR="00B64570" w:rsidRPr="00063557" w:rsidRDefault="00B64570" w:rsidP="00B64570">
      <w:pPr>
        <w:jc w:val="both"/>
        <w:rPr>
          <w:rFonts w:ascii="Century Gothic" w:hAnsi="Century Gothic"/>
          <w:b/>
          <w:sz w:val="22"/>
          <w:szCs w:val="22"/>
        </w:rPr>
      </w:pPr>
      <w:r w:rsidRPr="00063557">
        <w:rPr>
          <w:rFonts w:ascii="Century Gothic" w:hAnsi="Century Gothic"/>
          <w:b/>
          <w:sz w:val="22"/>
          <w:szCs w:val="22"/>
        </w:rPr>
        <w:t>SERVICIOS NACIONAL DE CHOCOLATES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>Valor mensual Área Protegida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$34</w:t>
      </w:r>
      <w:r>
        <w:rPr>
          <w:rFonts w:ascii="Century Gothic" w:hAnsi="Century Gothic"/>
          <w:sz w:val="22"/>
          <w:szCs w:val="22"/>
        </w:rPr>
        <w:t>1.100</w:t>
      </w:r>
      <w:r w:rsidRPr="00063557">
        <w:rPr>
          <w:rFonts w:ascii="Century Gothic" w:hAnsi="Century Gothic"/>
          <w:sz w:val="22"/>
          <w:szCs w:val="22"/>
        </w:rPr>
        <w:t xml:space="preserve"> (No incluye el 10% del IVA)</w:t>
      </w:r>
    </w:p>
    <w:p w:rsidR="00B64570" w:rsidRPr="00063557" w:rsidRDefault="00B64570" w:rsidP="00B64570">
      <w:pPr>
        <w:jc w:val="both"/>
        <w:rPr>
          <w:rFonts w:ascii="Century Gothic" w:hAnsi="Century Gothic" w:cs="Arial"/>
          <w:sz w:val="22"/>
          <w:szCs w:val="22"/>
        </w:rPr>
      </w:pPr>
    </w:p>
    <w:p w:rsidR="00B64570" w:rsidRPr="00063557" w:rsidRDefault="00B64570" w:rsidP="00B64570">
      <w:pPr>
        <w:jc w:val="both"/>
        <w:rPr>
          <w:rFonts w:ascii="Century Gothic" w:hAnsi="Century Gothic"/>
          <w:b/>
          <w:sz w:val="22"/>
          <w:szCs w:val="22"/>
        </w:rPr>
      </w:pPr>
      <w:r w:rsidRPr="00063557">
        <w:rPr>
          <w:rFonts w:ascii="Century Gothic" w:hAnsi="Century Gothic"/>
          <w:b/>
          <w:sz w:val="22"/>
          <w:szCs w:val="22"/>
        </w:rPr>
        <w:t>NOVAVENTA S.A.S</w:t>
      </w:r>
    </w:p>
    <w:p w:rsidR="00B64570" w:rsidRPr="00063557" w:rsidRDefault="00B64570" w:rsidP="00B64570">
      <w:pPr>
        <w:jc w:val="both"/>
        <w:rPr>
          <w:rFonts w:ascii="Century Gothic" w:hAnsi="Century Gothic"/>
          <w:sz w:val="22"/>
          <w:szCs w:val="22"/>
        </w:rPr>
      </w:pPr>
      <w:r w:rsidRPr="00063557">
        <w:rPr>
          <w:rFonts w:ascii="Century Gothic" w:hAnsi="Century Gothic"/>
          <w:sz w:val="22"/>
          <w:szCs w:val="22"/>
        </w:rPr>
        <w:t>Valor mensual Área Protegida</w:t>
      </w:r>
      <w:r w:rsidRPr="00063557">
        <w:rPr>
          <w:rFonts w:ascii="Century Gothic" w:hAnsi="Century Gothic"/>
          <w:sz w:val="22"/>
          <w:szCs w:val="22"/>
        </w:rPr>
        <w:tab/>
      </w:r>
      <w:r w:rsidRPr="00063557">
        <w:rPr>
          <w:rFonts w:ascii="Century Gothic" w:hAnsi="Century Gothic"/>
          <w:sz w:val="22"/>
          <w:szCs w:val="22"/>
        </w:rPr>
        <w:tab/>
        <w:t>$28</w:t>
      </w:r>
      <w:r>
        <w:rPr>
          <w:rFonts w:ascii="Century Gothic" w:hAnsi="Century Gothic"/>
          <w:sz w:val="22"/>
          <w:szCs w:val="22"/>
        </w:rPr>
        <w:t>1.100</w:t>
      </w:r>
      <w:r w:rsidRPr="00063557">
        <w:rPr>
          <w:rFonts w:ascii="Century Gothic" w:hAnsi="Century Gothic"/>
          <w:sz w:val="22"/>
          <w:szCs w:val="22"/>
        </w:rPr>
        <w:t xml:space="preserve"> (No incluye el 10% del IVA)</w:t>
      </w:r>
    </w:p>
    <w:p w:rsidR="002F31D3" w:rsidRDefault="002F31D3" w:rsidP="002F31D3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B64570" w:rsidRDefault="00B64570" w:rsidP="002F31D3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B5560C" w:rsidRPr="005111A4" w:rsidRDefault="00B5560C" w:rsidP="00B5560C">
      <w:pPr>
        <w:jc w:val="both"/>
        <w:rPr>
          <w:rFonts w:ascii="Century Gothic" w:hAnsi="Century Gothic"/>
          <w:sz w:val="22"/>
          <w:szCs w:val="22"/>
          <w:lang w:val="es-MX"/>
        </w:rPr>
      </w:pPr>
      <w:r w:rsidRPr="005111A4">
        <w:rPr>
          <w:rFonts w:ascii="Century Gothic" w:hAnsi="Century Gothic" w:cs="Arial"/>
          <w:sz w:val="22"/>
          <w:szCs w:val="22"/>
          <w:lang w:val="es-MX"/>
        </w:rPr>
        <w:t>Los usuarios que se encuentren afiliados  Coomeva Medicina Prepagada en el programa ORO y tengan Coomeva EPS, obtendrán un descuento de $1</w:t>
      </w:r>
      <w:r>
        <w:rPr>
          <w:rFonts w:ascii="Century Gothic" w:hAnsi="Century Gothic" w:cs="Arial"/>
          <w:sz w:val="22"/>
          <w:szCs w:val="22"/>
          <w:lang w:val="es-MX"/>
        </w:rPr>
        <w:t>3</w:t>
      </w:r>
      <w:r w:rsidRPr="005111A4">
        <w:rPr>
          <w:rFonts w:ascii="Century Gothic" w:hAnsi="Century Gothic" w:cs="Arial"/>
          <w:sz w:val="22"/>
          <w:szCs w:val="22"/>
          <w:lang w:val="es-MX"/>
        </w:rPr>
        <w:t>.000</w:t>
      </w:r>
      <w:r>
        <w:rPr>
          <w:rFonts w:ascii="Century Gothic" w:hAnsi="Century Gothic" w:cs="Arial"/>
          <w:sz w:val="22"/>
          <w:szCs w:val="22"/>
          <w:lang w:val="es-MX"/>
        </w:rPr>
        <w:t>.</w:t>
      </w:r>
    </w:p>
    <w:p w:rsidR="00B5560C" w:rsidRPr="005111A4" w:rsidRDefault="00B5560C" w:rsidP="00B5560C">
      <w:pPr>
        <w:jc w:val="both"/>
        <w:rPr>
          <w:rFonts w:ascii="Century Gothic" w:hAnsi="Century Gothic"/>
          <w:sz w:val="22"/>
          <w:szCs w:val="22"/>
        </w:rPr>
      </w:pPr>
    </w:p>
    <w:p w:rsidR="002F31D3" w:rsidRPr="002F31D3" w:rsidRDefault="002F31D3" w:rsidP="002F31D3">
      <w:pPr>
        <w:rPr>
          <w:rFonts w:ascii="Century Gothic" w:hAnsi="Century Gothic"/>
          <w:snapToGrid w:val="0"/>
          <w:color w:val="000000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Cualquier inquietud, gustosamente será atendida.</w:t>
      </w:r>
    </w:p>
    <w:p w:rsidR="0091583D" w:rsidRPr="005111A4" w:rsidRDefault="0091583D">
      <w:pPr>
        <w:jc w:val="both"/>
        <w:rPr>
          <w:rFonts w:ascii="Century Gothic" w:hAnsi="Century Gothic"/>
          <w:sz w:val="22"/>
          <w:szCs w:val="22"/>
        </w:rPr>
      </w:pPr>
    </w:p>
    <w:p w:rsidR="00E328BD" w:rsidRDefault="00E328BD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Atentamente,</w:t>
      </w:r>
    </w:p>
    <w:p w:rsidR="00FE1F56" w:rsidRPr="005111A4" w:rsidRDefault="00FE1F56">
      <w:pPr>
        <w:jc w:val="both"/>
        <w:rPr>
          <w:rFonts w:ascii="Century Gothic" w:hAnsi="Century Gothic"/>
          <w:sz w:val="22"/>
          <w:szCs w:val="22"/>
        </w:rPr>
      </w:pPr>
    </w:p>
    <w:p w:rsidR="0004276B" w:rsidRDefault="0004276B">
      <w:pPr>
        <w:jc w:val="both"/>
        <w:rPr>
          <w:rFonts w:ascii="Century Gothic" w:hAnsi="Century Gothic"/>
          <w:sz w:val="22"/>
          <w:szCs w:val="22"/>
        </w:rPr>
      </w:pPr>
    </w:p>
    <w:p w:rsidR="00E328BD" w:rsidRPr="005111A4" w:rsidRDefault="00E328BD">
      <w:pPr>
        <w:jc w:val="both"/>
        <w:rPr>
          <w:rFonts w:ascii="Century Gothic" w:hAnsi="Century Gothic"/>
          <w:sz w:val="22"/>
          <w:szCs w:val="22"/>
        </w:rPr>
      </w:pPr>
    </w:p>
    <w:p w:rsidR="00FE1F56" w:rsidRPr="005111A4" w:rsidRDefault="0014059B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PIEDAD CORREA GIRALDO</w:t>
      </w:r>
    </w:p>
    <w:p w:rsidR="0014059B" w:rsidRPr="005111A4" w:rsidRDefault="00DC486D">
      <w:pPr>
        <w:jc w:val="both"/>
        <w:rPr>
          <w:rFonts w:ascii="Century Gothic" w:hAnsi="Century Gothic"/>
          <w:sz w:val="22"/>
          <w:szCs w:val="22"/>
        </w:rPr>
      </w:pPr>
      <w:r w:rsidRPr="005111A4">
        <w:rPr>
          <w:rFonts w:ascii="Century Gothic" w:hAnsi="Century Gothic"/>
          <w:sz w:val="22"/>
          <w:szCs w:val="22"/>
        </w:rPr>
        <w:t>Direc</w:t>
      </w:r>
      <w:r w:rsidR="0014059B" w:rsidRPr="005111A4">
        <w:rPr>
          <w:rFonts w:ascii="Century Gothic" w:hAnsi="Century Gothic"/>
          <w:sz w:val="22"/>
          <w:szCs w:val="22"/>
        </w:rPr>
        <w:t xml:space="preserve">tora </w:t>
      </w:r>
      <w:r w:rsidR="00E90F8F" w:rsidRPr="005111A4">
        <w:rPr>
          <w:rFonts w:ascii="Century Gothic" w:hAnsi="Century Gothic"/>
          <w:sz w:val="22"/>
          <w:szCs w:val="22"/>
        </w:rPr>
        <w:t xml:space="preserve">Comercial </w:t>
      </w:r>
      <w:r w:rsidR="0014059B" w:rsidRPr="005111A4">
        <w:rPr>
          <w:rFonts w:ascii="Century Gothic" w:hAnsi="Century Gothic"/>
          <w:sz w:val="22"/>
          <w:szCs w:val="22"/>
        </w:rPr>
        <w:t>Sector Salud</w:t>
      </w:r>
    </w:p>
    <w:p w:rsidR="004F0430" w:rsidRPr="005111A4" w:rsidRDefault="004F0430">
      <w:pPr>
        <w:jc w:val="both"/>
        <w:rPr>
          <w:rFonts w:ascii="Century Gothic" w:hAnsi="Century Gothic"/>
          <w:sz w:val="22"/>
          <w:szCs w:val="22"/>
        </w:rPr>
      </w:pPr>
    </w:p>
    <w:p w:rsidR="00FE1F56" w:rsidRPr="00445B76" w:rsidRDefault="00FE1F56">
      <w:pPr>
        <w:jc w:val="both"/>
        <w:rPr>
          <w:rFonts w:ascii="Century Gothic" w:hAnsi="Century Gothic"/>
          <w:color w:val="C0C0C0"/>
          <w:sz w:val="16"/>
          <w:szCs w:val="16"/>
        </w:rPr>
      </w:pPr>
      <w:r w:rsidRPr="00445B76">
        <w:rPr>
          <w:rFonts w:ascii="Century Gothic" w:hAnsi="Century Gothic"/>
          <w:color w:val="C0C0C0"/>
          <w:sz w:val="16"/>
          <w:szCs w:val="16"/>
        </w:rPr>
        <w:t>Olga T.</w:t>
      </w:r>
    </w:p>
    <w:p w:rsidR="00FE1F56" w:rsidRPr="00445B76" w:rsidRDefault="00FE1F56">
      <w:pPr>
        <w:jc w:val="both"/>
        <w:rPr>
          <w:rFonts w:ascii="Century Gothic" w:hAnsi="Century Gothic"/>
          <w:color w:val="C0C0C0"/>
          <w:sz w:val="16"/>
          <w:szCs w:val="16"/>
        </w:rPr>
      </w:pPr>
      <w:r w:rsidRPr="00445B76">
        <w:rPr>
          <w:rFonts w:ascii="Century Gothic" w:hAnsi="Century Gothic"/>
          <w:color w:val="C0C0C0"/>
          <w:sz w:val="16"/>
          <w:szCs w:val="16"/>
        </w:rPr>
        <w:t>3204</w:t>
      </w:r>
    </w:p>
    <w:p w:rsidR="0014059B" w:rsidRPr="005111A4" w:rsidRDefault="0014059B">
      <w:pPr>
        <w:jc w:val="both"/>
        <w:rPr>
          <w:rFonts w:ascii="Century Gothic" w:hAnsi="Century Gothic"/>
          <w:color w:val="C0C0C0"/>
          <w:sz w:val="22"/>
          <w:szCs w:val="22"/>
        </w:rPr>
      </w:pPr>
    </w:p>
    <w:p w:rsidR="004F0430" w:rsidRPr="005111A4" w:rsidRDefault="004F0430">
      <w:pPr>
        <w:jc w:val="both"/>
        <w:rPr>
          <w:rFonts w:ascii="Century Gothic" w:hAnsi="Century Gothic"/>
          <w:color w:val="C0C0C0"/>
          <w:sz w:val="22"/>
          <w:szCs w:val="22"/>
        </w:rPr>
      </w:pPr>
    </w:p>
    <w:p w:rsidR="0014059B" w:rsidRPr="005111A4" w:rsidRDefault="0004276B" w:rsidP="0014059B">
      <w:pPr>
        <w:autoSpaceDE w:val="0"/>
        <w:autoSpaceDN w:val="0"/>
        <w:adjustRightInd w:val="0"/>
        <w:jc w:val="center"/>
        <w:rPr>
          <w:rFonts w:ascii="Century Gothic" w:hAnsi="Century Gothic" w:cs="Calibri"/>
          <w:bCs/>
          <w:sz w:val="22"/>
          <w:szCs w:val="22"/>
        </w:rPr>
      </w:pPr>
      <w:r>
        <w:rPr>
          <w:rFonts w:ascii="Century Gothic" w:hAnsi="Century Gothic" w:cs="Calibri"/>
          <w:bCs/>
          <w:sz w:val="22"/>
          <w:szCs w:val="22"/>
        </w:rPr>
        <w:t>“</w:t>
      </w:r>
      <w:r w:rsidR="00445B76">
        <w:rPr>
          <w:rFonts w:ascii="Century Gothic" w:hAnsi="Century Gothic" w:cs="Calibri"/>
          <w:bCs/>
          <w:sz w:val="22"/>
          <w:szCs w:val="22"/>
        </w:rPr>
        <w:t xml:space="preserve">2010, AÑO DE </w:t>
      </w:r>
      <w:smartTag w:uri="urn:schemas-microsoft-com:office:smarttags" w:element="PersonName">
        <w:smartTagPr>
          <w:attr w:name="ProductID" w:val="LA EXCELENCIA EN"/>
        </w:smartTagPr>
        <w:r w:rsidR="00445B76">
          <w:rPr>
            <w:rFonts w:ascii="Century Gothic" w:hAnsi="Century Gothic" w:cs="Calibri"/>
            <w:bCs/>
            <w:sz w:val="22"/>
            <w:szCs w:val="22"/>
          </w:rPr>
          <w:t>LA EXCELENCIA EN</w:t>
        </w:r>
      </w:smartTag>
      <w:r w:rsidR="00445B76">
        <w:rPr>
          <w:rFonts w:ascii="Century Gothic" w:hAnsi="Century Gothic" w:cs="Calibri"/>
          <w:bCs/>
          <w:sz w:val="22"/>
          <w:szCs w:val="22"/>
        </w:rPr>
        <w:t xml:space="preserve"> EL SERVICIO</w:t>
      </w:r>
      <w:r>
        <w:rPr>
          <w:rFonts w:ascii="Century Gothic" w:hAnsi="Century Gothic" w:cs="Calibri"/>
          <w:bCs/>
          <w:sz w:val="22"/>
          <w:szCs w:val="22"/>
        </w:rPr>
        <w:t>”</w:t>
      </w:r>
    </w:p>
    <w:sectPr w:rsidR="0014059B" w:rsidRPr="005111A4">
      <w:pgSz w:w="11906" w:h="16838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C486D"/>
    <w:rsid w:val="00017746"/>
    <w:rsid w:val="0004276B"/>
    <w:rsid w:val="00086FEC"/>
    <w:rsid w:val="000D0D35"/>
    <w:rsid w:val="000D238D"/>
    <w:rsid w:val="0012421D"/>
    <w:rsid w:val="00130CD5"/>
    <w:rsid w:val="0014059B"/>
    <w:rsid w:val="00170373"/>
    <w:rsid w:val="001A2D6F"/>
    <w:rsid w:val="002048F3"/>
    <w:rsid w:val="00206830"/>
    <w:rsid w:val="002839AF"/>
    <w:rsid w:val="002B7337"/>
    <w:rsid w:val="002F07AD"/>
    <w:rsid w:val="002F31D3"/>
    <w:rsid w:val="00344C90"/>
    <w:rsid w:val="00372A28"/>
    <w:rsid w:val="003A3C22"/>
    <w:rsid w:val="003C7CB6"/>
    <w:rsid w:val="003D247C"/>
    <w:rsid w:val="00445B76"/>
    <w:rsid w:val="004C0EE8"/>
    <w:rsid w:val="004F0430"/>
    <w:rsid w:val="005111A4"/>
    <w:rsid w:val="00545548"/>
    <w:rsid w:val="005C3534"/>
    <w:rsid w:val="006477AA"/>
    <w:rsid w:val="006D7696"/>
    <w:rsid w:val="007D6ABC"/>
    <w:rsid w:val="008248DA"/>
    <w:rsid w:val="00837297"/>
    <w:rsid w:val="00860F40"/>
    <w:rsid w:val="00864CB5"/>
    <w:rsid w:val="008A0408"/>
    <w:rsid w:val="0091583D"/>
    <w:rsid w:val="00916B0E"/>
    <w:rsid w:val="009E3721"/>
    <w:rsid w:val="00A64CD8"/>
    <w:rsid w:val="00AB24B7"/>
    <w:rsid w:val="00B5560C"/>
    <w:rsid w:val="00B64570"/>
    <w:rsid w:val="00B97F2B"/>
    <w:rsid w:val="00BB440D"/>
    <w:rsid w:val="00BD50B0"/>
    <w:rsid w:val="00C400BB"/>
    <w:rsid w:val="00CA2C03"/>
    <w:rsid w:val="00CB5758"/>
    <w:rsid w:val="00CD0C49"/>
    <w:rsid w:val="00CE7919"/>
    <w:rsid w:val="00D43E81"/>
    <w:rsid w:val="00D90CCD"/>
    <w:rsid w:val="00DA0C24"/>
    <w:rsid w:val="00DC486D"/>
    <w:rsid w:val="00E06BD6"/>
    <w:rsid w:val="00E10B8A"/>
    <w:rsid w:val="00E328BD"/>
    <w:rsid w:val="00E90F8F"/>
    <w:rsid w:val="00EE7993"/>
    <w:rsid w:val="00F33C29"/>
    <w:rsid w:val="00F65A90"/>
    <w:rsid w:val="00F86DF9"/>
    <w:rsid w:val="00FD0C4B"/>
    <w:rsid w:val="00FD0E8B"/>
    <w:rsid w:val="00FD2103"/>
    <w:rsid w:val="00FE1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Century Gothic" w:hAnsi="Century Gothic"/>
      <w:b/>
      <w:sz w:val="22"/>
    </w:rPr>
  </w:style>
  <w:style w:type="paragraph" w:styleId="Ttulo8">
    <w:name w:val="heading 8"/>
    <w:basedOn w:val="Normal"/>
    <w:next w:val="Normal"/>
    <w:qFormat/>
    <w:rsid w:val="002839AF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Mapadeldocumento">
    <w:name w:val="Document Map"/>
    <w:basedOn w:val="Normal"/>
    <w:semiHidden/>
    <w:rsid w:val="00CD0C49"/>
    <w:pPr>
      <w:shd w:val="clear" w:color="auto" w:fill="000080"/>
    </w:pPr>
    <w:rPr>
      <w:rFonts w:cs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Medellín,</vt:lpstr>
    </vt:vector>
  </TitlesOfParts>
  <Company>Coomeva Cooperativa</Company>
  <LinksUpToDate>false</LinksUpToDate>
  <CharactersWithSpaces>2505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Medellín,</dc:title>
  <dc:creator>mdfidaas01</dc:creator>
  <cp:lastModifiedBy>Angela castañeda</cp:lastModifiedBy>
  <cp:revision>2</cp:revision>
  <cp:lastPrinted>2010-05-24T17:39:00Z</cp:lastPrinted>
  <dcterms:created xsi:type="dcterms:W3CDTF">2011-02-02T21:50:00Z</dcterms:created>
  <dcterms:modified xsi:type="dcterms:W3CDTF">2011-02-02T21:50:00Z</dcterms:modified>
</cp:coreProperties>
</file>