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40"/>
        </w:rPr>
        <w:t>MaestroAI · Tablero Financiero S4B</w:t>
      </w:r>
    </w:p>
    <w:p>
      <w:pPr>
        <w:jc w:val="center"/>
      </w:pPr>
      <w:r>
        <w:rPr>
          <w:color w:val="64748B"/>
          <w:sz w:val="24"/>
        </w:rPr>
        <w:t>Auditoría de esquemas: información faltante por tabla del modelo entidad-relación</w:t>
      </w:r>
    </w:p>
    <w:p>
      <w:pPr>
        <w:jc w:val="center"/>
      </w:pPr>
      <w:r>
        <w:rPr>
          <w:color w:val="64748B"/>
          <w:sz w:val="20"/>
        </w:rPr>
        <w:t>Para el equipo de Finanzas · 29-jun-2026</w:t>
      </w:r>
    </w:p>
    <w:p>
      <w:r>
        <w:rPr>
          <w:b w:val="0"/>
          <w:i w:val="0"/>
          <w:sz w:val="21"/>
        </w:rPr>
      </w:r>
    </w:p>
    <w:p>
      <w:r>
        <w:rPr>
          <w:b/>
          <w:i w:val="0"/>
          <w:sz w:val="21"/>
        </w:rPr>
        <w:t>Cómo leer este documento:</w:t>
      </w:r>
    </w:p>
    <w:p>
      <w:pPr>
        <w:pStyle w:val="ListBullet"/>
      </w:pPr>
      <w:r>
        <w:t>ESTADO indica si la tabla ya tiene datos cargados en el piloto, está incompleta, o está declarada en el modelo pero sin datos.</w:t>
      </w:r>
    </w:p>
    <w:p>
      <w:pPr>
        <w:pStyle w:val="ListBullet"/>
      </w:pPr>
      <w:r>
        <w:t>Lo que se conectó usó los archivos del zip 'Proyectos Finanzas' (Resumen por proyecto, Concentrado BC, Timesheet, Catálogos). NO vino el Excel de Nómina ni los catálogos de CC y de Proyectos.</w:t>
      </w:r>
    </w:p>
    <w:p>
      <w:pPr>
        <w:pStyle w:val="ListBullet"/>
      </w:pPr>
      <w:r>
        <w:t>'Mínimo para cerrar' = los campos sin los cuales la tabla derivada no se puede calcular.</w:t>
      </w:r>
    </w:p>
    <w:p>
      <w:r>
        <w:rPr>
          <w:b w:val="0"/>
          <w:i w:val="0"/>
          <w:sz w:val="21"/>
        </w:rPr>
      </w:r>
    </w:p>
    <w:p>
      <w:r>
        <w:rPr>
          <w:b/>
          <w:i w:val="0"/>
          <w:sz w:val="21"/>
        </w:rPr>
        <w:t>Estados usados:</w:t>
      </w:r>
    </w:p>
    <w:p>
      <w:r>
        <w:rPr>
          <w:color w:val="059669"/>
          <w:sz w:val="20"/>
        </w:rPr>
        <w:t>✔ Con datos — cargado y funcionando</w:t>
      </w:r>
    </w:p>
    <w:p>
      <w:r>
        <w:rPr>
          <w:color w:val="B45309"/>
          <w:sz w:val="20"/>
        </w:rPr>
        <w:t>◐ Incompleto — hay datos parciales (faltan años o columnas)</w:t>
      </w:r>
    </w:p>
    <w:p>
      <w:r>
        <w:rPr>
          <w:color w:val="B91C1C"/>
          <w:sz w:val="20"/>
        </w:rPr>
        <w:t>✖ Sin datos — declarado en el modelo, falta el archivo/fuente</w:t>
      </w:r>
    </w:p>
    <w:p>
      <w:r>
        <w:rPr>
          <w:color w:val="64748B"/>
          <w:sz w:val="20"/>
        </w:rPr>
        <w:t>⟳ Derivada — se calcula sola; depende de las tablas fuente</w:t>
      </w:r>
    </w:p>
    <w:p>
      <w:pPr>
        <w:spacing w:after="120" w:before="200"/>
      </w:pPr>
      <w:r>
        <w:rPr>
          <w:b/>
          <w:color w:val="6D28D9"/>
          <w:sz w:val="30"/>
        </w:rPr>
        <w:t>1. Resumen ejecutivo</w:t>
      </w:r>
    </w:p>
    <w:p>
      <w:r>
        <w:rPr>
          <w:b/>
          <w:i w:val="0"/>
          <w:sz w:val="21"/>
        </w:rPr>
        <w:t>Lo que bloquea hoy el comparativo de costos (CMI vs BC vs Timesheet) y el costo-hora real es la falta de la tabla NÓMINA y de dos catálogos.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Tabla / esquema</w:t>
            </w:r>
          </w:p>
        </w:tc>
        <w:tc>
          <w:tcPr>
            <w:tcW w:type="dxa" w:w="2880"/>
          </w:tcPr>
          <w:p>
            <w:r>
              <w:rPr>
                <w:b/>
              </w:rPr>
              <w:t>Estado</w:t>
            </w:r>
          </w:p>
        </w:tc>
        <w:tc>
          <w:tcPr>
            <w:tcW w:type="dxa" w:w="2880"/>
          </w:tcPr>
          <w:p>
            <w:r>
              <w:rPr>
                <w:b/>
              </w:rPr>
              <w:t>Qué falta (resumen)</w:t>
            </w:r>
          </w:p>
        </w:tc>
      </w:tr>
      <w:tr>
        <w:tc>
          <w:tcPr>
            <w:tcW w:type="dxa" w:w="2880"/>
          </w:tcPr>
          <w:p>
            <w:r>
              <w:rPr>
                <w:b/>
              </w:rPr>
              <w:t>Nómina</w:t>
            </w:r>
          </w:p>
        </w:tc>
        <w:tc>
          <w:tcPr>
            <w:tcW w:type="dxa" w:w="2880"/>
          </w:tcPr>
          <w:p>
            <w:r>
              <w:rPr>
                <w:color w:val="B91C1C"/>
              </w:rPr>
              <w:t>✖ Sin datos</w:t>
            </w:r>
          </w:p>
        </w:tc>
        <w:tc>
          <w:tcPr>
            <w:tcW w:type="dxa" w:w="2880"/>
          </w:tcPr>
          <w:p>
            <w:r>
              <w:t>El archivo completo. No vino en el zip (solo el Lay Out en Word).</w:t>
            </w:r>
          </w:p>
        </w:tc>
      </w:tr>
      <w:tr>
        <w:tc>
          <w:tcPr>
            <w:tcW w:type="dxa" w:w="2880"/>
          </w:tcPr>
          <w:p>
            <w:r>
              <w:rPr>
                <w:b/>
              </w:rPr>
              <w:t>Catálogo de CC (Empleado→CC)</w:t>
            </w:r>
          </w:p>
        </w:tc>
        <w:tc>
          <w:tcPr>
            <w:tcW w:type="dxa" w:w="2880"/>
          </w:tcPr>
          <w:p>
            <w:r>
              <w:rPr>
                <w:color w:val="B91C1C"/>
              </w:rPr>
              <w:t>✖ Sin datos</w:t>
            </w:r>
          </w:p>
        </w:tc>
        <w:tc>
          <w:tcPr>
            <w:tcW w:type="dxa" w:w="2880"/>
          </w:tcPr>
          <w:p>
            <w:r>
              <w:t>Catálogo declarado como 'se creará más adelante'.</w:t>
            </w:r>
          </w:p>
        </w:tc>
      </w:tr>
      <w:tr>
        <w:tc>
          <w:tcPr>
            <w:tcW w:type="dxa" w:w="2880"/>
          </w:tcPr>
          <w:p>
            <w:r>
              <w:rPr>
                <w:b/>
              </w:rPr>
              <w:t>Catálogo de Proyectos</w:t>
            </w:r>
          </w:p>
        </w:tc>
        <w:tc>
          <w:tcPr>
            <w:tcW w:type="dxa" w:w="2880"/>
          </w:tcPr>
          <w:p>
            <w:r>
              <w:rPr>
                <w:color w:val="B91C1C"/>
              </w:rPr>
              <w:t>✖ Sin datos</w:t>
            </w:r>
          </w:p>
        </w:tc>
        <w:tc>
          <w:tcPr>
            <w:tcW w:type="dxa" w:w="2880"/>
          </w:tcPr>
          <w:p>
            <w:r>
              <w:t>Archivo formal del catálogo (hoy se infiere del Resumen).</w:t>
            </w:r>
          </w:p>
        </w:tc>
      </w:tr>
      <w:tr>
        <w:tc>
          <w:tcPr>
            <w:tcW w:type="dxa" w:w="2880"/>
          </w:tcPr>
          <w:p>
            <w:r>
              <w:rPr>
                <w:b/>
              </w:rPr>
              <w:t>Catálogo horas laborales</w:t>
            </w:r>
          </w:p>
        </w:tc>
        <w:tc>
          <w:tcPr>
            <w:tcW w:type="dxa" w:w="2880"/>
          </w:tcPr>
          <w:p>
            <w:r>
              <w:rPr>
                <w:color w:val="B45309"/>
              </w:rPr>
              <w:t>◐ Incompleto</w:t>
            </w:r>
          </w:p>
        </w:tc>
        <w:tc>
          <w:tcPr>
            <w:tcW w:type="dxa" w:w="2880"/>
          </w:tcPr>
          <w:p>
            <w:r>
              <w:t>Solo 2025-2026; faltan 2021-2024 y 2027+.</w:t>
            </w:r>
          </w:p>
        </w:tc>
      </w:tr>
      <w:tr>
        <w:tc>
          <w:tcPr>
            <w:tcW w:type="dxa" w:w="2880"/>
          </w:tcPr>
          <w:p>
            <w:r>
              <w:rPr>
                <w:b/>
              </w:rPr>
              <w:t>Timesheet</w:t>
            </w:r>
          </w:p>
        </w:tc>
        <w:tc>
          <w:tcPr>
            <w:tcW w:type="dxa" w:w="2880"/>
          </w:tcPr>
          <w:p>
            <w:r>
              <w:rPr>
                <w:color w:val="B45309"/>
              </w:rPr>
              <w:t>◐ Incompleto</w:t>
            </w:r>
          </w:p>
        </w:tc>
        <w:tc>
          <w:tcPr>
            <w:tcW w:type="dxa" w:w="2880"/>
          </w:tcPr>
          <w:p>
            <w:r>
              <w:t>Horas reales solo 2025 (2026 parcial); 2021-2024 sin horas.</w:t>
            </w:r>
          </w:p>
        </w:tc>
      </w:tr>
      <w:tr>
        <w:tc>
          <w:tcPr>
            <w:tcW w:type="dxa" w:w="2880"/>
          </w:tcPr>
          <w:p>
            <w:r>
              <w:rPr>
                <w:b/>
              </w:rPr>
              <w:t>Concentrado BC</w:t>
            </w:r>
          </w:p>
        </w:tc>
        <w:tc>
          <w:tcPr>
            <w:tcW w:type="dxa" w:w="2880"/>
          </w:tcPr>
          <w:p>
            <w:r>
              <w:rPr>
                <w:color w:val="059669"/>
              </w:rPr>
              <w:t>✔ Con datos</w:t>
            </w:r>
          </w:p>
        </w:tc>
        <w:tc>
          <w:tcPr>
            <w:tcW w:type="dxa" w:w="2880"/>
          </w:tcPr>
          <w:p>
            <w:r>
              <w:t>2024-2026 ok; 2027-2030 son plantilla a confirmar.</w:t>
            </w:r>
          </w:p>
        </w:tc>
      </w:tr>
      <w:tr>
        <w:tc>
          <w:tcPr>
            <w:tcW w:type="dxa" w:w="2880"/>
          </w:tcPr>
          <w:p>
            <w:r>
              <w:rPr>
                <w:b/>
              </w:rPr>
              <w:t>Resumen por proyecto</w:t>
            </w:r>
          </w:p>
        </w:tc>
        <w:tc>
          <w:tcPr>
            <w:tcW w:type="dxa" w:w="2880"/>
          </w:tcPr>
          <w:p>
            <w:r>
              <w:rPr>
                <w:color w:val="B45309"/>
              </w:rPr>
              <w:t>◐ Incompleto</w:t>
            </w:r>
          </w:p>
        </w:tc>
        <w:tc>
          <w:tcPr>
            <w:tcW w:type="dxa" w:w="2880"/>
          </w:tcPr>
          <w:p>
            <w:r>
              <w:t>2023-2026 ok; 2022 vacío; 2027-2030 plantilla.</w:t>
            </w:r>
          </w:p>
        </w:tc>
      </w:tr>
      <w:tr>
        <w:tc>
          <w:tcPr>
            <w:tcW w:type="dxa" w:w="2880"/>
          </w:tcPr>
          <w:p>
            <w:r>
              <w:rPr>
                <w:b/>
              </w:rPr>
              <w:t>Catálogo de Nombres</w:t>
            </w:r>
          </w:p>
        </w:tc>
        <w:tc>
          <w:tcPr>
            <w:tcW w:type="dxa" w:w="2880"/>
          </w:tcPr>
          <w:p>
            <w:r>
              <w:rPr>
                <w:color w:val="059669"/>
              </w:rPr>
              <w:t>✔ Con datos</w:t>
            </w:r>
          </w:p>
        </w:tc>
        <w:tc>
          <w:tcPr>
            <w:tcW w:type="dxa" w:w="2880"/>
          </w:tcPr>
          <w:p>
            <w:r>
              <w:t>Completo.</w:t>
            </w:r>
          </w:p>
        </w:tc>
      </w:tr>
      <w:tr>
        <w:tc>
          <w:tcPr>
            <w:tcW w:type="dxa" w:w="2880"/>
          </w:tcPr>
          <w:p>
            <w:r>
              <w:rPr>
                <w:b/>
              </w:rPr>
              <w:t>cmi_consolidado / costo_hora / COSTO_CMI / COSTO_TIMESHEET / RESUMEN_COSTOS</w:t>
            </w:r>
          </w:p>
        </w:tc>
        <w:tc>
          <w:tcPr>
            <w:tcW w:type="dxa" w:w="2880"/>
          </w:tcPr>
          <w:p>
            <w:r>
              <w:rPr>
                <w:color w:val="64748B"/>
              </w:rPr>
              <w:t>⟳ Derivada</w:t>
            </w:r>
          </w:p>
        </w:tc>
        <w:tc>
          <w:tcPr>
            <w:tcW w:type="dxa" w:w="2880"/>
          </w:tcPr>
          <w:p>
            <w:r>
              <w:t>Pendientes: dependen de Nómina.</w:t>
            </w:r>
          </w:p>
        </w:tc>
      </w:tr>
    </w:tbl>
    <w:p>
      <w:r>
        <w:br w:type="page"/>
      </w:r>
    </w:p>
    <w:p>
      <w:pPr>
        <w:spacing w:after="120" w:before="200"/>
      </w:pPr>
      <w:r>
        <w:rPr>
          <w:b/>
          <w:color w:val="6D28D9"/>
          <w:sz w:val="30"/>
        </w:rPr>
        <w:t>2. Detalle por tabla</w:t>
      </w:r>
    </w:p>
    <w:p>
      <w:pPr>
        <w:spacing w:after="40" w:before="240"/>
      </w:pPr>
      <w:r>
        <w:rPr>
          <w:b/>
          <w:color w:val="B91C1C"/>
          <w:sz w:val="26"/>
        </w:rPr>
        <w:t>Nómina</w:t>
      </w:r>
    </w:p>
    <w:p>
      <w:r>
        <w:rPr>
          <w:b/>
          <w:color w:val="B91C1C"/>
        </w:rPr>
        <w:t>Estado: ✖ Sin datos (crítico)</w:t>
      </w:r>
    </w:p>
    <w:p>
      <w:r>
        <w:rPr>
          <w:b w:val="0"/>
          <w:i w:val="0"/>
          <w:color w:val="64748B"/>
          <w:sz w:val="20"/>
        </w:rPr>
        <w:t>Es la fuente del CMI (costo mensual integral por persona). No vino el Excel en el zip; solo está el Lay Out en el Word 'Paso a paso'. Sin ella no se calculan: cmi_consolidado, tabla_costo_hora, COSTO_CMI, COSTO_TIMESHEET ni el comparativo RESUMEN_COSTOS.</w:t>
      </w:r>
    </w:p>
    <w:p>
      <w:r>
        <w:rPr>
          <w:b/>
          <w:i w:val="0"/>
          <w:sz w:val="20"/>
        </w:rPr>
        <w:t>Campos del esquema (modelo ER):</w:t>
      </w:r>
    </w:p>
    <w:p>
      <w:r>
        <w:rPr>
          <w:b w:val="0"/>
          <w:i w:val="0"/>
          <w:color w:val="64748B"/>
          <w:sz w:val="19"/>
        </w:rPr>
        <w:t>Empresa, TIPO, Año, Fecha, Mes, Código, Empleado, NOMBRE DE CC, Nivel, Sueldo, Comisiones, Prima dominical, Día festivo/descanso, Retroactivo, Vacaciones y prima (a tiempo y reportadas), Aguinaldo, Indemnización, Separación única, Fondo de ahorro empresa, Bonos (Capacitación/Productividad/Extraordinario), Comisiones sobre venta, Otros ingresos no gravados, Prima vacacional, TOTAL PERCEPCIONES, Invalidez y Vida, Cesantía y Vejez, Enf. y Mat. Patrón, 2% SAR, 2% Impuesto estatal, Riesgo de trabajo, IMSS empresa, Infonavit empresa, Guardería IMSS, Otras obligaciones, TOTAL OBLIGACIONES, Compensación Garantizada, Comisiones por servicios, Fecha de Alta, Sueldo Mensual Bruto, Gastos SyS, Gastos Fijos, Total CMI.</w:t>
      </w:r>
    </w:p>
    <w:p>
      <w:r>
        <w:rPr>
          <w:b/>
          <w:i w:val="0"/>
          <w:sz w:val="20"/>
        </w:rPr>
        <w:t>Información faltante:</w:t>
      </w:r>
    </w:p>
    <w:p>
      <w:pPr>
        <w:pStyle w:val="ListBullet"/>
      </w:pPr>
      <w:r>
        <w:t>El archivo de Nómina por año, una tabla por año con MISMO nombre de tabla y columnas (para unir años).</w:t>
      </w:r>
    </w:p>
    <w:p>
      <w:pPr>
        <w:pStyle w:val="ListBullet"/>
      </w:pPr>
      <w:r>
        <w:t>El ISN (impuesto sobre nómina) ya ajustado a mano, como lo hacen hoy antes de calcular el CMI.</w:t>
      </w:r>
    </w:p>
    <w:p>
      <w:pPr>
        <w:pStyle w:val="ListBullet"/>
      </w:pPr>
      <w:r>
        <w:t>Empleado escrito en MAYÚSCULAS desde el origen (para cruzar con Timesheet y Nombres).</w:t>
      </w:r>
    </w:p>
    <w:p>
      <w:pPr>
        <w:pStyle w:val="ListBullet"/>
      </w:pPr>
      <w:r>
        <w:t>NOMBRE DE CC por empleado (o, en su defecto, el Catálogo de CC de abajo).</w:t>
      </w:r>
    </w:p>
    <w:p>
      <w:r>
        <w:rPr>
          <w:b/>
          <w:color w:val="059669"/>
        </w:rPr>
        <w:t xml:space="preserve">Mínimo para cerrar la cadena: </w:t>
      </w:r>
      <w:r>
        <w:t>Empleado, Año, Mes, NOMBRE DE CC y Total CMI.</w:t>
      </w:r>
    </w:p>
    <w:p>
      <w:pPr>
        <w:spacing w:after="40" w:before="240"/>
      </w:pPr>
      <w:r>
        <w:rPr>
          <w:b/>
          <w:color w:val="B91C1C"/>
          <w:sz w:val="26"/>
        </w:rPr>
        <w:t>Catálogo de CC (Centros de costo)</w:t>
      </w:r>
    </w:p>
    <w:p>
      <w:r>
        <w:rPr>
          <w:b/>
          <w:color w:val="B91C1C"/>
        </w:rPr>
        <w:t>Estado: ✖ Sin datos</w:t>
      </w:r>
    </w:p>
    <w:p>
      <w:r>
        <w:rPr>
          <w:b w:val="0"/>
          <w:i w:val="0"/>
          <w:color w:val="64748B"/>
          <w:sz w:val="20"/>
        </w:rPr>
        <w:t>El propio paso a paso indica que este catálogo 'se creará más adelante'. Asigna el NOMBRE DE CC a cada empleado; es la llave con la que se agrupan los tres costos en RESUMEN_COSTOS.</w:t>
      </w:r>
    </w:p>
    <w:p>
      <w:r>
        <w:rPr>
          <w:b/>
          <w:i w:val="0"/>
          <w:sz w:val="20"/>
        </w:rPr>
        <w:t>Campos del esquema (modelo ER):</w:t>
      </w:r>
    </w:p>
    <w:p>
      <w:r>
        <w:rPr>
          <w:b w:val="0"/>
          <w:i w:val="0"/>
          <w:color w:val="64748B"/>
          <w:sz w:val="19"/>
        </w:rPr>
        <w:t>Empleado, NOMBRE DE CC.</w:t>
      </w:r>
    </w:p>
    <w:p>
      <w:r>
        <w:rPr>
          <w:b/>
          <w:i w:val="0"/>
          <w:sz w:val="20"/>
        </w:rPr>
        <w:t>Información faltante:</w:t>
      </w:r>
    </w:p>
    <w:p>
      <w:pPr>
        <w:pStyle w:val="ListBullet"/>
      </w:pPr>
      <w:r>
        <w:t>Tabla con dos columnas: Empleado (MAYÚSCULAS) y NOMBRE DE CC.</w:t>
      </w:r>
    </w:p>
    <w:p>
      <w:pPr>
        <w:pStyle w:val="ListBullet"/>
      </w:pPr>
      <w:r>
        <w:t>Que cubra a todo el personal que aparece en Nómina y Timesheet.</w:t>
      </w:r>
    </w:p>
    <w:p>
      <w:r>
        <w:rPr>
          <w:b/>
          <w:color w:val="059669"/>
        </w:rPr>
        <w:t xml:space="preserve">Mínimo para cerrar la cadena: </w:t>
      </w:r>
      <w:r>
        <w:t>Empleado, NOMBRE DE CC.</w:t>
      </w:r>
    </w:p>
    <w:p>
      <w:pPr>
        <w:spacing w:after="40" w:before="240"/>
      </w:pPr>
      <w:r>
        <w:rPr>
          <w:b/>
          <w:color w:val="B91C1C"/>
          <w:sz w:val="26"/>
        </w:rPr>
        <w:t>Catálogo de Proyectos</w:t>
      </w:r>
    </w:p>
    <w:p>
      <w:r>
        <w:rPr>
          <w:b/>
          <w:color w:val="B91C1C"/>
        </w:rPr>
        <w:t>Estado: ✖ Sin datos (se infiere hoy)</w:t>
      </w:r>
    </w:p>
    <w:p>
      <w:r>
        <w:rPr>
          <w:b w:val="0"/>
          <w:i w:val="0"/>
          <w:color w:val="64748B"/>
          <w:sz w:val="20"/>
        </w:rPr>
        <w:t>En el piloto el Identificador, Cliente y Tipo (Gobierno/IP, interno/externo) se infieren del 'Resumen por proyecto'. El catálogo formal no vino como archivo y es el que enriquece Timesheet (Identificador y Tipo de proyecto).</w:t>
      </w:r>
    </w:p>
    <w:p>
      <w:r>
        <w:rPr>
          <w:b/>
          <w:i w:val="0"/>
          <w:sz w:val="20"/>
        </w:rPr>
        <w:t>Campos del esquema (modelo ER):</w:t>
      </w:r>
    </w:p>
    <w:p>
      <w:r>
        <w:rPr>
          <w:b w:val="0"/>
          <w:i w:val="0"/>
          <w:color w:val="64748B"/>
          <w:sz w:val="19"/>
        </w:rPr>
        <w:t>Identificador, Proyecto, Fecha_inicio, Fecha_fin, Cliente, Áreas, Empleados, Sede, Estatus, Tipo, Horas Totales Registradas.</w:t>
      </w:r>
    </w:p>
    <w:p>
      <w:r>
        <w:rPr>
          <w:b/>
          <w:i w:val="0"/>
          <w:sz w:val="20"/>
        </w:rPr>
        <w:t>Información faltante:</w:t>
      </w:r>
    </w:p>
    <w:p>
      <w:pPr>
        <w:pStyle w:val="ListBullet"/>
      </w:pPr>
      <w:r>
        <w:t>Archivo de catálogo con una fila por proyecto.</w:t>
      </w:r>
    </w:p>
    <w:p>
      <w:pPr>
        <w:pStyle w:val="ListBullet"/>
      </w:pPr>
      <w:r>
        <w:t>Marca de proyecto interno vs externo (hoy no se distingue con certeza).</w:t>
      </w:r>
    </w:p>
    <w:p>
      <w:pPr>
        <w:pStyle w:val="ListBullet"/>
      </w:pPr>
      <w:r>
        <w:t>Fechas inicio/fin y sede/estatus si quieren filtrar por vigencia.</w:t>
      </w:r>
    </w:p>
    <w:p>
      <w:r>
        <w:rPr>
          <w:b/>
          <w:color w:val="059669"/>
        </w:rPr>
        <w:t xml:space="preserve">Mínimo para cerrar la cadena: </w:t>
      </w:r>
      <w:r>
        <w:t>Identificador, Proyecto, Cliente, Tipo.</w:t>
      </w:r>
    </w:p>
    <w:p>
      <w:pPr>
        <w:spacing w:after="40" w:before="240"/>
      </w:pPr>
      <w:r>
        <w:rPr>
          <w:b/>
          <w:color w:val="B45309"/>
          <w:sz w:val="26"/>
        </w:rPr>
        <w:t>Catálogo de horas laborales</w:t>
      </w:r>
    </w:p>
    <w:p>
      <w:r>
        <w:rPr>
          <w:b/>
          <w:color w:val="B45309"/>
        </w:rPr>
        <w:t>Estado: ◐ Incompleto</w:t>
      </w:r>
    </w:p>
    <w:p>
      <w:r>
        <w:rPr>
          <w:b w:val="0"/>
          <w:i w:val="0"/>
          <w:color w:val="64748B"/>
          <w:sz w:val="20"/>
        </w:rPr>
        <w:t>Define las horas hábiles por mes; se usa para el costo-hora (CMI ÷ horas) y la utilización. Hoy solo tiene 2025 y 2026.</w:t>
      </w:r>
    </w:p>
    <w:p>
      <w:r>
        <w:rPr>
          <w:b/>
          <w:i w:val="0"/>
          <w:sz w:val="20"/>
        </w:rPr>
        <w:t>Campos del esquema (modelo ER):</w:t>
      </w:r>
    </w:p>
    <w:p>
      <w:r>
        <w:rPr>
          <w:b w:val="0"/>
          <w:i w:val="0"/>
          <w:color w:val="64748B"/>
          <w:sz w:val="19"/>
        </w:rPr>
        <w:t>Año, Mes, Horas.</w:t>
      </w:r>
    </w:p>
    <w:p>
      <w:r>
        <w:rPr>
          <w:b/>
          <w:i w:val="0"/>
          <w:sz w:val="20"/>
        </w:rPr>
        <w:t>Información faltante:</w:t>
      </w:r>
    </w:p>
    <w:p>
      <w:pPr>
        <w:pStyle w:val="ListBullet"/>
      </w:pPr>
      <w:r>
        <w:t>Horas hábiles por mes de 2021-2024 (si quieren costo-hora y utilización históricos).</w:t>
      </w:r>
    </w:p>
    <w:p>
      <w:pPr>
        <w:pStyle w:val="ListBullet"/>
      </w:pPr>
      <w:r>
        <w:t>Horas de 2027 en adelante si se proyectará a futuro.</w:t>
      </w:r>
    </w:p>
    <w:p>
      <w:r>
        <w:rPr>
          <w:b/>
          <w:color w:val="059669"/>
        </w:rPr>
        <w:t xml:space="preserve">Mínimo para cerrar la cadena: </w:t>
      </w:r>
      <w:r>
        <w:t>Año, Mes, Horas.</w:t>
      </w:r>
    </w:p>
    <w:p>
      <w:pPr>
        <w:spacing w:after="40" w:before="240"/>
      </w:pPr>
      <w:r>
        <w:rPr>
          <w:b/>
          <w:color w:val="B45309"/>
          <w:sz w:val="26"/>
        </w:rPr>
        <w:t>Timesheet</w:t>
      </w:r>
    </w:p>
    <w:p>
      <w:r>
        <w:rPr>
          <w:b/>
          <w:color w:val="B45309"/>
        </w:rPr>
        <w:t>Estado: ◐ Incompleto</w:t>
      </w:r>
    </w:p>
    <w:p>
      <w:r>
        <w:rPr>
          <w:b w:val="0"/>
          <w:i w:val="0"/>
          <w:color w:val="64748B"/>
          <w:sz w:val="20"/>
        </w:rPr>
        <w:t>Horas reales por empleado/proyecto. Es la base de la utilización y del COSTO_TIMESHEET. Tiene archivos 2021-2027, pero con horas reales solo 2025 (2026 parcial).</w:t>
      </w:r>
    </w:p>
    <w:p>
      <w:r>
        <w:rPr>
          <w:b/>
          <w:i w:val="0"/>
          <w:sz w:val="20"/>
        </w:rPr>
        <w:t>Campos del esquema (modelo ER):</w:t>
      </w:r>
    </w:p>
    <w:p>
      <w:r>
        <w:rPr>
          <w:b w:val="0"/>
          <w:i w:val="0"/>
          <w:color w:val="64748B"/>
          <w:sz w:val="19"/>
        </w:rPr>
        <w:t>Fecha Día, Empleado, Supervisor, Proyecto, Tarea, Descripción, Total de Horas (+ derivados: Año, Mes, Identificador, Tipo de proyecto).</w:t>
      </w:r>
    </w:p>
    <w:p>
      <w:r>
        <w:rPr>
          <w:b/>
          <w:i w:val="0"/>
          <w:sz w:val="20"/>
        </w:rPr>
        <w:t>Información faltante:</w:t>
      </w:r>
    </w:p>
    <w:p>
      <w:pPr>
        <w:pStyle w:val="ListBullet"/>
      </w:pPr>
      <w:r>
        <w:t>Horas reales 2021-2024 (los archivos existen pero sin registros de horas).</w:t>
      </w:r>
    </w:p>
    <w:p>
      <w:pPr>
        <w:pStyle w:val="ListBullet"/>
      </w:pPr>
      <w:r>
        <w:t>Confirmar que Empleado venga en MAYÚSCULAS y el Proyecto sea homologable al catálogo.</w:t>
      </w:r>
    </w:p>
    <w:p>
      <w:pPr>
        <w:pStyle w:val="ListBullet"/>
      </w:pPr>
      <w:r>
        <w:t>Cierre de 2026 cuando termine el año.</w:t>
      </w:r>
    </w:p>
    <w:p>
      <w:r>
        <w:rPr>
          <w:b/>
          <w:color w:val="059669"/>
        </w:rPr>
        <w:t xml:space="preserve">Mínimo para cerrar la cadena: </w:t>
      </w:r>
      <w:r>
        <w:t>Fecha, Empleado, Proyecto, Total de Horas.</w:t>
      </w:r>
    </w:p>
    <w:p>
      <w:pPr>
        <w:spacing w:after="40" w:before="240"/>
      </w:pPr>
      <w:r>
        <w:rPr>
          <w:b/>
          <w:color w:val="059669"/>
          <w:sz w:val="26"/>
        </w:rPr>
        <w:t>Concentrado BC</w:t>
      </w:r>
    </w:p>
    <w:p>
      <w:r>
        <w:rPr>
          <w:b/>
          <w:color w:val="059669"/>
        </w:rPr>
        <w:t>Estado: ✔ Con datos</w:t>
      </w:r>
    </w:p>
    <w:p>
      <w:r>
        <w:rPr>
          <w:b w:val="0"/>
          <w:i w:val="0"/>
          <w:color w:val="64748B"/>
          <w:sz w:val="20"/>
        </w:rPr>
        <w:t>Costo presupuestado por proyecto/recurso y por mes. Alimenta COSTO_BC y el EBITDA presupuesto (BC). Cargado 2024-2026.</w:t>
      </w:r>
    </w:p>
    <w:p>
      <w:r>
        <w:rPr>
          <w:b/>
          <w:i w:val="0"/>
          <w:sz w:val="20"/>
        </w:rPr>
        <w:t>Campos del esquema (modelo ER):</w:t>
      </w:r>
    </w:p>
    <w:p>
      <w:r>
        <w:rPr>
          <w:b w:val="0"/>
          <w:i w:val="0"/>
          <w:color w:val="64748B"/>
          <w:sz w:val="19"/>
        </w:rPr>
        <w:t>Identificador, Año, Fechas, PROYECTO, Recursos humanos, Meses, Cantidad, Sueldos, % tiempo, Costo x hora, Costo integrado, Utilidad, Monto de venta, NOMBRE DE CC, costos mensuales ENE-DIC, COSTO MENSUAL INTEGRADO.</w:t>
      </w:r>
    </w:p>
    <w:p>
      <w:r>
        <w:rPr>
          <w:b/>
          <w:i w:val="0"/>
          <w:sz w:val="20"/>
        </w:rPr>
        <w:t>Información faltante:</w:t>
      </w:r>
    </w:p>
    <w:p>
      <w:pPr>
        <w:pStyle w:val="ListBullet"/>
      </w:pPr>
      <w:r>
        <w:t>Confirmar si 2027-2030 son proyección real o plantilla (hoy se tratan como plantilla).</w:t>
      </w:r>
    </w:p>
    <w:p>
      <w:pPr>
        <w:pStyle w:val="ListBullet"/>
      </w:pPr>
      <w:r>
        <w:t>Verificar que NOMBRE DE CC esté en todas las líneas.</w:t>
      </w:r>
    </w:p>
    <w:p>
      <w:pPr>
        <w:spacing w:after="40" w:before="240"/>
      </w:pPr>
      <w:r>
        <w:rPr>
          <w:b/>
          <w:color w:val="B45309"/>
          <w:sz w:val="26"/>
        </w:rPr>
        <w:t>Resumen por proyecto</w:t>
      </w:r>
    </w:p>
    <w:p>
      <w:r>
        <w:rPr>
          <w:b/>
          <w:color w:val="B45309"/>
        </w:rPr>
        <w:t>Estado: ◐ Incompleto</w:t>
      </w:r>
    </w:p>
    <w:p>
      <w:r>
        <w:rPr>
          <w:b w:val="0"/>
          <w:i w:val="0"/>
          <w:color w:val="64748B"/>
          <w:sz w:val="20"/>
        </w:rPr>
        <w:t>P&amp;L por proyecto/año: venta, costos, margen, EBITDA real y EBITDA presupuesto (BC) con su desviación. Cargado y funcionando 2023-2026.</w:t>
      </w:r>
    </w:p>
    <w:p>
      <w:r>
        <w:rPr>
          <w:b/>
          <w:i w:val="0"/>
          <w:sz w:val="20"/>
        </w:rPr>
        <w:t>Campos del esquema (modelo ER):</w:t>
      </w:r>
    </w:p>
    <w:p>
      <w:r>
        <w:rPr>
          <w:b w:val="0"/>
          <w:i w:val="0"/>
          <w:color w:val="64748B"/>
          <w:sz w:val="19"/>
        </w:rPr>
        <w:t>Año, ID, Tipo, Cliente, Nombre, distribución de costos (SOC/NOC, Implementación, Ciber, CTI, Infra, etc.), VENTA, TOTAL COSTOS, HW/SW, NÓMINA, Gastos representación, Costo corporativo, Viáticos, etc., Margen contribución, EBITDA, EBITDA_BC, Desviación EBITDA.</w:t>
      </w:r>
    </w:p>
    <w:p>
      <w:r>
        <w:rPr>
          <w:b/>
          <w:i w:val="0"/>
          <w:sz w:val="20"/>
        </w:rPr>
        <w:t>Información faltante:</w:t>
      </w:r>
    </w:p>
    <w:p>
      <w:pPr>
        <w:pStyle w:val="ListBullet"/>
      </w:pPr>
      <w:r>
        <w:t>2022 viene vacío (confirmar si aplica).</w:t>
      </w:r>
    </w:p>
    <w:p>
      <w:pPr>
        <w:pStyle w:val="ListBullet"/>
      </w:pPr>
      <w:r>
        <w:t>2027-2030 son plantilla (sin venta); confirmar si se proyectarán.</w:t>
      </w:r>
    </w:p>
    <w:p>
      <w:pPr>
        <w:spacing w:after="40" w:before="240"/>
      </w:pPr>
      <w:r>
        <w:rPr>
          <w:b/>
          <w:color w:val="059669"/>
          <w:sz w:val="26"/>
        </w:rPr>
        <w:t>Catálogo de Nombres</w:t>
      </w:r>
    </w:p>
    <w:p>
      <w:r>
        <w:rPr>
          <w:b/>
          <w:color w:val="059669"/>
        </w:rPr>
        <w:t>Estado: ✔ Con datos</w:t>
      </w:r>
    </w:p>
    <w:p>
      <w:r>
        <w:rPr>
          <w:b w:val="0"/>
          <w:i w:val="0"/>
          <w:color w:val="64748B"/>
          <w:sz w:val="20"/>
        </w:rPr>
        <w:t>Homologa el nombre del empleado entre sistemas. Completo (177 registros).</w:t>
      </w:r>
    </w:p>
    <w:p>
      <w:r>
        <w:rPr>
          <w:b/>
          <w:i w:val="0"/>
          <w:sz w:val="20"/>
        </w:rPr>
        <w:t>Campos del esquema (modelo ER):</w:t>
      </w:r>
    </w:p>
    <w:p>
      <w:r>
        <w:rPr>
          <w:b w:val="0"/>
          <w:i w:val="0"/>
          <w:color w:val="64748B"/>
          <w:sz w:val="19"/>
        </w:rPr>
        <w:t>Empleado, EMPLEADO2.</w:t>
      </w:r>
    </w:p>
    <w:p>
      <w:r>
        <w:rPr>
          <w:b/>
          <w:i w:val="0"/>
          <w:sz w:val="20"/>
        </w:rPr>
        <w:t>Información faltante:</w:t>
      </w:r>
    </w:p>
    <w:p>
      <w:pPr>
        <w:pStyle w:val="ListBullet"/>
      </w:pPr>
      <w:r>
        <w:t>Sin pendientes. Mantener actualizado al alta de personal.</w:t>
      </w:r>
    </w:p>
    <w:p>
      <w:pPr>
        <w:spacing w:after="120" w:before="200"/>
      </w:pPr>
      <w:r>
        <w:rPr>
          <w:b/>
          <w:color w:val="6D28D9"/>
          <w:sz w:val="26"/>
        </w:rPr>
        <w:t>3. Tablas derivadas (se calculan solas)</w:t>
      </w:r>
    </w:p>
    <w:p>
      <w:r>
        <w:rPr>
          <w:b w:val="0"/>
          <w:i w:val="0"/>
          <w:color w:val="64748B"/>
          <w:sz w:val="20"/>
        </w:rPr>
        <w:t>No requieren carga manual: se generan a partir de las fuentes. Su estado depende de lo anterior.</w:t>
      </w:r>
    </w:p>
    <w:p>
      <w:pPr>
        <w:pStyle w:val="ListBullet"/>
      </w:pPr>
      <w:r>
        <w:rPr>
          <w:b/>
        </w:rPr>
        <w:t xml:space="preserve">cmi_consolidado: </w:t>
      </w:r>
      <w:r>
        <w:t>Pendiente — requiere Nómina.</w:t>
      </w:r>
    </w:p>
    <w:p>
      <w:pPr>
        <w:pStyle w:val="ListBullet"/>
      </w:pPr>
      <w:r>
        <w:rPr>
          <w:b/>
        </w:rPr>
        <w:t xml:space="preserve">tabla_costo_hora / costo_por_hora: </w:t>
      </w:r>
      <w:r>
        <w:t>Pendiente — requiere CMI (Nómina) + Catálogo horas.</w:t>
      </w:r>
    </w:p>
    <w:p>
      <w:pPr>
        <w:pStyle w:val="ListBullet"/>
      </w:pPr>
      <w:r>
        <w:rPr>
          <w:b/>
        </w:rPr>
        <w:t xml:space="preserve">horas_por_proyecto: </w:t>
      </w:r>
      <w:r>
        <w:t>Listo (2025) — sale de Timesheet.</w:t>
      </w:r>
    </w:p>
    <w:p>
      <w:pPr>
        <w:pStyle w:val="ListBullet"/>
      </w:pPr>
      <w:r>
        <w:rPr>
          <w:b/>
        </w:rPr>
        <w:t xml:space="preserve">calculo_invertido_por_proyecto: </w:t>
      </w:r>
      <w:r>
        <w:t>Pendiente — requiere costo-hora (Nómina).</w:t>
      </w:r>
    </w:p>
    <w:p>
      <w:pPr>
        <w:pStyle w:val="ListBullet"/>
      </w:pPr>
      <w:r>
        <w:rPr>
          <w:b/>
        </w:rPr>
        <w:t xml:space="preserve">CONCENTRADO FINAL / COSTO_BC: </w:t>
      </w:r>
      <w:r>
        <w:t>Listo — sale de Concentrado BC.</w:t>
      </w:r>
    </w:p>
    <w:p>
      <w:pPr>
        <w:pStyle w:val="ListBullet"/>
      </w:pPr>
      <w:r>
        <w:rPr>
          <w:b/>
        </w:rPr>
        <w:t xml:space="preserve">COSTO_CMI: </w:t>
      </w:r>
      <w:r>
        <w:t>Pendiente — requiere Nómina.</w:t>
      </w:r>
    </w:p>
    <w:p>
      <w:pPr>
        <w:pStyle w:val="ListBullet"/>
      </w:pPr>
      <w:r>
        <w:rPr>
          <w:b/>
        </w:rPr>
        <w:t xml:space="preserve">COSTO_TIMESHEET: </w:t>
      </w:r>
      <w:r>
        <w:t>Pendiente — requiere costo-hora (Nómina).</w:t>
      </w:r>
    </w:p>
    <w:p>
      <w:pPr>
        <w:pStyle w:val="ListBullet"/>
      </w:pPr>
      <w:r>
        <w:rPr>
          <w:b/>
        </w:rPr>
        <w:t xml:space="preserve">RESUMEN_COSTOS (CMI vs BC vs Timesheet): </w:t>
      </w:r>
      <w:r>
        <w:t>Parcial — costo_bc ya disponible; faltan costo_cmi y costo_timesheet (Nómina).</w:t>
      </w:r>
    </w:p>
    <w:p>
      <w:pPr>
        <w:spacing w:after="120" w:before="200"/>
      </w:pPr>
      <w:r>
        <w:rPr>
          <w:b/>
          <w:color w:val="6D28D9"/>
          <w:sz w:val="26"/>
        </w:rPr>
        <w:t>4. Acción para el equipo (orden de prioridad)</w:t>
      </w:r>
    </w:p>
    <w:p>
      <w:pPr>
        <w:pStyle w:val="ListNumber"/>
      </w:pPr>
      <w:r>
        <w:t>Subir el archivo de NÓMINA por año (mín.: Empleado, Año, Mes, NOMBRE DE CC, Total CMI), con Empleado en MAYÚSCULAS y mismo nombre de tabla/columnas entre años.</w:t>
      </w:r>
    </w:p>
    <w:p>
      <w:pPr>
        <w:pStyle w:val="ListNumber"/>
      </w:pPr>
      <w:r>
        <w:t>Crear el Catálogo de CC (Empleado → NOMBRE DE CC) que cubra a todo el personal.</w:t>
      </w:r>
    </w:p>
    <w:p>
      <w:pPr>
        <w:pStyle w:val="ListNumber"/>
      </w:pPr>
      <w:r>
        <w:t>Entregar el Catálogo de Proyectos formal (Identificador, Proyecto, Cliente, Tipo, interno/externo).</w:t>
      </w:r>
    </w:p>
    <w:p>
      <w:pPr>
        <w:pStyle w:val="ListNumber"/>
      </w:pPr>
      <w:r>
        <w:t>Completar el Catálogo de horas laborales y el Timesheet de 2021-2024 si se quiere histórico.</w:t>
      </w:r>
    </w:p>
    <w:p>
      <w:pPr>
        <w:pStyle w:val="ListNumber"/>
      </w:pPr>
      <w:r>
        <w:t>Confirmar si Concentrado BC y Resumen por proyecto 2027-2030 son proyección o plantilla.</w:t>
      </w:r>
    </w:p>
    <w:p>
      <w:r>
        <w:rPr>
          <w:b w:val="0"/>
          <w:i w:val="0"/>
          <w:sz w:val="21"/>
        </w:rPr>
      </w:r>
    </w:p>
    <w:p>
      <w:r>
        <w:rPr>
          <w:b w:val="0"/>
          <w:i/>
          <w:color w:val="64748B"/>
          <w:sz w:val="19"/>
        </w:rPr>
        <w:t>Regla de formato (de su propio paso a paso): cada carpeta guarda el mismo tipo de archivo por año, con idéntico nombre de tabla y de columnas — así Power Query / el conector unen todos los años automáticamente.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