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footer1.xml" ContentType="application/vnd.openxmlformats-officedocument.wordprocessingml.footer+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Ttulo"/>
        <w:tabs>
          <w:tab w:val="clear" w:pos="708"/>
          <w:tab w:val="left" w:pos="3600" w:leader="none"/>
        </w:tabs>
        <w:rPr>
          <w:rFonts w:ascii="Arial" w:hAnsi="Arial" w:cs="Arial"/>
          <w:sz w:val="22"/>
        </w:rPr>
      </w:pPr>
      <w:r>
        <w:rPr>
          <w:rFonts w:cs="Arial" w:ascii="Arial" w:hAnsi="Arial"/>
          <w:sz w:val="22"/>
        </w:rPr>
        <w:t>CONTRATO DE ARRENDAMIENTO DE VIVIENDA URBANA</w:t>
      </w:r>
    </w:p>
    <w:p>
      <w:pPr>
        <w:pStyle w:val="Normal"/>
        <w:jc w:val="both"/>
        <w:rPr>
          <w:rFonts w:ascii="Arial" w:hAnsi="Arial" w:cs="Arial"/>
          <w:sz w:val="22"/>
          <w:lang w:val="es-ES"/>
        </w:rPr>
      </w:pPr>
      <w:r>
        <w:rPr>
          <w:rFonts w:cs="Arial" w:ascii="Arial" w:hAnsi="Arial"/>
          <w:sz w:val="22"/>
          <w:lang w:val="es-ES"/>
        </w:rPr>
      </w:r>
    </w:p>
    <w:p>
      <w:pPr>
        <w:pStyle w:val="Normal"/>
        <w:jc w:val="both"/>
        <w:rPr/>
      </w:pPr>
      <w:r>
        <w:rPr>
          <w:rFonts w:cs="Arial" w:ascii="Arial" w:hAnsi="Arial"/>
          <w:sz w:val="22"/>
          <w:lang w:val="es-ES"/>
        </w:rPr>
        <w:t>(Nombre del Arrendador), [varón-mujer), de nacionalidad..........., con domicilio en la ciudad de ..........., de estado civil (soltero(a), casado(a) con sociedad conyugal vigente o disuelta), identificado(a) con la Cédula de Ciudadanía (o de extranjería o pasaporte) número ..</w:t>
      </w:r>
      <w:r>
        <w:rPr>
          <w:rFonts w:cs="Arial" w:ascii="Arial" w:hAnsi="Arial"/>
          <w:smallCaps/>
          <w:sz w:val="22"/>
          <w:lang w:val="es-ES"/>
        </w:rPr>
        <w:t>............</w:t>
      </w:r>
      <w:r>
        <w:rPr>
          <w:rFonts w:cs="Arial" w:ascii="Arial" w:hAnsi="Arial"/>
          <w:sz w:val="22"/>
          <w:lang w:val="es-ES"/>
        </w:rPr>
        <w:t xml:space="preserve"> de</w:t>
      </w:r>
      <w:r>
        <w:rPr>
          <w:rFonts w:cs="Arial" w:ascii="Arial" w:hAnsi="Arial"/>
          <w:smallCaps/>
          <w:sz w:val="22"/>
          <w:lang w:val="es-ES"/>
        </w:rPr>
        <w:t xml:space="preserve"> .........., </w:t>
      </w:r>
      <w:r>
        <w:rPr>
          <w:rFonts w:cs="Arial" w:ascii="Arial" w:hAnsi="Arial"/>
          <w:sz w:val="22"/>
          <w:lang w:val="es-ES"/>
        </w:rPr>
        <w:t>quien obra en nombre propio y que para efectos de este contrato se denominará el “Arrendador”, por una parte, y por la otra,  (Nombre del Arrendatario), [varón-mujer], de nacionalidad..........., con domicilio en la ciudad de..........., de estado civil (soltero(a), casado(a) con sociedad conyugal vigente o disuelta), identificado(a) con la Cédula de Ciudadanía (de extranjería o pasaporte) número ..</w:t>
      </w:r>
      <w:r>
        <w:rPr>
          <w:rFonts w:cs="Arial" w:ascii="Arial" w:hAnsi="Arial"/>
          <w:smallCaps/>
          <w:sz w:val="22"/>
          <w:lang w:val="es-ES"/>
        </w:rPr>
        <w:t>............</w:t>
      </w:r>
      <w:r>
        <w:rPr>
          <w:rFonts w:cs="Arial" w:ascii="Arial" w:hAnsi="Arial"/>
          <w:sz w:val="22"/>
          <w:lang w:val="es-ES"/>
        </w:rPr>
        <w:t xml:space="preserve"> de</w:t>
      </w:r>
      <w:r>
        <w:rPr>
          <w:rFonts w:cs="Arial" w:ascii="Arial" w:hAnsi="Arial"/>
          <w:smallCaps/>
          <w:sz w:val="22"/>
          <w:lang w:val="es-ES"/>
        </w:rPr>
        <w:t xml:space="preserve"> .........., </w:t>
      </w:r>
      <w:r>
        <w:rPr>
          <w:rFonts w:cs="Arial" w:ascii="Arial" w:hAnsi="Arial"/>
          <w:sz w:val="22"/>
          <w:lang w:val="es-ES"/>
        </w:rPr>
        <w:t>quien para efectos de este contrato obra en nombre propio y se denominará el “Arrendatario”, manifestaron que han decidido celebrar un contrato de arrendamiento de bien inmueble destinado a vivienda, en adelante el “Contrato”, el cual se rige por las siguientes cláusulas:</w:t>
      </w:r>
    </w:p>
    <w:p>
      <w:pPr>
        <w:pStyle w:val="Ttulo1"/>
        <w:pBdr>
          <w:top w:val="nil"/>
          <w:left w:val="nil"/>
          <w:bottom w:val="nil"/>
          <w:right w:val="nil"/>
        </w:pBdr>
        <w:shd w:fill="auto" w:val="clear"/>
        <w:jc w:val="both"/>
        <w:rPr>
          <w:rFonts w:ascii="Arial" w:hAnsi="Arial" w:cs="Arial"/>
          <w:sz w:val="22"/>
          <w:lang w:val="es-ES"/>
        </w:rPr>
      </w:pPr>
      <w:r>
        <w:rPr>
          <w:rFonts w:cs="Arial" w:ascii="Arial" w:hAnsi="Arial"/>
          <w:sz w:val="22"/>
          <w:lang w:val="es-ES"/>
        </w:rPr>
      </w:r>
    </w:p>
    <w:p>
      <w:pPr>
        <w:pStyle w:val="Ttulo1"/>
        <w:pBdr>
          <w:top w:val="nil"/>
          <w:left w:val="nil"/>
          <w:bottom w:val="nil"/>
          <w:right w:val="nil"/>
        </w:pBdr>
        <w:shd w:fill="auto" w:val="clear"/>
        <w:jc w:val="both"/>
        <w:rPr/>
      </w:pPr>
      <w:r>
        <w:rPr>
          <w:rFonts w:cs="Arial" w:ascii="Arial" w:hAnsi="Arial"/>
          <w:sz w:val="22"/>
        </w:rPr>
        <w:t xml:space="preserve">Primera. – Objeto: </w:t>
      </w:r>
      <w:r>
        <w:rPr>
          <w:rFonts w:cs="Arial" w:ascii="Arial" w:hAnsi="Arial"/>
          <w:b w:val="false"/>
          <w:bCs w:val="false"/>
          <w:sz w:val="22"/>
        </w:rPr>
        <w:t>Por medio del presente Contrato,</w:t>
      </w:r>
      <w:r>
        <w:rPr>
          <w:rFonts w:cs="Arial" w:ascii="Arial" w:hAnsi="Arial"/>
          <w:sz w:val="22"/>
        </w:rPr>
        <w:t xml:space="preserve"> </w:t>
      </w:r>
      <w:r>
        <w:rPr>
          <w:rFonts w:cs="Arial" w:ascii="Arial" w:hAnsi="Arial"/>
          <w:b w:val="false"/>
          <w:bCs w:val="false"/>
          <w:sz w:val="22"/>
        </w:rPr>
        <w:t xml:space="preserve">el Arrendador entrega a título de arrendamiento {si es de vivienda urbana indicar si es individual, mancomunado, de pensión}  al Arrendatario el siguiente bien inmueble: </w:t>
      </w:r>
      <w:r>
        <w:rPr>
          <w:rFonts w:cs="Arial" w:ascii="Arial" w:hAnsi="Arial"/>
          <w:b w:val="false"/>
          <w:bCs w:val="false"/>
          <w:color w:val="FF6600"/>
          <w:sz w:val="22"/>
        </w:rPr>
        <w:t>[Descripción del Inmueble, indicando ubicación, linderos y matricula inmobiliaria</w:t>
      </w:r>
      <w:r>
        <w:rPr>
          <w:rFonts w:cs="Arial" w:ascii="Arial" w:hAnsi="Arial"/>
          <w:b w:val="false"/>
          <w:bCs w:val="false"/>
          <w:sz w:val="22"/>
        </w:rPr>
        <w:t xml:space="preserve">], destinado para el uso de vivienda [urbana] del Arrendatario y la de su familia (en adelante, el “Inmueble”). </w:t>
      </w:r>
    </w:p>
    <w:p>
      <w:pPr>
        <w:pStyle w:val="Cabecera"/>
        <w:tabs>
          <w:tab w:val="clear" w:pos="4252"/>
          <w:tab w:val="clear" w:pos="8504"/>
        </w:tabs>
        <w:rPr>
          <w:rFonts w:ascii="Arial" w:hAnsi="Arial" w:cs="Arial"/>
          <w:b/>
          <w:b/>
          <w:bCs/>
          <w:sz w:val="22"/>
        </w:rPr>
      </w:pPr>
      <w:r>
        <w:rPr>
          <w:rFonts w:cs="Arial" w:ascii="Arial" w:hAnsi="Arial"/>
          <w:b/>
          <w:bCs/>
          <w:sz w:val="22"/>
        </w:rPr>
      </w:r>
    </w:p>
    <w:p>
      <w:pPr>
        <w:pStyle w:val="Normal"/>
        <w:jc w:val="both"/>
        <w:rPr/>
      </w:pPr>
      <w:r>
        <w:rPr>
          <w:rFonts w:cs="Arial" w:ascii="Arial" w:hAnsi="Arial"/>
          <w:b/>
          <w:bCs/>
          <w:sz w:val="22"/>
        </w:rPr>
        <w:t>Segunda. – Canon de Arrendamiento:</w:t>
      </w:r>
      <w:r>
        <w:rPr>
          <w:rFonts w:cs="Arial" w:ascii="Arial" w:hAnsi="Arial"/>
          <w:sz w:val="22"/>
        </w:rPr>
        <w:t xml:space="preserve"> El canon de arrendamiento mensual es la suma de [suma en letras y en números] que el Arrendatario pagará anticipadamente al Arrendador o a su orden, en las oficinas del Arrendador ubicadas ..........., dentro de los primeros ....... días de cada mes. Cada doce (12) meses de ejecución del Contrato, el valor del canon de arrendamiento será reajustado en una proporción igual a [de acuerdo a lo que convengan las partes], sin exceder en todo caso el límite máximo de reajuste fijado por la ley. </w:t>
      </w:r>
      <w:r>
        <w:rPr>
          <w:rFonts w:cs="Arial" w:ascii="Arial" w:hAnsi="Arial"/>
          <w:b/>
          <w:bCs/>
          <w:sz w:val="22"/>
        </w:rPr>
        <w:t>Parágrafo1:</w:t>
      </w:r>
      <w:r>
        <w:rPr>
          <w:rFonts w:cs="Arial" w:ascii="Arial" w:hAnsi="Arial"/>
          <w:sz w:val="22"/>
        </w:rPr>
        <w:t xml:space="preserve"> Si el limite máximo de reajuste del canon de arrendamiento señalado por el Artículo 7° de la Ley 242 de 1995 llegare a variar por alguna disposición legal posterior a la fecha de firma del presente Contrato, las Partes acuerdan que el porcentaje de reajuste que se aplicará al canon de arrendamiento fijado en este Contrato, será el máximo permitido por la ley para la fecha en que el canon de arrendamiento deba ser reajustado. </w:t>
      </w:r>
      <w:r>
        <w:rPr>
          <w:rFonts w:cs="Arial" w:ascii="Arial" w:hAnsi="Arial"/>
          <w:b/>
          <w:bCs/>
          <w:sz w:val="22"/>
        </w:rPr>
        <w:t>Parágrafo 2:</w:t>
      </w:r>
      <w:r>
        <w:rPr>
          <w:rFonts w:cs="Arial" w:ascii="Arial" w:hAnsi="Arial"/>
          <w:sz w:val="22"/>
        </w:rPr>
        <w:t xml:space="preserve"> La tolerancia del Arrendador en recibir el pago del canon de arrendamiento con posterioridad al plazo indicado para ello en esta Cláusula, no podrá entenderse, en ningún caso, como ánimo del Arrendador de modificar el término establecido en este Contrato para el pago del canon.</w:t>
      </w:r>
    </w:p>
    <w:p>
      <w:pPr>
        <w:pStyle w:val="Normal"/>
        <w:jc w:val="both"/>
        <w:rPr>
          <w:rFonts w:ascii="Arial" w:hAnsi="Arial" w:cs="Arial"/>
          <w:sz w:val="22"/>
        </w:rPr>
      </w:pPr>
      <w:r>
        <w:rPr>
          <w:rFonts w:cs="Arial" w:ascii="Arial" w:hAnsi="Arial"/>
          <w:sz w:val="22"/>
        </w:rPr>
      </w:r>
    </w:p>
    <w:p>
      <w:pPr>
        <w:pStyle w:val="Normal"/>
        <w:jc w:val="both"/>
        <w:rPr>
          <w:rFonts w:ascii="Arial" w:hAnsi="Arial" w:cs="Arial"/>
          <w:sz w:val="22"/>
        </w:rPr>
      </w:pPr>
      <w:r>
        <w:rPr>
          <w:rFonts w:cs="Arial" w:ascii="Arial" w:hAnsi="Arial"/>
          <w:b/>
          <w:bCs/>
          <w:sz w:val="22"/>
        </w:rPr>
        <w:t>Tercera – Vigencia:</w:t>
      </w:r>
      <w:r>
        <w:rPr>
          <w:rFonts w:cs="Arial" w:ascii="Arial" w:hAnsi="Arial"/>
          <w:sz w:val="22"/>
        </w:rPr>
        <w:t xml:space="preserve"> El arrendamiento tendrá una duración de ..... meses[años] contados a partir del [indicar la fecha en que inicia el arrendamiento]. No obstante lo anterior, el término del arrendamiento se prorrogará automáticamente por periodos consecutivos iguales al inicial siempre que cada una de las Partes haya cumplido con las obligaciones a su cargo y el Arrendatario se avenga a los reajustes de la renta autorizados por ley. En caso de que alguna de las Partes desee terminar el Contrato deberá cumplir los presupuestos de los artículos 22, 23, 24 y 25 del capítulo VII de la ley 820 de 2003 </w:t>
      </w:r>
    </w:p>
    <w:p>
      <w:pPr>
        <w:pStyle w:val="Normal"/>
        <w:jc w:val="both"/>
        <w:rPr/>
      </w:pPr>
      <w:r>
        <w:rPr>
          <w:rFonts w:cs="Arial" w:ascii="Arial" w:hAnsi="Arial"/>
          <w:b/>
          <w:bCs/>
          <w:sz w:val="22"/>
        </w:rPr>
        <w:t xml:space="preserve">Cuarta – Entrega: </w:t>
      </w:r>
      <w:r>
        <w:rPr>
          <w:rFonts w:cs="Arial" w:ascii="Arial" w:hAnsi="Arial"/>
          <w:sz w:val="22"/>
        </w:rPr>
        <w:t xml:space="preserve">El Arrendatario en la fecha de suscripción de este documento declara recibir el Inmueble de manos del Arrendador en perfecto estado, de conformidad con el inventario elaborado por las partes y que forma parte integrante de este contrato en calidad de </w:t>
      </w:r>
      <w:r>
        <w:rPr>
          <w:rFonts w:cs="Arial" w:ascii="Arial" w:hAnsi="Arial"/>
          <w:sz w:val="22"/>
          <w:u w:val="single"/>
        </w:rPr>
        <w:t>Anexo 1</w:t>
      </w:r>
      <w:r>
        <w:rPr>
          <w:rFonts w:cs="Arial" w:ascii="Arial" w:hAnsi="Arial"/>
          <w:sz w:val="22"/>
        </w:rPr>
        <w:t>.</w:t>
      </w:r>
    </w:p>
    <w:p>
      <w:pPr>
        <w:pStyle w:val="Normal"/>
        <w:jc w:val="both"/>
        <w:rPr>
          <w:rFonts w:ascii="Arial" w:hAnsi="Arial" w:cs="Arial"/>
          <w:sz w:val="22"/>
        </w:rPr>
      </w:pPr>
      <w:r>
        <w:rPr>
          <w:rFonts w:cs="Arial" w:ascii="Arial" w:hAnsi="Arial"/>
          <w:sz w:val="22"/>
        </w:rPr>
      </w:r>
    </w:p>
    <w:p>
      <w:pPr>
        <w:pStyle w:val="Normal"/>
        <w:jc w:val="both"/>
        <w:rPr>
          <w:rFonts w:ascii="Arial" w:hAnsi="Arial" w:cs="Arial"/>
          <w:sz w:val="22"/>
        </w:rPr>
      </w:pPr>
      <w:r>
        <w:rPr>
          <w:rFonts w:cs="Arial" w:ascii="Arial" w:hAnsi="Arial"/>
          <w:b/>
          <w:bCs/>
          <w:sz w:val="22"/>
        </w:rPr>
        <w:t xml:space="preserve">Quinta - Reparaciones: </w:t>
      </w:r>
      <w:r>
        <w:rPr>
          <w:rFonts w:cs="Arial" w:ascii="Arial" w:hAnsi="Arial"/>
          <w:sz w:val="22"/>
        </w:rPr>
        <w:t>Los daños que se ocasionen al Inmueble por el Arrendatario, por responsabilidad suya o de sus dependientes, serán reparados y cubiertos sus costos de reparación en su totalidad por el Arrendatario. Igualmente, el Arrendatario se obliga a cumplir con las obligaciones previstas en los artículos 2029 y 2030 del Código Civil.</w:t>
      </w:r>
    </w:p>
    <w:p>
      <w:pPr>
        <w:pStyle w:val="Normal"/>
        <w:jc w:val="both"/>
        <w:rPr>
          <w:rFonts w:ascii="Arial" w:hAnsi="Arial" w:cs="Arial"/>
          <w:sz w:val="22"/>
        </w:rPr>
      </w:pPr>
      <w:r>
        <w:rPr>
          <w:rFonts w:cs="Arial" w:ascii="Arial" w:hAnsi="Arial"/>
          <w:sz w:val="22"/>
        </w:rPr>
      </w:r>
    </w:p>
    <w:p>
      <w:pPr>
        <w:pStyle w:val="Normal"/>
        <w:jc w:val="both"/>
        <w:rPr/>
      </w:pPr>
      <w:r>
        <w:rPr>
          <w:rFonts w:cs="Arial" w:ascii="Arial" w:hAnsi="Arial"/>
          <w:b/>
          <w:bCs/>
          <w:sz w:val="22"/>
        </w:rPr>
        <w:t>Parágrafo:</w:t>
      </w:r>
      <w:r>
        <w:rPr>
          <w:rFonts w:cs="Arial" w:ascii="Arial" w:hAnsi="Arial"/>
          <w:sz w:val="22"/>
        </w:rPr>
        <w:t xml:space="preserve"> El Arrendatario se abstendrá de hacer mejoras de cualquier clase al Inmueble sin permiso previo y escrito del Arrendador. Las mejoras al Inmueble serán del propietario del Inmueble y no habrá lugar al reconocimiento del precio, costo o indemnización alguna al Arrendatario por las mejoras realizadas. Las mejoras no podrán retirarse salvo que el Arrendador lo exija por escrito, a lo que el Arrendatario accederá inmediatamente a su costa, dejando el Inmueble en el mismo buen estado en que lo recibió del Arrendador, salvo el deterioro natural por el uso legitimo. </w:t>
      </w:r>
    </w:p>
    <w:p>
      <w:pPr>
        <w:pStyle w:val="Normal"/>
        <w:jc w:val="both"/>
        <w:rPr>
          <w:rFonts w:ascii="Arial" w:hAnsi="Arial" w:cs="Arial"/>
          <w:sz w:val="22"/>
        </w:rPr>
      </w:pPr>
      <w:r>
        <w:rPr>
          <w:rFonts w:cs="Arial" w:ascii="Arial" w:hAnsi="Arial"/>
          <w:sz w:val="22"/>
        </w:rPr>
      </w:r>
    </w:p>
    <w:p>
      <w:pPr>
        <w:pStyle w:val="Normal"/>
        <w:jc w:val="both"/>
        <w:rPr/>
      </w:pPr>
      <w:r>
        <w:rPr>
          <w:rFonts w:cs="Arial" w:ascii="Arial" w:hAnsi="Arial"/>
          <w:b/>
          <w:bCs/>
          <w:sz w:val="22"/>
        </w:rPr>
        <w:t>Sexta – Servicios Públicos:</w:t>
      </w:r>
      <w:r>
        <w:rPr>
          <w:rFonts w:cs="Arial" w:ascii="Arial" w:hAnsi="Arial"/>
          <w:sz w:val="22"/>
        </w:rPr>
        <w:t xml:space="preserve"> El Arrendatario pagará oportuna y totalmente los servicios públicos del Inmueble desde la fecha en que comience el arrendamiento hasta la restitución del Inmueble. Si el Arrendatario no paga los servicios públicos a su cargo, el Arrendador podrá hacerlo para evitar que los servicios públicos sean suspendidos. El incumplimiento del Arrendatario en el pago oportuno de los servicios públicos del Inmueble se tendrá como incumplimiento del Contrato y el Arrendatario deberá cancelar de manera incondicional e irrevocable al Arrendador las sumas que por este concepto haya tenido que pagar el Arrendador, pago que deberá hacerse de manera inmediata por el Arrendatario contra la presentación de las facturas correspondientes por parte del Arrendador. No obstante lo anterior, el Arrendador podrá abstenerse de pagar los servicios públicos a cargo del Arrendatario, sin que por ello el Arrendatario pueda alegar  responsabilidad del Arrendador. </w:t>
      </w:r>
      <w:r>
        <w:rPr>
          <w:rFonts w:cs="Arial" w:ascii="Arial" w:hAnsi="Arial"/>
          <w:b/>
          <w:bCs/>
          <w:sz w:val="22"/>
        </w:rPr>
        <w:t>Parágrafo 1:</w:t>
      </w:r>
      <w:r>
        <w:rPr>
          <w:rFonts w:cs="Arial" w:ascii="Arial" w:hAnsi="Arial"/>
          <w:sz w:val="22"/>
        </w:rPr>
        <w:t xml:space="preserve"> El Arrendatario declara que ha recibido en perfecto estado de funcionamiento y de conservación las instalaciones para uso de los servicios públicos del Inmueble, que se abstendrá de modificarlas sin permiso previo y escrito del Arrendador y que responderá por daños y/o violaciones de los reglamentos de las correspondientes empresas de servicios públicos. </w:t>
      </w:r>
      <w:r>
        <w:rPr>
          <w:rFonts w:cs="Arial" w:ascii="Arial" w:hAnsi="Arial"/>
          <w:b/>
          <w:bCs/>
          <w:sz w:val="22"/>
        </w:rPr>
        <w:t>Parágrafo 2:</w:t>
      </w:r>
      <w:r>
        <w:rPr>
          <w:rFonts w:cs="Arial" w:ascii="Arial" w:hAnsi="Arial"/>
          <w:sz w:val="22"/>
        </w:rPr>
        <w:t xml:space="preserve"> El Arrendatario reconoce que el Arrendador en ningún caso y bajo ninguna circunstancia es responsable por la interrupción o deficiencia en la prestación de cualquiera de los servicios públicos del Inmueble. En caso de la prestación deficiente o suspensión de cualquiera de los servicios públicos del Inmueble, el Arrendatario reclamará de manera directa a las empresas prestadoras del servicio y no al Arrendador.</w:t>
      </w:r>
    </w:p>
    <w:p>
      <w:pPr>
        <w:pStyle w:val="Normal"/>
        <w:jc w:val="both"/>
        <w:rPr>
          <w:rFonts w:ascii="Arial" w:hAnsi="Arial" w:cs="Arial"/>
          <w:sz w:val="22"/>
        </w:rPr>
      </w:pPr>
      <w:r>
        <w:rPr>
          <w:rFonts w:cs="Arial" w:ascii="Arial" w:hAnsi="Arial"/>
          <w:sz w:val="22"/>
        </w:rPr>
      </w:r>
    </w:p>
    <w:p>
      <w:pPr>
        <w:pStyle w:val="Normal"/>
        <w:jc w:val="both"/>
        <w:rPr/>
      </w:pPr>
      <w:r>
        <w:rPr>
          <w:rFonts w:cs="Arial" w:ascii="Arial" w:hAnsi="Arial"/>
          <w:b/>
          <w:bCs/>
          <w:sz w:val="22"/>
        </w:rPr>
        <w:t>Séptima – Destinación:</w:t>
      </w:r>
      <w:r>
        <w:rPr>
          <w:rFonts w:cs="Arial" w:ascii="Arial" w:hAnsi="Arial"/>
          <w:sz w:val="22"/>
        </w:rPr>
        <w:t xml:space="preserve"> El Arrendatario, durante la vigencia del Contrato, destinará el Inmueble única y exclusivamente para su vivienda y la de su familia. En ningún caso el Arrendatario podrá subarrendar o ceder en todo o en parte este arrendamiento, so pena de que el Arrendador pueda dar por terminado validamente el Contrato en forma inmediata, sin lugar a indemnización alguna en favor del Arrendatario y podrá exigir la devolución del Inmueble sin necesidad de ningún tipo de requerimiento previo por parte del Arrendador. Igualmente, el Arrendatario se abstendrá de guardar o permitir que dentro del Inmueble se guarden semovientes o animales domésticos y/o elementos inflamables, tóxicos, insalubres, explosivos o dañosos para la conservación, higiene, seguridad y estética del inmueble y en general de sus ocupantes permanentes o transitorios.</w:t>
      </w:r>
    </w:p>
    <w:p>
      <w:pPr>
        <w:pStyle w:val="Normal"/>
        <w:jc w:val="both"/>
        <w:rPr>
          <w:rFonts w:ascii="Arial" w:hAnsi="Arial" w:cs="Arial"/>
          <w:sz w:val="22"/>
        </w:rPr>
      </w:pPr>
      <w:r>
        <w:rPr>
          <w:rFonts w:cs="Arial" w:ascii="Arial" w:hAnsi="Arial"/>
          <w:sz w:val="22"/>
        </w:rPr>
      </w:r>
    </w:p>
    <w:p>
      <w:pPr>
        <w:pStyle w:val="Normal"/>
        <w:jc w:val="both"/>
        <w:rPr/>
      </w:pPr>
      <w:r>
        <w:rPr>
          <w:rFonts w:cs="Arial" w:ascii="Arial" w:hAnsi="Arial"/>
          <w:b/>
          <w:bCs/>
          <w:sz w:val="22"/>
        </w:rPr>
        <w:t>Parágrafo:</w:t>
      </w:r>
      <w:r>
        <w:rPr>
          <w:rFonts w:cs="Arial" w:ascii="Arial" w:hAnsi="Arial"/>
          <w:sz w:val="22"/>
        </w:rPr>
        <w:t xml:space="preserve"> El Arrendador declara expresa y terminantemente prohibida la destinación del inmueble a los fines contemplados en el literal b) del parágrafo del Artículo 34 de la Ley 30 de 1986 y en consecuencia el Arrendatario se obliga a no usar, el Inmueble para el ocultamiento de personas, depósito de armas o explosivos y dinero de los grupos terroristas. No destinará el inmueble para la elaboración, almacenamiento o venta de sustancias alucinógenas tales como marihuana, hachís, cocaína, metacualona y similares. El Arrendatario faculta al Arrendador para que, directamente o a través de sus funcionarios debidamente autorizados por escrito, visiten el Inmueble para verificar el cumplimiento de las obligaciones del Arrendatario.</w:t>
      </w:r>
    </w:p>
    <w:p>
      <w:pPr>
        <w:pStyle w:val="Normal"/>
        <w:jc w:val="both"/>
        <w:rPr>
          <w:rFonts w:ascii="Arial" w:hAnsi="Arial" w:eastAsia="Arial" w:cs="Arial"/>
          <w:sz w:val="22"/>
        </w:rPr>
      </w:pPr>
      <w:r>
        <w:rPr>
          <w:rFonts w:eastAsia="Arial" w:cs="Arial" w:ascii="Arial" w:hAnsi="Arial"/>
          <w:sz w:val="22"/>
        </w:rPr>
        <w:t xml:space="preserve"> </w:t>
      </w:r>
    </w:p>
    <w:p>
      <w:pPr>
        <w:pStyle w:val="Normal"/>
        <w:jc w:val="both"/>
        <w:rPr/>
      </w:pPr>
      <w:r>
        <w:rPr>
          <w:rFonts w:cs="Arial" w:ascii="Arial" w:hAnsi="Arial"/>
          <w:b/>
          <w:bCs/>
          <w:sz w:val="22"/>
        </w:rPr>
        <w:t>Octava - Restitución:</w:t>
      </w:r>
      <w:r>
        <w:rPr>
          <w:rFonts w:cs="Arial" w:ascii="Arial" w:hAnsi="Arial"/>
          <w:sz w:val="22"/>
        </w:rPr>
        <w:t xml:space="preserve"> Terminado el contrato en los términos establecidos en el presente documento y de conformidad con la ley, el Arrendatario (i) restituirá el Inmueble al Arrendador en las mismas buenas condiciones en que lo recibió del Arrendador, salvo el deterioro natural causado por el uso legítimo, (ii) entregará al Arrendador los ejemplares originales de las facturas de cobro por concepto de servicios públicos del Inmueble correspondientes a los últimos tres (3) meses, debidamente canceladas por el Arrendatario, bajo el entendido que hará entrega de dichas facturas en el domicilio del Arrendador, con una antelación de dos (2) días hábiles a la fecha fijada para la restitución material del Inmueble al Arrendador. </w:t>
      </w:r>
    </w:p>
    <w:p>
      <w:pPr>
        <w:pStyle w:val="Normal"/>
        <w:jc w:val="both"/>
        <w:rPr>
          <w:rFonts w:ascii="Arial" w:hAnsi="Arial" w:cs="Arial"/>
          <w:sz w:val="22"/>
        </w:rPr>
      </w:pPr>
      <w:r>
        <w:rPr>
          <w:rFonts w:cs="Arial" w:ascii="Arial" w:hAnsi="Arial"/>
          <w:sz w:val="22"/>
        </w:rPr>
      </w:r>
    </w:p>
    <w:p>
      <w:pPr>
        <w:pStyle w:val="Normal"/>
        <w:jc w:val="both"/>
        <w:rPr/>
      </w:pPr>
      <w:r>
        <w:rPr>
          <w:rFonts w:cs="Arial" w:ascii="Arial" w:hAnsi="Arial"/>
          <w:b/>
          <w:bCs/>
          <w:sz w:val="22"/>
        </w:rPr>
        <w:t>Parágrafo 1:</w:t>
      </w:r>
      <w:r>
        <w:rPr>
          <w:rFonts w:cs="Arial" w:ascii="Arial" w:hAnsi="Arial"/>
          <w:sz w:val="22"/>
        </w:rPr>
        <w:t xml:space="preserve"> No obstante lo anterior, el Arrendador podrá negarse a recibir el Inmueble, cuando a su juicio existan obligaciones pendientes a cargo del Arrendatario que no hayan sido satisfechas en forma debida, caso en el cual se seguirá causando el canon de arrendamiento hasta que el Arrendatario cumpla con lo que le corresponde. </w:t>
      </w:r>
      <w:r>
        <w:rPr>
          <w:rFonts w:cs="Arial" w:ascii="Arial" w:hAnsi="Arial"/>
          <w:b/>
          <w:bCs/>
          <w:sz w:val="22"/>
        </w:rPr>
        <w:t>Parágrafo 2:</w:t>
      </w:r>
      <w:r>
        <w:rPr>
          <w:rFonts w:cs="Arial" w:ascii="Arial" w:hAnsi="Arial"/>
          <w:sz w:val="22"/>
        </w:rPr>
        <w:t xml:space="preserve"> La responsabilidad del Arrendatario subsistirá aún después de restituido el Inmueble, mientras el Arrendador no haya entregado el paz y salvo correspondiente por escrito al Arrendatario.</w:t>
      </w:r>
    </w:p>
    <w:p>
      <w:pPr>
        <w:pStyle w:val="Normal"/>
        <w:jc w:val="both"/>
        <w:rPr>
          <w:rFonts w:ascii="Arial" w:hAnsi="Arial" w:eastAsia="Arial" w:cs="Arial"/>
          <w:sz w:val="22"/>
        </w:rPr>
      </w:pPr>
      <w:r>
        <w:rPr>
          <w:rFonts w:eastAsia="Arial" w:cs="Arial" w:ascii="Arial" w:hAnsi="Arial"/>
          <w:sz w:val="22"/>
        </w:rPr>
        <w:t xml:space="preserve"> </w:t>
      </w:r>
    </w:p>
    <w:p>
      <w:pPr>
        <w:pStyle w:val="Normal"/>
        <w:jc w:val="both"/>
        <w:rPr/>
      </w:pPr>
      <w:r>
        <w:rPr>
          <w:rFonts w:cs="Arial" w:ascii="Arial" w:hAnsi="Arial"/>
          <w:b/>
          <w:bCs/>
          <w:sz w:val="22"/>
        </w:rPr>
        <w:t>Novena – Renuncia:</w:t>
      </w:r>
      <w:r>
        <w:rPr>
          <w:rFonts w:cs="Arial" w:ascii="Arial" w:hAnsi="Arial"/>
          <w:sz w:val="22"/>
        </w:rPr>
        <w:t xml:space="preserve"> El Arrendatario declara que (i) no ha tenido ni tiene posesión del Inmueble, y (ii) que renuncia en beneficio del Arrendador o de su cesionario, a todo requerimiento para constituirlo en mora en el cumplimiento de las obligaciones a su cargo derivadas de este Contrato.</w:t>
      </w:r>
    </w:p>
    <w:p>
      <w:pPr>
        <w:pStyle w:val="Normal"/>
        <w:jc w:val="both"/>
        <w:rPr>
          <w:rFonts w:ascii="Arial" w:hAnsi="Arial" w:cs="Arial"/>
          <w:sz w:val="22"/>
        </w:rPr>
      </w:pPr>
      <w:r>
        <w:rPr>
          <w:rFonts w:cs="Arial" w:ascii="Arial" w:hAnsi="Arial"/>
          <w:sz w:val="22"/>
        </w:rPr>
      </w:r>
    </w:p>
    <w:p>
      <w:pPr>
        <w:pStyle w:val="Normal"/>
        <w:jc w:val="both"/>
        <w:rPr/>
      </w:pPr>
      <w:r>
        <w:rPr>
          <w:rFonts w:cs="Arial" w:ascii="Arial" w:hAnsi="Arial"/>
          <w:b/>
          <w:bCs/>
          <w:sz w:val="22"/>
        </w:rPr>
        <w:t>Décima – Cesión:</w:t>
      </w:r>
      <w:r>
        <w:rPr>
          <w:rFonts w:cs="Arial" w:ascii="Arial" w:hAnsi="Arial"/>
          <w:sz w:val="22"/>
        </w:rPr>
        <w:t xml:space="preserve"> El Arrendatario faculta al Arrendador a ceder total o parcialmente este Contrato y declara al cedente del Contrato, es decir al Arrendador, libre de cualquier responsabilidad como consecuencia de la cesión que haga de este Contrato. </w:t>
      </w:r>
    </w:p>
    <w:p>
      <w:pPr>
        <w:pStyle w:val="Normal"/>
        <w:jc w:val="both"/>
        <w:rPr>
          <w:rFonts w:ascii="Arial" w:hAnsi="Arial" w:cs="Arial"/>
          <w:sz w:val="22"/>
        </w:rPr>
      </w:pPr>
      <w:r>
        <w:rPr>
          <w:rFonts w:cs="Arial" w:ascii="Arial" w:hAnsi="Arial"/>
          <w:sz w:val="22"/>
        </w:rPr>
      </w:r>
    </w:p>
    <w:p>
      <w:pPr>
        <w:pStyle w:val="Normal"/>
        <w:rPr/>
      </w:pPr>
      <w:r>
        <w:rPr>
          <w:rFonts w:cs="Arial" w:ascii="Arial" w:hAnsi="Arial"/>
          <w:b/>
          <w:bCs/>
          <w:sz w:val="22"/>
        </w:rPr>
        <w:t xml:space="preserve">Décima Primera – Incumplimiento: </w:t>
      </w:r>
      <w:r>
        <w:rPr>
          <w:rFonts w:cs="Arial" w:ascii="Arial" w:hAnsi="Arial"/>
          <w:sz w:val="22"/>
        </w:rPr>
        <w:t>El incumplimiento del Arrendatario a cualquiera de sus obligaciones legales o contractuales faculta al Arrendador para ejercer las siguientes acciones, simultáneamente o en el orden que él elija:</w:t>
      </w:r>
    </w:p>
    <w:p>
      <w:pPr>
        <w:pStyle w:val="Normal"/>
        <w:jc w:val="both"/>
        <w:rPr>
          <w:rFonts w:ascii="Arial" w:hAnsi="Arial" w:cs="Arial"/>
          <w:sz w:val="22"/>
        </w:rPr>
      </w:pPr>
      <w:r>
        <w:rPr>
          <w:rFonts w:cs="Arial" w:ascii="Arial" w:hAnsi="Arial"/>
          <w:sz w:val="22"/>
        </w:rPr>
      </w:r>
    </w:p>
    <w:p>
      <w:pPr>
        <w:pStyle w:val="Normal"/>
        <w:numPr>
          <w:ilvl w:val="0"/>
          <w:numId w:val="3"/>
        </w:numPr>
        <w:jc w:val="both"/>
        <w:rPr>
          <w:rFonts w:ascii="Arial" w:hAnsi="Arial" w:cs="Arial"/>
          <w:sz w:val="22"/>
        </w:rPr>
      </w:pPr>
      <w:r>
        <w:rPr>
          <w:rFonts w:cs="Arial" w:ascii="Arial" w:hAnsi="Arial"/>
          <w:sz w:val="22"/>
        </w:rPr>
        <w:t>Declarar terminado este Contrato y reclamar la devolución del Inmueble judicial y/o extrajudicialmente;</w:t>
      </w:r>
    </w:p>
    <w:p>
      <w:pPr>
        <w:pStyle w:val="Normal"/>
        <w:jc w:val="both"/>
        <w:rPr>
          <w:rFonts w:ascii="Arial" w:hAnsi="Arial" w:cs="Arial"/>
          <w:sz w:val="22"/>
        </w:rPr>
      </w:pPr>
      <w:r>
        <w:rPr>
          <w:rFonts w:cs="Arial" w:ascii="Arial" w:hAnsi="Arial"/>
          <w:sz w:val="22"/>
        </w:rPr>
      </w:r>
    </w:p>
    <w:p>
      <w:pPr>
        <w:pStyle w:val="Normal"/>
        <w:numPr>
          <w:ilvl w:val="0"/>
          <w:numId w:val="3"/>
        </w:numPr>
        <w:jc w:val="both"/>
        <w:rPr>
          <w:rFonts w:ascii="Arial" w:hAnsi="Arial" w:cs="Arial"/>
          <w:sz w:val="22"/>
        </w:rPr>
      </w:pPr>
      <w:r>
        <w:rPr>
          <w:rFonts w:cs="Arial" w:ascii="Arial" w:hAnsi="Arial"/>
          <w:sz w:val="22"/>
        </w:rPr>
        <w:t>Exigir y perseguir a través de cualquier medio, judicial o extrajudicialmente, al  Arrendatario y/o coarrendatarios el monto de los perjuicios resultantes del incumplimiento, así como de la multa por incumplimiento pactada en este Contrato.</w:t>
      </w:r>
    </w:p>
    <w:p>
      <w:pPr>
        <w:pStyle w:val="Normal"/>
        <w:jc w:val="both"/>
        <w:rPr>
          <w:rFonts w:ascii="Arial" w:hAnsi="Arial" w:eastAsia="Arial" w:cs="Arial"/>
          <w:sz w:val="22"/>
        </w:rPr>
      </w:pPr>
      <w:r>
        <w:rPr>
          <w:rFonts w:eastAsia="Arial" w:cs="Arial" w:ascii="Arial" w:hAnsi="Arial"/>
          <w:sz w:val="22"/>
        </w:rPr>
        <w:t xml:space="preserve"> </w:t>
      </w:r>
    </w:p>
    <w:p>
      <w:pPr>
        <w:pStyle w:val="Normal"/>
        <w:jc w:val="both"/>
        <w:rPr/>
      </w:pPr>
      <w:r>
        <w:rPr>
          <w:rFonts w:cs="Arial" w:ascii="Arial" w:hAnsi="Arial"/>
          <w:b/>
          <w:bCs/>
          <w:sz w:val="22"/>
        </w:rPr>
        <w:t>Parágrafo:</w:t>
      </w:r>
      <w:r>
        <w:rPr>
          <w:rFonts w:cs="Arial" w:ascii="Arial" w:hAnsi="Arial"/>
          <w:sz w:val="22"/>
        </w:rPr>
        <w:t xml:space="preserve"> Son causales de terminación del Contrato en forma unilateral por el Arrendador las previstas en los artículos 22 y 23 del capítulo VII de la ley 820 de 2003 ; y por parte del Arrendatario las consagradas en los Artículos 24 y 25 de la misma Ley. No obstante lo anterior, las Partes en cualquier tiempo y de común acuerdo podrán dar por terminado el presente Contrato.</w:t>
      </w:r>
    </w:p>
    <w:p>
      <w:pPr>
        <w:pStyle w:val="Normal"/>
        <w:jc w:val="both"/>
        <w:rPr>
          <w:rFonts w:ascii="Arial" w:hAnsi="Arial" w:cs="Arial"/>
          <w:sz w:val="22"/>
        </w:rPr>
      </w:pPr>
      <w:r>
        <w:rPr>
          <w:rFonts w:cs="Arial" w:ascii="Arial" w:hAnsi="Arial"/>
          <w:sz w:val="22"/>
        </w:rPr>
      </w:r>
    </w:p>
    <w:p>
      <w:pPr>
        <w:pStyle w:val="Normal"/>
        <w:jc w:val="both"/>
        <w:rPr/>
      </w:pPr>
      <w:r>
        <w:rPr>
          <w:rFonts w:cs="Arial" w:ascii="Arial" w:hAnsi="Arial"/>
          <w:b/>
          <w:bCs/>
          <w:sz w:val="22"/>
        </w:rPr>
        <w:t>Décima Segunda – Validez</w:t>
      </w:r>
      <w:r>
        <w:rPr>
          <w:rFonts w:cs="Arial" w:ascii="Arial" w:hAnsi="Arial"/>
          <w:sz w:val="22"/>
        </w:rPr>
        <w:t>: El presente Contrato anula todo convenio anterior relativo al arrendamiento del mismo Inmueble y solamente podrá ser modificado por escrito suscrito por la Partes.</w:t>
      </w:r>
    </w:p>
    <w:p>
      <w:pPr>
        <w:pStyle w:val="Normal"/>
        <w:jc w:val="both"/>
        <w:rPr>
          <w:rFonts w:ascii="Arial" w:hAnsi="Arial" w:cs="Arial"/>
          <w:sz w:val="22"/>
        </w:rPr>
      </w:pPr>
      <w:r>
        <w:rPr>
          <w:rFonts w:cs="Arial" w:ascii="Arial" w:hAnsi="Arial"/>
          <w:sz w:val="22"/>
        </w:rPr>
      </w:r>
    </w:p>
    <w:p>
      <w:pPr>
        <w:pStyle w:val="Normal"/>
        <w:jc w:val="both"/>
        <w:rPr/>
      </w:pPr>
      <w:r>
        <w:rPr>
          <w:rFonts w:cs="Arial" w:ascii="Arial" w:hAnsi="Arial"/>
          <w:b/>
          <w:bCs/>
          <w:sz w:val="22"/>
        </w:rPr>
        <w:t>Décima Tercera – Línea Telefónica:</w:t>
      </w:r>
      <w:r>
        <w:rPr>
          <w:rFonts w:cs="Arial" w:ascii="Arial" w:hAnsi="Arial"/>
          <w:sz w:val="22"/>
        </w:rPr>
        <w:t xml:space="preserve"> El Inmueble se entrega en arrendamiento con la línea telefónica número ......... El costo del servicio de discado local y de larga distancia nacional e internacional, así como el acceso y uso de otras redes de telecomunicaciones, será asumido en su totalidad por el Arrendatario. </w:t>
      </w:r>
      <w:r>
        <w:rPr>
          <w:rFonts w:cs="Arial" w:ascii="Arial" w:hAnsi="Arial"/>
          <w:b/>
          <w:bCs/>
          <w:sz w:val="22"/>
        </w:rPr>
        <w:t>Parágrafo:</w:t>
      </w:r>
      <w:r>
        <w:rPr>
          <w:rFonts w:cs="Arial" w:ascii="Arial" w:hAnsi="Arial"/>
          <w:sz w:val="22"/>
        </w:rPr>
        <w:t xml:space="preserve"> El Arrendatario no podrá instalar en el Inmueble ninguna línea telefónica adicional o distinta a la que trata esta Cláusula, sin la aprobación previa y escrita del Arrendador.</w:t>
      </w:r>
    </w:p>
    <w:p>
      <w:pPr>
        <w:pStyle w:val="Normal"/>
        <w:jc w:val="both"/>
        <w:rPr>
          <w:rFonts w:ascii="Arial" w:hAnsi="Arial" w:cs="Arial"/>
          <w:sz w:val="22"/>
        </w:rPr>
      </w:pPr>
      <w:r>
        <w:rPr>
          <w:rFonts w:cs="Arial" w:ascii="Arial" w:hAnsi="Arial"/>
          <w:sz w:val="22"/>
        </w:rPr>
      </w:r>
    </w:p>
    <w:p>
      <w:pPr>
        <w:pStyle w:val="Normal"/>
        <w:jc w:val="both"/>
        <w:rPr/>
      </w:pPr>
      <w:r>
        <w:rPr>
          <w:rFonts w:cs="Arial" w:ascii="Arial" w:hAnsi="Arial"/>
          <w:b/>
          <w:bCs/>
          <w:sz w:val="22"/>
        </w:rPr>
        <w:t>Décima Cuarta – Merito Ejecutivo:</w:t>
      </w:r>
      <w:r>
        <w:rPr>
          <w:rFonts w:cs="Arial" w:ascii="Arial" w:hAnsi="Arial"/>
          <w:sz w:val="22"/>
        </w:rPr>
        <w:t xml:space="preserve"> El Arrendatario declara de manera expresa que reconoce y acepta que este Contrato presta mérito ejecutivo para exigir del Arrendatario y a favor del Arrendador el pago de (i) los cánones de arrendamiento causados y no pagados por el Arrendatario, (ii) las multas y sanciones que se causen por el incumplimiento del Arrendatario de cualquiera de las obligaciones a su cargo en virtud de la ley o de este Contrato, (iii) las sumas causadas y no pagadas por el Arrendatario por concepto de servicios públicos del Inmueble, cuotas de administración y cualquier otra suma de dinero que por cualquier concepto deba ser pagada por el Arrendatario; para lo cual bastará la sola afirmación de incumplimiento del Arrendatario hecha por el Arrendador, afirmación que solo podrá ser desvirtuada por el Arrendatario con la presentación de los respectivos recibos de pago.</w:t>
      </w:r>
    </w:p>
    <w:p>
      <w:pPr>
        <w:pStyle w:val="Normal"/>
        <w:jc w:val="both"/>
        <w:rPr>
          <w:rFonts w:ascii="Arial" w:hAnsi="Arial" w:cs="Arial"/>
          <w:sz w:val="22"/>
        </w:rPr>
      </w:pPr>
      <w:r>
        <w:rPr>
          <w:rFonts w:cs="Arial" w:ascii="Arial" w:hAnsi="Arial"/>
          <w:sz w:val="22"/>
        </w:rPr>
      </w:r>
    </w:p>
    <w:p>
      <w:pPr>
        <w:pStyle w:val="Normal"/>
        <w:jc w:val="both"/>
        <w:rPr/>
      </w:pPr>
      <w:r>
        <w:rPr>
          <w:rFonts w:cs="Arial" w:ascii="Arial" w:hAnsi="Arial"/>
          <w:b/>
          <w:bCs/>
          <w:sz w:val="22"/>
        </w:rPr>
        <w:t>Parágrafo:</w:t>
      </w:r>
      <w:r>
        <w:rPr>
          <w:rFonts w:cs="Arial" w:ascii="Arial" w:hAnsi="Arial"/>
          <w:sz w:val="22"/>
        </w:rPr>
        <w:t xml:space="preserve"> Las Partes acuerdan que cualquier copia autenticada ante Notario de este Contrato tendrá mismo valor que el original para efectos judiciales y extrajudiciales.</w:t>
      </w:r>
    </w:p>
    <w:p>
      <w:pPr>
        <w:pStyle w:val="Normal"/>
        <w:jc w:val="both"/>
        <w:rPr>
          <w:rFonts w:ascii="Arial" w:hAnsi="Arial" w:eastAsia="Arial" w:cs="Arial"/>
          <w:sz w:val="22"/>
        </w:rPr>
      </w:pPr>
      <w:r>
        <w:rPr>
          <w:rFonts w:eastAsia="Arial" w:cs="Arial" w:ascii="Arial" w:hAnsi="Arial"/>
          <w:sz w:val="22"/>
        </w:rPr>
        <w:t xml:space="preserve"> </w:t>
      </w:r>
    </w:p>
    <w:p>
      <w:pPr>
        <w:pStyle w:val="Normal"/>
        <w:jc w:val="both"/>
        <w:rPr/>
      </w:pPr>
      <w:r>
        <w:rPr>
          <w:rFonts w:cs="Arial" w:ascii="Arial" w:hAnsi="Arial"/>
          <w:b/>
          <w:bCs/>
          <w:sz w:val="22"/>
        </w:rPr>
        <w:t xml:space="preserve">Décima Quinta – Costos: </w:t>
      </w:r>
      <w:r>
        <w:rPr>
          <w:rFonts w:cs="Arial" w:ascii="Arial" w:hAnsi="Arial"/>
          <w:sz w:val="22"/>
        </w:rPr>
        <w:t>Cualquier costo que se cause</w:t>
      </w:r>
      <w:r>
        <w:rPr>
          <w:rFonts w:cs="Arial" w:ascii="Arial" w:hAnsi="Arial"/>
          <w:b/>
          <w:bCs/>
          <w:sz w:val="22"/>
        </w:rPr>
        <w:t xml:space="preserve"> </w:t>
      </w:r>
      <w:r>
        <w:rPr>
          <w:rFonts w:cs="Arial" w:ascii="Arial" w:hAnsi="Arial"/>
          <w:sz w:val="22"/>
        </w:rPr>
        <w:t>con ocasión de la celebración o prorroga de este Contrato, incluyendo el impuesto de timbre, será sumido en su integridad por el Arrendatario.</w:t>
      </w:r>
    </w:p>
    <w:p>
      <w:pPr>
        <w:pStyle w:val="Normal"/>
        <w:jc w:val="both"/>
        <w:rPr>
          <w:rFonts w:ascii="Arial" w:hAnsi="Arial" w:cs="Arial"/>
          <w:sz w:val="22"/>
        </w:rPr>
      </w:pPr>
      <w:r>
        <w:rPr>
          <w:rFonts w:cs="Arial" w:ascii="Arial" w:hAnsi="Arial"/>
          <w:sz w:val="22"/>
        </w:rPr>
      </w:r>
    </w:p>
    <w:p>
      <w:pPr>
        <w:pStyle w:val="Normal"/>
        <w:jc w:val="both"/>
        <w:rPr>
          <w:rFonts w:ascii="Arial" w:hAnsi="Arial" w:cs="Arial"/>
          <w:sz w:val="22"/>
        </w:rPr>
      </w:pPr>
      <w:r>
        <w:rPr>
          <w:rFonts w:cs="Arial" w:ascii="Arial" w:hAnsi="Arial"/>
          <w:b/>
          <w:bCs/>
          <w:sz w:val="22"/>
        </w:rPr>
        <w:t xml:space="preserve">Décima Sexta – Preaviso: </w:t>
      </w:r>
      <w:r>
        <w:rPr>
          <w:rFonts w:cs="Arial" w:ascii="Arial" w:hAnsi="Arial"/>
          <w:sz w:val="22"/>
        </w:rPr>
        <w:t>El Arrendador podrá dar por terminado el presente Contrato de conformidad con los artículos 22 y 23 del capitulo VII de la ley 820 de 2003.</w:t>
      </w:r>
    </w:p>
    <w:p>
      <w:pPr>
        <w:pStyle w:val="Normal"/>
        <w:jc w:val="both"/>
        <w:rPr>
          <w:rFonts w:ascii="Arial" w:hAnsi="Arial" w:eastAsia="Arial" w:cs="Arial"/>
          <w:sz w:val="22"/>
        </w:rPr>
      </w:pPr>
      <w:r>
        <w:rPr>
          <w:rFonts w:eastAsia="Arial" w:cs="Arial" w:ascii="Arial" w:hAnsi="Arial"/>
          <w:sz w:val="22"/>
        </w:rPr>
        <w:t xml:space="preserve"> </w:t>
      </w:r>
    </w:p>
    <w:p>
      <w:pPr>
        <w:pStyle w:val="Normal"/>
        <w:jc w:val="both"/>
        <w:rPr/>
      </w:pPr>
      <w:r>
        <w:rPr>
          <w:rFonts w:cs="Arial" w:ascii="Arial" w:hAnsi="Arial"/>
          <w:b/>
          <w:bCs/>
          <w:sz w:val="22"/>
        </w:rPr>
        <w:t xml:space="preserve">Décima Séptima – Cláusula Penal: </w:t>
      </w:r>
      <w:r>
        <w:rPr>
          <w:rFonts w:cs="Arial" w:ascii="Arial" w:hAnsi="Arial"/>
          <w:sz w:val="22"/>
        </w:rPr>
        <w:t>En el evento de</w:t>
      </w:r>
      <w:r>
        <w:rPr>
          <w:rFonts w:cs="Arial" w:ascii="Arial" w:hAnsi="Arial"/>
          <w:b/>
          <w:bCs/>
          <w:sz w:val="22"/>
        </w:rPr>
        <w:t xml:space="preserve"> </w:t>
      </w:r>
      <w:r>
        <w:rPr>
          <w:rFonts w:cs="Arial" w:ascii="Arial" w:hAnsi="Arial"/>
          <w:sz w:val="22"/>
        </w:rPr>
        <w:t>incumplimiento cualquiera de las Partes a las obligaciones a su cargo contenidas en la ley o en este Contrato,</w:t>
      </w:r>
      <w:r>
        <w:rPr>
          <w:rFonts w:cs="Arial" w:ascii="Arial" w:hAnsi="Arial"/>
          <w:b/>
          <w:bCs/>
          <w:sz w:val="22"/>
        </w:rPr>
        <w:t xml:space="preserve"> </w:t>
      </w:r>
      <w:r>
        <w:rPr>
          <w:rFonts w:cs="Arial" w:ascii="Arial" w:hAnsi="Arial"/>
          <w:sz w:val="22"/>
        </w:rPr>
        <w:t>la</w:t>
      </w:r>
      <w:r>
        <w:rPr>
          <w:rFonts w:cs="Arial" w:ascii="Arial" w:hAnsi="Arial"/>
          <w:b/>
          <w:bCs/>
          <w:sz w:val="22"/>
        </w:rPr>
        <w:t xml:space="preserve"> </w:t>
      </w:r>
      <w:r>
        <w:rPr>
          <w:rFonts w:cs="Arial" w:ascii="Arial" w:hAnsi="Arial"/>
          <w:sz w:val="22"/>
        </w:rPr>
        <w:t>parte incumplida</w:t>
      </w:r>
      <w:r>
        <w:rPr>
          <w:rFonts w:cs="Arial" w:ascii="Arial" w:hAnsi="Arial"/>
          <w:b/>
          <w:bCs/>
          <w:sz w:val="22"/>
        </w:rPr>
        <w:t xml:space="preserve"> </w:t>
      </w:r>
      <w:r>
        <w:rPr>
          <w:rFonts w:cs="Arial" w:ascii="Arial" w:hAnsi="Arial"/>
          <w:sz w:val="22"/>
        </w:rPr>
        <w:t>deberá pagar a la otra parte una suma equivalente a</w:t>
      </w:r>
      <w:r>
        <w:rPr>
          <w:rFonts w:cs="Arial" w:ascii="Arial" w:hAnsi="Arial"/>
          <w:b/>
          <w:bCs/>
          <w:sz w:val="22"/>
        </w:rPr>
        <w:t xml:space="preserve"> </w:t>
      </w:r>
      <w:r>
        <w:rPr>
          <w:rFonts w:cs="Arial" w:ascii="Arial" w:hAnsi="Arial"/>
          <w:color w:val="FF6600"/>
          <w:sz w:val="22"/>
        </w:rPr>
        <w:t>[Indicar número de cánones]</w:t>
      </w:r>
      <w:r>
        <w:rPr>
          <w:rFonts w:cs="Arial" w:ascii="Arial" w:hAnsi="Arial"/>
          <w:b/>
          <w:bCs/>
          <w:sz w:val="22"/>
        </w:rPr>
        <w:t xml:space="preserve"> </w:t>
      </w:r>
      <w:r>
        <w:rPr>
          <w:rFonts w:cs="Arial" w:ascii="Arial" w:hAnsi="Arial"/>
          <w:sz w:val="22"/>
        </w:rPr>
        <w:t xml:space="preserve">cánones de arrendamiento vigentes en la fecha del incumplimiento, a título de pena. En el evento que los perjuicios ocasionados por la parte incumplida, excedan el valor de la suma aquí prevista como pena, la parte incumplida deberá pagar a la otra parte la diferencia entre el valor total de los perjuicios y el valor de la pena prevista en esta Cláusula. </w:t>
      </w:r>
    </w:p>
    <w:p>
      <w:pPr>
        <w:pStyle w:val="Normal"/>
        <w:jc w:val="both"/>
        <w:rPr>
          <w:rFonts w:ascii="Arial" w:hAnsi="Arial" w:cs="Arial"/>
          <w:sz w:val="22"/>
        </w:rPr>
      </w:pPr>
      <w:r>
        <w:rPr>
          <w:rFonts w:cs="Arial" w:ascii="Arial" w:hAnsi="Arial"/>
          <w:sz w:val="22"/>
        </w:rPr>
      </w:r>
    </w:p>
    <w:p>
      <w:pPr>
        <w:pStyle w:val="Normal"/>
        <w:jc w:val="both"/>
        <w:rPr/>
      </w:pPr>
      <w:r>
        <w:rPr>
          <w:rFonts w:cs="Arial" w:ascii="Arial" w:hAnsi="Arial"/>
          <w:b/>
          <w:bCs/>
          <w:sz w:val="22"/>
        </w:rPr>
        <w:t>Décima Octava – Autorización:</w:t>
      </w:r>
      <w:r>
        <w:rPr>
          <w:rFonts w:cs="Arial" w:ascii="Arial" w:hAnsi="Arial"/>
          <w:sz w:val="22"/>
        </w:rPr>
        <w:t xml:space="preserve"> El Arrendatario autoriza expresamente e irrevocablemente al Arrendador y/o al cesionario de este Contrato a consultar información del Arrendatario que obre en las bases de datos de información del comportamiento financiero y crediticio o centrales de riesgo que existan en el país, así como a reportar a dichas bases de datos cualquier incumplimiento del Arrendatario a este Contrato.</w:t>
      </w:r>
    </w:p>
    <w:p>
      <w:pPr>
        <w:pStyle w:val="Normal"/>
        <w:jc w:val="both"/>
        <w:rPr>
          <w:rFonts w:ascii="Arial" w:hAnsi="Arial" w:eastAsia="Arial" w:cs="Arial"/>
          <w:sz w:val="22"/>
        </w:rPr>
      </w:pPr>
      <w:r>
        <w:rPr>
          <w:rFonts w:eastAsia="Arial" w:cs="Arial" w:ascii="Arial" w:hAnsi="Arial"/>
          <w:sz w:val="22"/>
        </w:rPr>
        <w:t xml:space="preserve"> </w:t>
      </w:r>
    </w:p>
    <w:p>
      <w:pPr>
        <w:pStyle w:val="Normal"/>
        <w:jc w:val="both"/>
        <w:rPr/>
      </w:pPr>
      <w:r>
        <w:rPr>
          <w:rFonts w:cs="Arial" w:ascii="Arial" w:hAnsi="Arial"/>
          <w:b/>
          <w:bCs/>
          <w:sz w:val="22"/>
        </w:rPr>
        <w:t>Décima Novena – Abandono:</w:t>
      </w:r>
      <w:r>
        <w:rPr>
          <w:rFonts w:cs="Arial" w:ascii="Arial" w:hAnsi="Arial"/>
          <w:sz w:val="22"/>
        </w:rPr>
        <w:t xml:space="preserve"> El Arrendatario autoriza de manera expresa e irrevocable al Arrendador para ingresar al Inmueble y recuperar su tenencia, con el solo requisito de la presencia de dos (2) testigos, en procura de evitar el deterioro o desmantelamiento del Inmueble, en el evento que por cualquier causa o circunstancia el Inmueble permanezca abandonado o deshabitado por el término de dos (2) meses o más y que la exposición al riesgo sea tal que amenace la integridad física del bien o la seguridad del vecindario.</w:t>
      </w:r>
    </w:p>
    <w:p>
      <w:pPr>
        <w:pStyle w:val="Normal"/>
        <w:jc w:val="both"/>
        <w:rPr>
          <w:rFonts w:ascii="Arial" w:hAnsi="Arial" w:cs="Arial"/>
          <w:sz w:val="22"/>
        </w:rPr>
      </w:pPr>
      <w:r>
        <w:rPr>
          <w:rFonts w:cs="Arial" w:ascii="Arial" w:hAnsi="Arial"/>
          <w:sz w:val="22"/>
        </w:rPr>
      </w:r>
    </w:p>
    <w:p>
      <w:pPr>
        <w:pStyle w:val="Normal"/>
        <w:jc w:val="both"/>
        <w:rPr/>
      </w:pPr>
      <w:r>
        <w:rPr>
          <w:rFonts w:cs="Arial" w:ascii="Arial" w:hAnsi="Arial"/>
          <w:b/>
          <w:bCs/>
          <w:sz w:val="22"/>
        </w:rPr>
        <w:t>Vigésima – Recibos de pago de servicios públicos:</w:t>
      </w:r>
      <w:r>
        <w:rPr>
          <w:rFonts w:cs="Arial" w:ascii="Arial" w:hAnsi="Arial"/>
          <w:sz w:val="22"/>
        </w:rPr>
        <w:t xml:space="preserve"> El Arrendador en cualquier tiempo durante la vigencia de este Contrato, podrá exigir del Arrendatario la presentación de las facturas de los  servicios públicos del Inmueble a fin de verificar la cancelación de los mismos. En el evento que el Arrendador llegare a comprobar que alguna de las facturas no ha sido pagada por el Arrendatario encontrándose vencido el plazo para el pago previsto en la respectiva factura, el Arrendador podrá terminar de manera inmediata este Contrato y exigir del Arrendatario el pago de las sumas a que hubiere lugar.</w:t>
      </w:r>
    </w:p>
    <w:p>
      <w:pPr>
        <w:pStyle w:val="Normal"/>
        <w:jc w:val="both"/>
        <w:rPr>
          <w:rFonts w:ascii="Arial" w:hAnsi="Arial" w:cs="Arial"/>
          <w:sz w:val="22"/>
        </w:rPr>
      </w:pPr>
      <w:r>
        <w:rPr>
          <w:rFonts w:cs="Arial" w:ascii="Arial" w:hAnsi="Arial"/>
          <w:sz w:val="22"/>
        </w:rPr>
      </w:r>
    </w:p>
    <w:p>
      <w:pPr>
        <w:pStyle w:val="Normal"/>
        <w:jc w:val="both"/>
        <w:rPr/>
      </w:pPr>
      <w:r>
        <w:rPr>
          <w:rFonts w:cs="Arial" w:ascii="Arial" w:hAnsi="Arial"/>
          <w:b/>
          <w:bCs/>
          <w:sz w:val="22"/>
        </w:rPr>
        <w:t xml:space="preserve">Vigésima Primera – Coarrendatarios: </w:t>
      </w:r>
      <w:r>
        <w:rPr>
          <w:rFonts w:cs="Arial" w:ascii="Arial" w:hAnsi="Arial"/>
          <w:sz w:val="22"/>
        </w:rPr>
        <w:t>Para garantizar al Arrendador el cumplimiento de las obligaciones a cargo del Arrendatario, el Arrendatario tiene como coarrendatarios  a [Nombre coarrendatario No.1],</w:t>
      </w:r>
      <w:r>
        <w:rPr>
          <w:rFonts w:cs="Arial" w:ascii="Arial" w:hAnsi="Arial"/>
          <w:sz w:val="22"/>
          <w:lang w:val="es-ES"/>
        </w:rPr>
        <w:t xml:space="preserve"> [varón-mujer], de nacionalidad..........., con domicilio en la ciudad de..........., de estado civil (soltero(a), casado(a) con sociedad conyugal vigente o disuelta), identificado(a) con la Cédula de Ciudadanía (de extranjería) número ..</w:t>
      </w:r>
      <w:r>
        <w:rPr>
          <w:rFonts w:cs="Arial" w:ascii="Arial" w:hAnsi="Arial"/>
          <w:smallCaps/>
          <w:sz w:val="22"/>
          <w:lang w:val="es-ES"/>
        </w:rPr>
        <w:t>............</w:t>
      </w:r>
      <w:r>
        <w:rPr>
          <w:rFonts w:cs="Arial" w:ascii="Arial" w:hAnsi="Arial"/>
          <w:sz w:val="22"/>
          <w:lang w:val="es-ES"/>
        </w:rPr>
        <w:t xml:space="preserve"> de</w:t>
      </w:r>
      <w:r>
        <w:rPr>
          <w:rFonts w:cs="Arial" w:ascii="Arial" w:hAnsi="Arial"/>
          <w:smallCaps/>
          <w:sz w:val="22"/>
          <w:lang w:val="es-ES"/>
        </w:rPr>
        <w:t xml:space="preserve"> .........., </w:t>
      </w:r>
      <w:r>
        <w:rPr>
          <w:rFonts w:cs="Arial" w:ascii="Arial" w:hAnsi="Arial"/>
          <w:sz w:val="22"/>
          <w:lang w:val="es-ES"/>
        </w:rPr>
        <w:t>quien para efectos de este Contrato obra en nombre propio y [Nombre coarrendatario No.2], [varón-mujer], de nacionalidad..........., con domicilio en la ciudad de..........., de estado civil (soltero(a), casado(a) con sociedad conyugal vigente o disuelta), identificado(a) con la Cédula de Ciudadanía (de extranjería) número ..</w:t>
      </w:r>
      <w:r>
        <w:rPr>
          <w:rFonts w:cs="Arial" w:ascii="Arial" w:hAnsi="Arial"/>
          <w:smallCaps/>
          <w:sz w:val="22"/>
          <w:lang w:val="es-ES"/>
        </w:rPr>
        <w:t>............</w:t>
      </w:r>
      <w:r>
        <w:rPr>
          <w:rFonts w:cs="Arial" w:ascii="Arial" w:hAnsi="Arial"/>
          <w:sz w:val="22"/>
          <w:lang w:val="es-ES"/>
        </w:rPr>
        <w:t xml:space="preserve"> de</w:t>
      </w:r>
      <w:r>
        <w:rPr>
          <w:rFonts w:cs="Arial" w:ascii="Arial" w:hAnsi="Arial"/>
          <w:smallCaps/>
          <w:sz w:val="22"/>
          <w:lang w:val="es-ES"/>
        </w:rPr>
        <w:t xml:space="preserve"> .........., </w:t>
      </w:r>
      <w:r>
        <w:rPr>
          <w:rFonts w:cs="Arial" w:ascii="Arial" w:hAnsi="Arial"/>
          <w:sz w:val="22"/>
          <w:lang w:val="es-ES"/>
        </w:rPr>
        <w:t>quien para efectos de este Contrato obra en nombre propio, quienes declaran que se obligan de manera solidaria con el Arrendatario y frente al Arrendador durante el término de duración de este Contrato y hasta que el Inmueble sea devuelto al Arrendador a su entera satisfacción.</w:t>
      </w:r>
    </w:p>
    <w:p>
      <w:pPr>
        <w:pStyle w:val="Normal"/>
        <w:jc w:val="both"/>
        <w:rPr>
          <w:rFonts w:ascii="Arial" w:hAnsi="Arial" w:eastAsia="Arial" w:cs="Arial"/>
          <w:sz w:val="22"/>
        </w:rPr>
      </w:pPr>
      <w:r>
        <w:rPr>
          <w:rFonts w:eastAsia="Arial" w:cs="Arial" w:ascii="Arial" w:hAnsi="Arial"/>
          <w:sz w:val="22"/>
        </w:rPr>
        <w:t xml:space="preserve"> </w:t>
      </w:r>
    </w:p>
    <w:p>
      <w:pPr>
        <w:pStyle w:val="Cuerpodetexto"/>
        <w:spacing w:before="0" w:after="0"/>
        <w:jc w:val="both"/>
        <w:rPr/>
      </w:pPr>
      <w:r>
        <w:rPr>
          <w:rFonts w:cs="Arial" w:ascii="Arial" w:hAnsi="Arial"/>
          <w:sz w:val="22"/>
        </w:rPr>
        <w:t>Para constancia el presente Contrato es suscrito en la ciudad de ........ el día .... de 20….., en dos (2) ejemplares de igual valor, cada uno de ellos con destino a cada una de las Partes.</w:t>
      </w:r>
    </w:p>
    <w:p>
      <w:pPr>
        <w:pStyle w:val="Cuerpodetexto"/>
        <w:spacing w:before="0" w:after="0"/>
        <w:jc w:val="both"/>
        <w:rPr>
          <w:rFonts w:ascii="Arial" w:hAnsi="Arial" w:cs="Arial"/>
          <w:sz w:val="22"/>
        </w:rPr>
      </w:pPr>
      <w:r>
        <w:rPr>
          <w:rFonts w:cs="Arial" w:ascii="Arial" w:hAnsi="Arial"/>
          <w:sz w:val="22"/>
        </w:rPr>
      </w:r>
    </w:p>
    <w:p>
      <w:pPr>
        <w:pStyle w:val="Cuerpodetexto"/>
        <w:spacing w:before="0" w:after="0"/>
        <w:jc w:val="both"/>
        <w:rPr>
          <w:rFonts w:ascii="Arial" w:hAnsi="Arial" w:cs="Arial"/>
          <w:sz w:val="22"/>
        </w:rPr>
      </w:pPr>
      <w:r>
        <w:rPr>
          <w:rFonts w:cs="Arial" w:ascii="Arial" w:hAnsi="Arial"/>
          <w:sz w:val="22"/>
        </w:rPr>
      </w:r>
    </w:p>
    <w:p>
      <w:pPr>
        <w:pStyle w:val="Cuerpodetexto"/>
        <w:spacing w:before="0" w:after="0"/>
        <w:jc w:val="both"/>
        <w:rPr>
          <w:rFonts w:ascii="Arial" w:hAnsi="Arial" w:cs="Arial"/>
          <w:sz w:val="22"/>
        </w:rPr>
      </w:pPr>
      <w:r>
        <w:rPr>
          <w:rFonts w:cs="Arial" w:ascii="Arial" w:hAnsi="Arial"/>
          <w:sz w:val="22"/>
        </w:rPr>
        <w:t>El Arrendador</w:t>
        <w:tab/>
        <w:tab/>
        <w:tab/>
        <w:tab/>
        <w:tab/>
        <w:t>El Arrendatario</w:t>
      </w:r>
    </w:p>
    <w:p>
      <w:pPr>
        <w:pStyle w:val="Cuerpodetexto"/>
        <w:spacing w:before="0" w:after="0"/>
        <w:jc w:val="both"/>
        <w:rPr>
          <w:rFonts w:ascii="Arial" w:hAnsi="Arial" w:cs="Arial"/>
          <w:sz w:val="22"/>
        </w:rPr>
      </w:pPr>
      <w:r>
        <w:rPr>
          <w:rFonts w:cs="Arial" w:ascii="Arial" w:hAnsi="Arial"/>
          <w:sz w:val="22"/>
        </w:rPr>
      </w:r>
    </w:p>
    <w:p>
      <w:pPr>
        <w:pStyle w:val="Cuerpodetexto"/>
        <w:spacing w:before="0" w:after="0"/>
        <w:jc w:val="both"/>
        <w:rPr>
          <w:rFonts w:ascii="Arial" w:hAnsi="Arial" w:cs="Arial"/>
          <w:sz w:val="22"/>
        </w:rPr>
      </w:pPr>
      <w:r>
        <w:rPr>
          <w:rFonts w:cs="Arial" w:ascii="Arial" w:hAnsi="Arial"/>
          <w:sz w:val="22"/>
        </w:rPr>
      </w:r>
    </w:p>
    <w:p>
      <w:pPr>
        <w:pStyle w:val="Cuerpodetexto"/>
        <w:spacing w:before="0" w:after="0"/>
        <w:jc w:val="both"/>
        <w:rPr>
          <w:rFonts w:ascii="Arial" w:hAnsi="Arial" w:cs="Arial"/>
          <w:sz w:val="22"/>
        </w:rPr>
      </w:pPr>
      <w:r>
        <w:rPr>
          <w:rFonts w:cs="Arial" w:ascii="Arial" w:hAnsi="Arial"/>
          <w:sz w:val="22"/>
        </w:rPr>
        <w:t>______________</w:t>
        <w:tab/>
        <w:tab/>
        <w:tab/>
        <w:tab/>
        <w:tab/>
        <w:t>_______________</w:t>
      </w:r>
    </w:p>
    <w:p>
      <w:pPr>
        <w:pStyle w:val="Cuerpodetexto"/>
        <w:spacing w:before="0" w:after="0"/>
        <w:jc w:val="both"/>
        <w:rPr>
          <w:rFonts w:ascii="Arial" w:hAnsi="Arial" w:cs="Arial"/>
          <w:sz w:val="22"/>
        </w:rPr>
      </w:pPr>
      <w:r>
        <w:rPr>
          <w:rFonts w:cs="Arial" w:ascii="Arial" w:hAnsi="Arial"/>
          <w:sz w:val="22"/>
        </w:rPr>
      </w:r>
    </w:p>
    <w:p>
      <w:pPr>
        <w:pStyle w:val="Cuerpodetexto"/>
        <w:spacing w:before="0" w:after="0"/>
        <w:jc w:val="both"/>
        <w:rPr>
          <w:rFonts w:ascii="Arial" w:hAnsi="Arial" w:cs="Arial"/>
          <w:sz w:val="22"/>
        </w:rPr>
      </w:pPr>
      <w:r>
        <w:rPr>
          <w:rFonts w:cs="Arial" w:ascii="Arial" w:hAnsi="Arial"/>
          <w:sz w:val="22"/>
        </w:rPr>
      </w:r>
    </w:p>
    <w:p>
      <w:pPr>
        <w:pStyle w:val="Cuerpodetexto"/>
        <w:spacing w:before="0" w:after="0"/>
        <w:jc w:val="both"/>
        <w:rPr>
          <w:rFonts w:ascii="Arial" w:hAnsi="Arial" w:cs="Arial"/>
          <w:sz w:val="22"/>
        </w:rPr>
      </w:pPr>
      <w:r>
        <w:rPr>
          <w:rFonts w:cs="Arial" w:ascii="Arial" w:hAnsi="Arial"/>
          <w:sz w:val="22"/>
        </w:rPr>
        <w:t>Coarrendatarios</w:t>
      </w:r>
    </w:p>
    <w:p>
      <w:pPr>
        <w:pStyle w:val="Cuerpodetexto"/>
        <w:spacing w:before="0" w:after="0"/>
        <w:jc w:val="both"/>
        <w:rPr>
          <w:rFonts w:ascii="Arial" w:hAnsi="Arial" w:cs="Arial"/>
          <w:sz w:val="22"/>
        </w:rPr>
      </w:pPr>
      <w:r>
        <w:rPr>
          <w:rFonts w:cs="Arial" w:ascii="Arial" w:hAnsi="Arial"/>
          <w:sz w:val="22"/>
        </w:rPr>
      </w:r>
    </w:p>
    <w:p>
      <w:pPr>
        <w:pStyle w:val="Cuerpodetexto"/>
        <w:spacing w:before="0" w:after="0"/>
        <w:jc w:val="both"/>
        <w:rPr>
          <w:rFonts w:ascii="Arial" w:hAnsi="Arial" w:cs="Arial"/>
          <w:sz w:val="22"/>
        </w:rPr>
      </w:pPr>
      <w:r>
        <w:rPr>
          <w:rFonts w:cs="Arial" w:ascii="Arial" w:hAnsi="Arial"/>
          <w:sz w:val="22"/>
        </w:rPr>
      </w:r>
    </w:p>
    <w:p>
      <w:pPr>
        <w:pStyle w:val="Cuerpodetexto"/>
        <w:spacing w:before="0" w:after="0"/>
        <w:jc w:val="both"/>
        <w:rPr>
          <w:rFonts w:ascii="Arial" w:hAnsi="Arial" w:cs="Arial"/>
          <w:sz w:val="22"/>
        </w:rPr>
      </w:pPr>
      <w:r>
        <w:rPr>
          <w:rFonts w:cs="Arial" w:ascii="Arial" w:hAnsi="Arial"/>
          <w:sz w:val="22"/>
        </w:rPr>
      </w:r>
    </w:p>
    <w:p>
      <w:pPr>
        <w:pStyle w:val="Cuerpodetexto"/>
        <w:spacing w:before="0" w:after="0"/>
        <w:jc w:val="both"/>
        <w:rPr>
          <w:rFonts w:ascii="Arial" w:hAnsi="Arial" w:cs="Arial"/>
          <w:sz w:val="22"/>
        </w:rPr>
      </w:pPr>
      <w:r>
        <w:rPr>
          <w:rFonts w:cs="Arial" w:ascii="Arial" w:hAnsi="Arial"/>
          <w:sz w:val="22"/>
        </w:rPr>
        <w:t>[Nombre, identificación y firma]</w:t>
        <w:tab/>
        <w:tab/>
        <w:tab/>
        <w:t>[Nombre, identificación y firma]</w:t>
      </w:r>
    </w:p>
    <w:p>
      <w:pPr>
        <w:pStyle w:val="Cuerpodetexto"/>
        <w:spacing w:before="0" w:after="0"/>
        <w:jc w:val="both"/>
        <w:rPr>
          <w:rFonts w:ascii="Arial" w:hAnsi="Arial" w:cs="Arial"/>
          <w:sz w:val="22"/>
        </w:rPr>
      </w:pPr>
      <w:r>
        <w:rPr>
          <w:rFonts w:cs="Arial" w:ascii="Arial" w:hAnsi="Arial"/>
          <w:sz w:val="22"/>
        </w:rPr>
      </w:r>
    </w:p>
    <w:p>
      <w:pPr>
        <w:pStyle w:val="Cuerpodetexto"/>
        <w:spacing w:before="0" w:after="0"/>
        <w:jc w:val="both"/>
        <w:rPr>
          <w:rFonts w:ascii="Arial" w:hAnsi="Arial" w:cs="Arial"/>
          <w:sz w:val="22"/>
        </w:rPr>
      </w:pPr>
      <w:r>
        <w:rPr>
          <w:rFonts w:cs="Arial" w:ascii="Arial" w:hAnsi="Arial"/>
          <w:sz w:val="22"/>
        </w:rPr>
        <w:t>Testigos:</w:t>
      </w:r>
    </w:p>
    <w:p>
      <w:pPr>
        <w:pStyle w:val="Cuerpodetexto"/>
        <w:spacing w:before="0" w:after="0"/>
        <w:jc w:val="both"/>
        <w:rPr>
          <w:rFonts w:ascii="Arial" w:hAnsi="Arial" w:cs="Arial"/>
          <w:sz w:val="22"/>
        </w:rPr>
      </w:pPr>
      <w:r>
        <w:rPr>
          <w:rFonts w:cs="Arial" w:ascii="Arial" w:hAnsi="Arial"/>
          <w:sz w:val="22"/>
        </w:rPr>
      </w:r>
    </w:p>
    <w:p>
      <w:pPr>
        <w:pStyle w:val="Cuerpodetexto"/>
        <w:spacing w:before="0" w:after="0"/>
        <w:jc w:val="both"/>
        <w:rPr>
          <w:rFonts w:ascii="Arial" w:hAnsi="Arial" w:cs="Arial"/>
          <w:sz w:val="22"/>
        </w:rPr>
      </w:pPr>
      <w:r>
        <w:rPr>
          <w:rFonts w:cs="Arial" w:ascii="Arial" w:hAnsi="Arial"/>
          <w:sz w:val="22"/>
        </w:rPr>
      </w:r>
    </w:p>
    <w:p>
      <w:pPr>
        <w:pStyle w:val="Cuerpodetexto"/>
        <w:spacing w:before="0" w:after="0"/>
        <w:jc w:val="both"/>
        <w:rPr>
          <w:rFonts w:ascii="Arial" w:hAnsi="Arial" w:cs="Arial"/>
          <w:sz w:val="22"/>
        </w:rPr>
      </w:pPr>
      <w:r>
        <w:rPr>
          <w:rFonts w:cs="Arial" w:ascii="Arial" w:hAnsi="Arial"/>
          <w:sz w:val="22"/>
        </w:rPr>
        <w:t>[Nombre, identificación y firma de dos (2) testigos]</w:t>
      </w:r>
    </w:p>
    <w:sectPr>
      <w:footerReference w:type="default" r:id="rId2"/>
      <w:type w:val="nextPage"/>
      <w:pgSz w:w="12240" w:h="15840"/>
      <w:pgMar w:left="1701" w:right="1701" w:gutter="0" w:header="0" w:top="1418" w:footer="709" w:bottom="1418"/>
      <w:pgNumType w:fmt="decimal"/>
      <w:formProt w:val="false"/>
      <w:textDirection w:val="lrTb"/>
      <w:docGrid w:type="default" w:linePitch="36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Segoe UI">
    <w:charset w:val="00"/>
    <w:family w:val="swiss"/>
    <w:pitch w:val="variable"/>
  </w:font>
  <w:font w:name="Courier New">
    <w:charset w:val="00"/>
    <w:family w:val="modern"/>
    <w:pitch w:val="default"/>
  </w:font>
  <w:font w:name="Comic Sans MS">
    <w:charset w:val="00"/>
    <w:family w:val="script"/>
    <w:pitch w:val="variable"/>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p>
    <w:pPr>
      <w:pStyle w:val="Piedepgina"/>
      <w:jc w:val="center"/>
      <w:rPr/>
    </w:pPr>
    <w:r>
      <w:rPr>
        <w:rFonts w:cs="Comic Sans MS" w:ascii="Comic Sans MS" w:hAnsi="Comic Sans MS"/>
        <w:sz w:val="20"/>
      </w:rPr>
      <w:t xml:space="preserve">Página </w:t>
    </w:r>
    <w:r>
      <w:rPr>
        <w:rFonts w:cs="Comic Sans MS" w:ascii="Comic Sans MS" w:hAnsi="Comic Sans MS"/>
        <w:sz w:val="20"/>
      </w:rPr>
      <w:fldChar w:fldCharType="begin"/>
    </w:r>
    <w:r>
      <w:rPr>
        <w:sz w:val="20"/>
        <w:rFonts w:cs="Comic Sans MS" w:ascii="Comic Sans MS" w:hAnsi="Comic Sans MS"/>
      </w:rPr>
      <w:instrText xml:space="preserve"> PAGE </w:instrText>
    </w:r>
    <w:r>
      <w:rPr>
        <w:sz w:val="20"/>
        <w:rFonts w:cs="Comic Sans MS" w:ascii="Comic Sans MS" w:hAnsi="Comic Sans MS"/>
      </w:rPr>
      <w:fldChar w:fldCharType="separate"/>
    </w:r>
    <w:r>
      <w:rPr>
        <w:sz w:val="20"/>
        <w:rFonts w:cs="Comic Sans MS" w:ascii="Comic Sans MS" w:hAnsi="Comic Sans MS"/>
      </w:rPr>
      <w:t>5</w:t>
    </w:r>
    <w:r>
      <w:rPr>
        <w:sz w:val="20"/>
        <w:rFonts w:cs="Comic Sans MS" w:ascii="Comic Sans MS" w:hAnsi="Comic Sans MS"/>
      </w:rPr>
      <w:fldChar w:fldCharType="end"/>
    </w:r>
    <w:r>
      <w:rPr>
        <w:rFonts w:cs="Comic Sans MS" w:ascii="Comic Sans MS" w:hAnsi="Comic Sans MS"/>
        <w:sz w:val="20"/>
      </w:rPr>
      <w:t xml:space="preserve"> de </w:t>
    </w:r>
    <w:r>
      <w:rPr>
        <w:rFonts w:cs="Comic Sans MS" w:ascii="Comic Sans MS" w:hAnsi="Comic Sans MS"/>
        <w:sz w:val="20"/>
      </w:rPr>
      <w:fldChar w:fldCharType="begin"/>
    </w:r>
    <w:r>
      <w:rPr>
        <w:sz w:val="20"/>
        <w:rFonts w:cs="Comic Sans MS" w:ascii="Comic Sans MS" w:hAnsi="Comic Sans MS"/>
      </w:rPr>
      <w:instrText xml:space="preserve"> NUMPAGES \* ARABIC </w:instrText>
    </w:r>
    <w:r>
      <w:rPr>
        <w:sz w:val="20"/>
        <w:rFonts w:cs="Comic Sans MS" w:ascii="Comic Sans MS" w:hAnsi="Comic Sans MS"/>
      </w:rPr>
      <w:fldChar w:fldCharType="separate"/>
    </w:r>
    <w:r>
      <w:rPr>
        <w:sz w:val="20"/>
        <w:rFonts w:cs="Comic Sans MS" w:ascii="Comic Sans MS" w:hAnsi="Comic Sans MS"/>
      </w:rPr>
      <w:t>5</w:t>
    </w:r>
    <w:r>
      <w:rPr>
        <w:sz w:val="20"/>
        <w:rFonts w:cs="Comic Sans MS" w:ascii="Comic Sans MS" w:hAnsi="Comic Sans MS"/>
      </w:rPr>
      <w:fldChar w:fldCharType="end"/>
    </w:r>
  </w:p>
</w:ftr>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pStyle w:val="Ttulo1"/>
      <w:numFmt w:val="none"/>
      <w:suff w:val="nothing"/>
      <w:lvlText w:val=""/>
      <w:lvlJc w:val="left"/>
      <w:pPr>
        <w:tabs>
          <w:tab w:val="num" w:pos="0"/>
        </w:tabs>
        <w:ind w:left="0" w:hanging="0"/>
      </w:pPr>
    </w:lvl>
    <w:lvl w:ilvl="1">
      <w:start w:val="1"/>
      <w:pStyle w:val="Ttulo2"/>
      <w:numFmt w:val="none"/>
      <w:suff w:val="nothing"/>
      <w:lvlText w:val=""/>
      <w:lvlJc w:val="left"/>
      <w:pPr>
        <w:tabs>
          <w:tab w:val="num" w:pos="0"/>
        </w:tabs>
        <w:ind w:left="0" w:hanging="0"/>
      </w:pPr>
    </w:lvl>
    <w:lvl w:ilvl="2">
      <w:start w:val="1"/>
      <w:pStyle w:val="Ttulo3"/>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abstractNum w:abstractNumId="2">
    <w:lvl w:ilvl="0">
      <w:start w:val="1"/>
      <w:numFmt w:val="bullet"/>
      <w:lvlText w:val=""/>
      <w:lvlJc w:val="left"/>
      <w:pPr>
        <w:tabs>
          <w:tab w:val="num" w:pos="360"/>
        </w:tabs>
        <w:ind w:left="360" w:hanging="360"/>
      </w:pPr>
      <w:rPr>
        <w:rFonts w:ascii="Symbol" w:hAnsi="Symbol" w:cs="Symbol" w:hint="default"/>
      </w:rPr>
    </w:lvl>
  </w:abstractNum>
  <w:abstractNum w:abstractNumId="3">
    <w:lvl w:ilvl="0">
      <w:start w:val="1"/>
      <w:numFmt w:val="lowerLetter"/>
      <w:lvlText w:val="%1)"/>
      <w:lvlJc w:val="left"/>
      <w:pPr>
        <w:tabs>
          <w:tab w:val="num" w:pos="720"/>
        </w:tabs>
        <w:ind w:left="720" w:hanging="36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00"/>
  <w:defaultTabStop w:val="708"/>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sz w:val="24"/>
        <w:szCs w:val="24"/>
        <w:lang w:val="es-ES" w:eastAsia="zh-CN" w:bidi="hi-IN"/>
      </w:rPr>
    </w:rPrDefault>
    <w:pPrDefault>
      <w:pPr>
        <w:suppressAutoHyphens w:val="true"/>
      </w:pPr>
    </w:pPrDefault>
  </w:docDefaults>
  <w:style w:type="paragraph" w:styleId="Normal">
    <w:name w:val="Normal"/>
    <w:qFormat/>
    <w:pPr>
      <w:widowControl/>
      <w:bidi w:val="0"/>
    </w:pPr>
    <w:rPr>
      <w:rFonts w:ascii="Times New Roman" w:hAnsi="Times New Roman" w:eastAsia="Times New Roman" w:cs="Times New Roman"/>
      <w:color w:val="auto"/>
      <w:sz w:val="24"/>
      <w:szCs w:val="24"/>
      <w:lang w:val="es-CO" w:bidi="ar-SA" w:eastAsia="zh-CN"/>
    </w:rPr>
  </w:style>
  <w:style w:type="paragraph" w:styleId="Ttulo1">
    <w:name w:val="Heading 1"/>
    <w:basedOn w:val="Normal"/>
    <w:next w:val="Normal"/>
    <w:qFormat/>
    <w:pPr>
      <w:keepNext w:val="true"/>
      <w:numPr>
        <w:ilvl w:val="0"/>
        <w:numId w:val="1"/>
      </w:numPr>
      <w:pBdr>
        <w:top w:val="double" w:sz="4" w:space="1" w:color="000000" w:shadow="1"/>
        <w:left w:val="double" w:sz="4" w:space="4" w:color="000000" w:shadow="1"/>
        <w:bottom w:val="double" w:sz="4" w:space="1" w:color="000000" w:shadow="1"/>
        <w:right w:val="double" w:sz="4" w:space="4" w:color="000000" w:shadow="1"/>
      </w:pBdr>
      <w:shd w:fill="CCCCCC" w:val="clear"/>
      <w:jc w:val="center"/>
      <w:outlineLvl w:val="0"/>
    </w:pPr>
    <w:rPr>
      <w:b/>
      <w:bCs/>
      <w:sz w:val="26"/>
    </w:rPr>
  </w:style>
  <w:style w:type="paragraph" w:styleId="Ttulo2">
    <w:name w:val="Heading 2"/>
    <w:basedOn w:val="Normal"/>
    <w:next w:val="Normal"/>
    <w:qFormat/>
    <w:pPr>
      <w:keepNext w:val="true"/>
      <w:numPr>
        <w:ilvl w:val="1"/>
        <w:numId w:val="1"/>
      </w:numPr>
      <w:tabs>
        <w:tab w:val="clear" w:pos="708"/>
        <w:tab w:val="left" w:pos="-720" w:leader="none"/>
      </w:tabs>
      <w:suppressAutoHyphens w:val="true"/>
      <w:overflowPunct w:val="false"/>
      <w:autoSpaceDE w:val="false"/>
      <w:jc w:val="center"/>
      <w:textAlignment w:val="baseline"/>
      <w:outlineLvl w:val="1"/>
    </w:pPr>
    <w:rPr>
      <w:rFonts w:ascii="Arial" w:hAnsi="Arial" w:cs="Arial"/>
      <w:b/>
      <w:i/>
      <w:smallCaps/>
      <w:sz w:val="22"/>
      <w:szCs w:val="20"/>
      <w:lang w:val="es-ES_tradnl"/>
    </w:rPr>
  </w:style>
  <w:style w:type="paragraph" w:styleId="Ttulo3">
    <w:name w:val="Heading 3"/>
    <w:basedOn w:val="Normal"/>
    <w:next w:val="Normal"/>
    <w:qFormat/>
    <w:pPr>
      <w:keepNext w:val="true"/>
      <w:numPr>
        <w:ilvl w:val="2"/>
        <w:numId w:val="1"/>
      </w:numPr>
      <w:tabs>
        <w:tab w:val="clear" w:pos="708"/>
        <w:tab w:val="left" w:pos="-720" w:leader="none"/>
      </w:tabs>
      <w:suppressAutoHyphens w:val="true"/>
      <w:overflowPunct w:val="false"/>
      <w:autoSpaceDE w:val="false"/>
      <w:jc w:val="center"/>
      <w:textAlignment w:val="baseline"/>
      <w:outlineLvl w:val="2"/>
    </w:pPr>
    <w:rPr>
      <w:rFonts w:ascii="Arial" w:hAnsi="Arial" w:cs="Arial"/>
      <w:b/>
      <w:i/>
      <w:szCs w:val="20"/>
      <w:lang w:val="es-ES_tradnl"/>
    </w:rPr>
  </w:style>
  <w:style w:type="character" w:styleId="WW8Num1z0">
    <w:name w:val="WW8Num1z0"/>
    <w:qFormat/>
    <w:rPr>
      <w:rFonts w:ascii="Symbol" w:hAnsi="Symbol" w:cs="Symbol"/>
    </w:rPr>
  </w:style>
  <w:style w:type="character" w:styleId="WW8Num2z0">
    <w:name w:val="WW8Num2z0"/>
    <w:qFormat/>
    <w:rPr/>
  </w:style>
  <w:style w:type="character" w:styleId="Fuentedeprrafopredeter">
    <w:name w:val="Fuente de párrafo predeter."/>
    <w:qFormat/>
    <w:rPr/>
  </w:style>
  <w:style w:type="character" w:styleId="Caracteresdenotaalpie">
    <w:name w:val="Caracteres de nota al pie"/>
    <w:qFormat/>
    <w:rPr>
      <w:vertAlign w:val="superscript"/>
    </w:rPr>
  </w:style>
  <w:style w:type="character" w:styleId="TextodegloboCar">
    <w:name w:val="Texto de globo Car"/>
    <w:qFormat/>
    <w:rPr>
      <w:rFonts w:ascii="Segoe UI" w:hAnsi="Segoe UI" w:cs="Segoe UI"/>
      <w:sz w:val="18"/>
      <w:szCs w:val="18"/>
    </w:rPr>
  </w:style>
  <w:style w:type="paragraph" w:styleId="Ttulo">
    <w:name w:val="Título"/>
    <w:basedOn w:val="Normal"/>
    <w:next w:val="Cuerpodetexto"/>
    <w:qFormat/>
    <w:pPr>
      <w:jc w:val="center"/>
    </w:pPr>
    <w:rPr>
      <w:b/>
      <w:bCs/>
      <w:sz w:val="26"/>
      <w:lang w:val="es-ES"/>
    </w:rPr>
  </w:style>
  <w:style w:type="paragraph" w:styleId="Cuerpodetexto">
    <w:name w:val="Body Text"/>
    <w:basedOn w:val="Normal"/>
    <w:pPr>
      <w:overflowPunct w:val="false"/>
      <w:autoSpaceDE w:val="false"/>
      <w:spacing w:before="0" w:after="120"/>
      <w:textAlignment w:val="baseline"/>
    </w:pPr>
    <w:rPr>
      <w:rFonts w:ascii="Courier New" w:hAnsi="Courier New" w:cs="Courier New"/>
      <w:szCs w:val="20"/>
      <w:lang w:val="es-ES_tradnl"/>
    </w:rPr>
  </w:style>
  <w:style w:type="paragraph" w:styleId="Lista">
    <w:name w:val="List"/>
    <w:basedOn w:val="Cuerpodetexto"/>
    <w:pPr/>
    <w:rPr>
      <w:rFonts w:cs="Arial"/>
    </w:rPr>
  </w:style>
  <w:style w:type="paragraph" w:styleId="Leyenda">
    <w:name w:val="Caption"/>
    <w:basedOn w:val="Normal"/>
    <w:qFormat/>
    <w:pPr>
      <w:suppressLineNumbers/>
      <w:spacing w:before="120" w:after="120"/>
    </w:pPr>
    <w:rPr>
      <w:rFonts w:cs="Arial"/>
      <w:i/>
      <w:iCs/>
      <w:sz w:val="24"/>
      <w:szCs w:val="24"/>
    </w:rPr>
  </w:style>
  <w:style w:type="paragraph" w:styleId="Ndice">
    <w:name w:val="Índice"/>
    <w:basedOn w:val="Normal"/>
    <w:qFormat/>
    <w:pPr>
      <w:suppressLineNumbers/>
    </w:pPr>
    <w:rPr>
      <w:rFonts w:cs="Arial"/>
      <w:lang w:val="zxx" w:eastAsia="zxx" w:bidi="zxx"/>
    </w:rPr>
  </w:style>
  <w:style w:type="paragraph" w:styleId="Notaalpie">
    <w:name w:val="Footnote Text"/>
    <w:basedOn w:val="Normal"/>
    <w:pPr/>
    <w:rPr>
      <w:sz w:val="20"/>
      <w:szCs w:val="20"/>
    </w:rPr>
  </w:style>
  <w:style w:type="paragraph" w:styleId="Cabeceraypie">
    <w:name w:val="Cabecera y pie"/>
    <w:basedOn w:val="Normal"/>
    <w:qFormat/>
    <w:pPr>
      <w:suppressLineNumbers/>
      <w:tabs>
        <w:tab w:val="clear" w:pos="708"/>
        <w:tab w:val="center" w:pos="4819" w:leader="none"/>
        <w:tab w:val="right" w:pos="9638" w:leader="none"/>
      </w:tabs>
    </w:pPr>
    <w:rPr/>
  </w:style>
  <w:style w:type="paragraph" w:styleId="Cabecera">
    <w:name w:val="Header"/>
    <w:basedOn w:val="Normal"/>
    <w:pPr>
      <w:tabs>
        <w:tab w:val="clear" w:pos="708"/>
        <w:tab w:val="center" w:pos="4252" w:leader="none"/>
        <w:tab w:val="right" w:pos="8504" w:leader="none"/>
      </w:tabs>
    </w:pPr>
    <w:rPr/>
  </w:style>
  <w:style w:type="paragraph" w:styleId="Piedepgina">
    <w:name w:val="Footer"/>
    <w:basedOn w:val="Normal"/>
    <w:pPr>
      <w:tabs>
        <w:tab w:val="clear" w:pos="708"/>
        <w:tab w:val="center" w:pos="4252" w:leader="none"/>
        <w:tab w:val="right" w:pos="8504" w:leader="none"/>
      </w:tabs>
    </w:pPr>
    <w:rPr/>
  </w:style>
  <w:style w:type="paragraph" w:styleId="Listaconvietas">
    <w:name w:val="Lista con viñetas"/>
    <w:basedOn w:val="Normal"/>
    <w:qFormat/>
    <w:pPr>
      <w:numPr>
        <w:ilvl w:val="0"/>
        <w:numId w:val="2"/>
      </w:numPr>
    </w:pPr>
    <w:rPr/>
  </w:style>
  <w:style w:type="paragraph" w:styleId="Textodeglobo">
    <w:name w:val="Texto de globo"/>
    <w:basedOn w:val="Normal"/>
    <w:qFormat/>
    <w:pPr/>
    <w:rPr>
      <w:rFonts w:ascii="Segoe UI" w:hAnsi="Segoe UI" w:cs="Segoe UI"/>
      <w:sz w:val="18"/>
      <w:szCs w:val="18"/>
    </w:rPr>
  </w:style>
  <w:style w:type="numbering" w:styleId="WW8Num1">
    <w:name w:val="WW8Num1"/>
    <w:qFormat/>
  </w:style>
  <w:style w:type="numbering" w:styleId="WW8Num2">
    <w:name w:val="WW8Num2"/>
    <w:qFormat/>
  </w:style>
  <w:style w:type="numbering" w:styleId="WW8Num3">
    <w:name w:val="WW8Num3"/>
    <w:qFormat/>
  </w:style>
  <w:style w:type="numbering" w:styleId="WW8Num4">
    <w:name w:val="WW8Num4"/>
    <w:qFormat/>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oter" Target="footer1.xml"/><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Normal_x0000_</Template>
  <TotalTime>0</TotalTime>
  <Application>LibreOffice/7.3.0.3$Windows_X86_64 LibreOffice_project/0f246aa12d0eee4a0f7adcefbf7c878fc2238db3</Application>
  <AppVersion>15.0000</AppVersion>
  <Pages>5</Pages>
  <Words>2534</Words>
  <Characters>13881</Characters>
  <CharactersWithSpaces>16423</CharactersWithSpaces>
  <Paragraphs>45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2018-09-20T12:01:00Z</dcterms:created>
  <dc:creator>Alejandro Silva</dc:creator>
  <dc:description/>
  <cp:keywords/>
  <dc:language>es-ES</dc:language>
  <cp:lastModifiedBy>Carolina Cerón Vivas</cp:lastModifiedBy>
  <cp:lastPrinted>2001-02-07T07:53:00Z</cp:lastPrinted>
  <dcterms:modified xsi:type="dcterms:W3CDTF">2018-09-20T12:01:00Z</dcterms:modified>
  <cp:revision>2</cp:revision>
  <dc:subject/>
  <dc:title>CONTRATO DE ARRENDAMIENTO PARA VIVIENDA URBANA</dc:title>
</cp:coreProperties>
</file>