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23C2" w14:textId="77777777" w:rsidR="007E3969" w:rsidRDefault="007E39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0" w:name="_gjdgxs" w:colFirst="0" w:colLast="0"/>
      <w:bookmarkEnd w:id="0"/>
    </w:p>
    <w:p w14:paraId="5A9EB539" w14:textId="77777777" w:rsidR="007E3969" w:rsidRDefault="003E7FE0">
      <w:pPr>
        <w:spacing w:after="0" w:line="240" w:lineRule="auto"/>
        <w:jc w:val="center"/>
        <w:rPr>
          <w:rFonts w:ascii="Arial" w:eastAsia="Arial" w:hAnsi="Arial" w:cs="Arial"/>
          <w:b/>
          <w:color w:val="1F497D"/>
          <w:sz w:val="28"/>
          <w:szCs w:val="28"/>
        </w:rPr>
      </w:pPr>
      <w:r>
        <w:rPr>
          <w:rFonts w:ascii="Arial" w:eastAsia="Arial" w:hAnsi="Arial" w:cs="Arial"/>
          <w:b/>
          <w:color w:val="1F497D"/>
          <w:sz w:val="28"/>
          <w:szCs w:val="28"/>
        </w:rPr>
        <w:t>JOSE DAVID AGUIAR LEAL</w:t>
      </w:r>
    </w:p>
    <w:p w14:paraId="159B2D31" w14:textId="77777777" w:rsidR="007E3969" w:rsidRDefault="003E7FE0">
      <w:pPr>
        <w:spacing w:after="0" w:line="240" w:lineRule="auto"/>
        <w:jc w:val="center"/>
        <w:rPr>
          <w:rFonts w:ascii="Arial" w:eastAsia="Arial" w:hAnsi="Arial" w:cs="Arial"/>
          <w:color w:val="1F497D"/>
          <w:sz w:val="28"/>
          <w:szCs w:val="28"/>
        </w:rPr>
      </w:pPr>
      <w:r>
        <w:rPr>
          <w:rFonts w:ascii="Arial" w:eastAsia="Arial" w:hAnsi="Arial" w:cs="Arial"/>
          <w:color w:val="1F497D"/>
          <w:sz w:val="28"/>
          <w:szCs w:val="28"/>
        </w:rPr>
        <w:t>Tel Residencia: 4607046</w:t>
      </w:r>
    </w:p>
    <w:p w14:paraId="7D217056" w14:textId="77777777" w:rsidR="007E3969" w:rsidRDefault="003E7FE0">
      <w:pPr>
        <w:spacing w:after="0" w:line="240" w:lineRule="auto"/>
        <w:jc w:val="center"/>
        <w:rPr>
          <w:rFonts w:ascii="Arial" w:eastAsia="Arial" w:hAnsi="Arial" w:cs="Arial"/>
          <w:color w:val="1F497D"/>
          <w:sz w:val="28"/>
          <w:szCs w:val="28"/>
        </w:rPr>
      </w:pPr>
      <w:r>
        <w:rPr>
          <w:rFonts w:ascii="Arial" w:eastAsia="Arial" w:hAnsi="Arial" w:cs="Arial"/>
          <w:color w:val="1F497D"/>
          <w:sz w:val="28"/>
          <w:szCs w:val="28"/>
        </w:rPr>
        <w:t>Celular: 3014318254 - 3012765998</w:t>
      </w:r>
    </w:p>
    <w:p w14:paraId="06DF94A6" w14:textId="77777777" w:rsidR="007E3969" w:rsidRDefault="003E7FE0">
      <w:pPr>
        <w:spacing w:after="0" w:line="240" w:lineRule="auto"/>
        <w:jc w:val="center"/>
        <w:rPr>
          <w:rFonts w:ascii="Arial" w:eastAsia="Arial" w:hAnsi="Arial" w:cs="Arial"/>
          <w:color w:val="1F497D"/>
          <w:sz w:val="28"/>
          <w:szCs w:val="28"/>
        </w:rPr>
      </w:pPr>
      <w:r>
        <w:rPr>
          <w:rFonts w:ascii="Arial" w:eastAsia="Arial" w:hAnsi="Arial" w:cs="Arial"/>
          <w:color w:val="1F497D"/>
          <w:sz w:val="28"/>
          <w:szCs w:val="28"/>
        </w:rPr>
        <w:t>e</w:t>
      </w:r>
      <w:r>
        <w:rPr>
          <w:rFonts w:ascii="Cambria Math" w:eastAsia="Cambria Math" w:hAnsi="Cambria Math" w:cs="Cambria Math"/>
          <w:color w:val="1F497D"/>
          <w:sz w:val="28"/>
          <w:szCs w:val="28"/>
        </w:rPr>
        <w:t>‐</w:t>
      </w:r>
      <w:r>
        <w:rPr>
          <w:rFonts w:ascii="Arial" w:eastAsia="Arial" w:hAnsi="Arial" w:cs="Arial"/>
          <w:color w:val="1F497D"/>
          <w:sz w:val="28"/>
          <w:szCs w:val="28"/>
        </w:rPr>
        <w:t>mail: aguiarlealdavid@gmail.com</w:t>
      </w:r>
    </w:p>
    <w:p w14:paraId="4A564C17" w14:textId="77777777" w:rsidR="007E3969" w:rsidRDefault="003E7FE0">
      <w:pPr>
        <w:spacing w:after="0" w:line="240" w:lineRule="auto"/>
        <w:rPr>
          <w:rFonts w:ascii="Arial" w:eastAsia="Arial" w:hAnsi="Arial" w:cs="Arial"/>
          <w:color w:val="1F497D"/>
          <w:sz w:val="28"/>
          <w:szCs w:val="28"/>
        </w:rPr>
      </w:pPr>
      <w:r>
        <w:rPr>
          <w:rFonts w:ascii="Arial" w:eastAsia="Arial" w:hAnsi="Arial" w:cs="Arial"/>
          <w:noProof/>
          <w:color w:val="1F497D"/>
          <w:sz w:val="28"/>
          <w:szCs w:val="28"/>
        </w:rPr>
        <mc:AlternateContent>
          <mc:Choice Requires="wps">
            <w:drawing>
              <wp:inline distT="0" distB="0" distL="0" distR="0" wp14:anchorId="129567C4" wp14:editId="08BA88FF">
                <wp:extent cx="5949950" cy="0"/>
                <wp:effectExtent l="38100" t="38100" r="50800" b="95250"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038850" cy="133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eastAsia="Arial" w:hAnsi="Arial" w:cs="Arial"/>
          <w:b/>
          <w:color w:val="1F497D"/>
          <w:sz w:val="24"/>
          <w:szCs w:val="24"/>
        </w:rPr>
        <w:t>PERFIL PROFESIONAL</w:t>
      </w:r>
    </w:p>
    <w:p w14:paraId="6BB1F980" w14:textId="77777777" w:rsidR="007E3969" w:rsidRDefault="007E3969">
      <w:pPr>
        <w:spacing w:after="0" w:line="240" w:lineRule="auto"/>
        <w:rPr>
          <w:rFonts w:ascii="Arial" w:eastAsia="Arial" w:hAnsi="Arial" w:cs="Arial"/>
          <w:b/>
          <w:color w:val="1F497D"/>
          <w:sz w:val="24"/>
          <w:szCs w:val="24"/>
        </w:rPr>
      </w:pPr>
    </w:p>
    <w:p w14:paraId="25BD99F7" w14:textId="0D198410" w:rsidR="007E3969" w:rsidRDefault="003E7FE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Estudiante de cuarto semestre </w:t>
      </w:r>
      <w:r>
        <w:rPr>
          <w:rFonts w:ascii="Arial" w:eastAsia="Arial" w:hAnsi="Arial" w:cs="Arial"/>
          <w:sz w:val="24"/>
          <w:szCs w:val="24"/>
        </w:rPr>
        <w:t>de ingeniería mecánica</w:t>
      </w:r>
      <w:r>
        <w:rPr>
          <w:rFonts w:ascii="Arial" w:eastAsia="Arial" w:hAnsi="Arial" w:cs="Arial"/>
          <w:sz w:val="24"/>
          <w:szCs w:val="24"/>
        </w:rPr>
        <w:t>, técnico mecatrónica, con experiencia en el área de empalmes de alta tensión en una empresa prestadora de servicios petroleros; mantenimiento  eléctrico y neumático a carrocerías y laborator</w:t>
      </w:r>
      <w:r>
        <w:rPr>
          <w:rFonts w:ascii="Arial" w:eastAsia="Arial" w:hAnsi="Arial" w:cs="Arial"/>
          <w:sz w:val="24"/>
          <w:szCs w:val="24"/>
        </w:rPr>
        <w:t xml:space="preserve">ios oftalmológicos; técnicos en producción en ensamble de productos electrónicos amplia experiencia en el mantenimiento en el sector de farmacéuticas </w:t>
      </w:r>
      <w:r>
        <w:rPr>
          <w:rFonts w:ascii="Arial" w:eastAsia="Arial" w:hAnsi="Arial" w:cs="Arial"/>
          <w:sz w:val="24"/>
          <w:szCs w:val="24"/>
        </w:rPr>
        <w:t>. Con la habilidad de trabajar en equipo, un aprendizaje continuo, responsabilidad y flexibilidad al cambio.</w:t>
      </w:r>
    </w:p>
    <w:p w14:paraId="75C852F2" w14:textId="77777777" w:rsidR="007E3969" w:rsidRDefault="007E3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123134A" w14:textId="77777777" w:rsidR="007E3969" w:rsidRDefault="007E396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A7BDA5" w14:textId="77777777" w:rsidR="007E3969" w:rsidRDefault="003E7FE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77265A5A" wp14:editId="156525FC">
                <wp:extent cx="5975985" cy="44450"/>
                <wp:effectExtent l="38100" t="38100" r="62865" b="88900"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985" cy="44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076950" cy="1714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32352E3" w14:textId="26EC18AE" w:rsidR="007E3969" w:rsidRDefault="003E7FE0">
      <w:pPr>
        <w:spacing w:after="0" w:line="240" w:lineRule="auto"/>
        <w:rPr>
          <w:rFonts w:ascii="Arial" w:eastAsia="Arial" w:hAnsi="Arial" w:cs="Arial"/>
          <w:b/>
          <w:color w:val="1F497D"/>
          <w:sz w:val="24"/>
          <w:szCs w:val="24"/>
        </w:rPr>
      </w:pPr>
      <w:r>
        <w:rPr>
          <w:rFonts w:ascii="Arial" w:eastAsia="Arial" w:hAnsi="Arial" w:cs="Arial"/>
          <w:b/>
          <w:color w:val="1F497D"/>
          <w:sz w:val="24"/>
          <w:szCs w:val="24"/>
        </w:rPr>
        <w:t xml:space="preserve">EXPERIENCIA LABORAL </w:t>
      </w:r>
    </w:p>
    <w:p w14:paraId="4A7B8DE6" w14:textId="00FF7D5C" w:rsidR="003E7FE0" w:rsidRDefault="003E7FE0">
      <w:pPr>
        <w:spacing w:after="0" w:line="240" w:lineRule="auto"/>
        <w:rPr>
          <w:rFonts w:ascii="Arial" w:eastAsia="Arial" w:hAnsi="Arial" w:cs="Arial"/>
          <w:b/>
          <w:color w:val="1F497D"/>
          <w:sz w:val="24"/>
          <w:szCs w:val="24"/>
        </w:rPr>
      </w:pPr>
    </w:p>
    <w:p w14:paraId="6478ECDD" w14:textId="510F7675" w:rsidR="003E7FE0" w:rsidRPr="003E7FE0" w:rsidRDefault="003E7FE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3E7FE0">
        <w:rPr>
          <w:rFonts w:ascii="Arial" w:eastAsia="Arial" w:hAnsi="Arial" w:cs="Arial"/>
          <w:b/>
          <w:sz w:val="24"/>
          <w:szCs w:val="24"/>
        </w:rPr>
        <w:t>Laboratorios SFC</w:t>
      </w:r>
    </w:p>
    <w:p w14:paraId="12F0EAA0" w14:textId="5160A419" w:rsidR="003E7FE0" w:rsidRDefault="003E7FE0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  <w:r w:rsidRPr="003E7FE0">
        <w:rPr>
          <w:rFonts w:ascii="Arial" w:eastAsia="Arial" w:hAnsi="Arial" w:cs="Arial"/>
          <w:bCs/>
          <w:sz w:val="24"/>
          <w:szCs w:val="24"/>
        </w:rPr>
        <w:t xml:space="preserve">Técnico </w:t>
      </w:r>
      <w:r>
        <w:rPr>
          <w:rFonts w:ascii="Arial" w:eastAsia="Arial" w:hAnsi="Arial" w:cs="Arial"/>
          <w:bCs/>
          <w:sz w:val="24"/>
          <w:szCs w:val="24"/>
        </w:rPr>
        <w:t>de mantenimiento</w:t>
      </w:r>
    </w:p>
    <w:p w14:paraId="03843F95" w14:textId="56D711A0" w:rsidR="003E7FE0" w:rsidRDefault="003E7FE0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Mayo 2021- actualmente</w:t>
      </w:r>
    </w:p>
    <w:p w14:paraId="13CC17D2" w14:textId="17BA8DF6" w:rsidR="003E7FE0" w:rsidRDefault="003E7FE0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676AC644" w14:textId="4CDBCAE4" w:rsidR="003E7FE0" w:rsidRDefault="003E7FE0" w:rsidP="003E7FE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Realizar arreglos locativos, realizar mantenimiento y reparación a máquinas cumplir con el cronograma de mantenimiento, in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talación de maquinaria, realizar rutinas de mantenimiento, llenar reportes diarios de mantenimiento informar y reparar fallas.</w:t>
      </w:r>
      <w:r>
        <w:rPr>
          <w:rFonts w:ascii="Arial" w:eastAsia="Arial" w:hAnsi="Arial" w:cs="Arial"/>
          <w:sz w:val="24"/>
          <w:szCs w:val="24"/>
        </w:rPr>
        <w:t xml:space="preserve"> De las maquinas del sector farmacéutico tales como envasadoras, hornos, autoclaves, ventilación mecánica, balanzas, mescladores, tanques etc.</w:t>
      </w:r>
    </w:p>
    <w:p w14:paraId="6AE4D275" w14:textId="77777777" w:rsidR="003E7FE0" w:rsidRDefault="003E7FE0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32737911" w14:textId="77777777" w:rsidR="003E7FE0" w:rsidRPr="003E7FE0" w:rsidRDefault="003E7FE0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34BAF3A7" w14:textId="77777777" w:rsidR="007E3969" w:rsidRDefault="003E7FE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Vícar farmacéutica </w:t>
      </w:r>
    </w:p>
    <w:p w14:paraId="03221754" w14:textId="77777777" w:rsidR="007E3969" w:rsidRDefault="003E7FE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electromecánico</w:t>
      </w:r>
    </w:p>
    <w:p w14:paraId="4DE593D5" w14:textId="14D9D31F" w:rsidR="007E3969" w:rsidRDefault="003E7FE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Septiembre 2019</w:t>
      </w:r>
      <w:r>
        <w:rPr>
          <w:rFonts w:ascii="Arial" w:eastAsia="Arial" w:hAnsi="Arial" w:cs="Arial"/>
          <w:sz w:val="24"/>
          <w:szCs w:val="24"/>
        </w:rPr>
        <w:t xml:space="preserve"> –</w:t>
      </w:r>
      <w:r>
        <w:rPr>
          <w:rFonts w:ascii="Arial" w:eastAsia="Arial" w:hAnsi="Arial" w:cs="Arial"/>
          <w:sz w:val="24"/>
          <w:szCs w:val="24"/>
        </w:rPr>
        <w:t xml:space="preserve"> Mayo 2021</w:t>
      </w:r>
    </w:p>
    <w:p w14:paraId="7B65338F" w14:textId="77777777" w:rsidR="007E3969" w:rsidRDefault="007E396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477FC57" w14:textId="22A8D403" w:rsidR="007E3969" w:rsidRDefault="003E7FE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Realizar arreglos locativos, realizar mantenimiento y reparación a máquinas cumplir con el cronograma de mantenimiento, ins</w:t>
      </w:r>
      <w:r>
        <w:rPr>
          <w:rFonts w:ascii="Arial" w:eastAsia="Arial" w:hAnsi="Arial" w:cs="Arial"/>
          <w:sz w:val="24"/>
          <w:szCs w:val="24"/>
        </w:rPr>
        <w:t>talación de maquinaria, realizar rutinas de mantenimiento, llenar reportes d</w:t>
      </w:r>
      <w:r>
        <w:rPr>
          <w:rFonts w:ascii="Arial" w:eastAsia="Arial" w:hAnsi="Arial" w:cs="Arial"/>
          <w:sz w:val="24"/>
          <w:szCs w:val="24"/>
        </w:rPr>
        <w:t>iarios de mantenimiento informar y reparar fallas.</w:t>
      </w:r>
    </w:p>
    <w:p w14:paraId="3A189E80" w14:textId="77777777" w:rsidR="007E3969" w:rsidRDefault="007E396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D8568F1" w14:textId="77777777" w:rsidR="007E3969" w:rsidRDefault="007E3969">
      <w:pPr>
        <w:spacing w:after="0" w:line="240" w:lineRule="auto"/>
        <w:rPr>
          <w:rFonts w:ascii="Arial" w:eastAsia="Arial" w:hAnsi="Arial" w:cs="Arial"/>
          <w:b/>
          <w:color w:val="1F497D"/>
          <w:sz w:val="24"/>
          <w:szCs w:val="24"/>
        </w:rPr>
      </w:pPr>
    </w:p>
    <w:p w14:paraId="6217DA96" w14:textId="77777777" w:rsidR="007E3969" w:rsidRDefault="003E7FE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Ciel ingeniería</w:t>
      </w:r>
    </w:p>
    <w:p w14:paraId="4829A20E" w14:textId="77777777" w:rsidR="007E3969" w:rsidRDefault="003E7FE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Técnico de producción – técnico de pruebas</w:t>
      </w:r>
    </w:p>
    <w:p w14:paraId="003ACCB4" w14:textId="77777777" w:rsidR="007E3969" w:rsidRDefault="003E7FE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Agosto 2018 –  Septiembre 2019</w:t>
      </w:r>
    </w:p>
    <w:p w14:paraId="6ACBD228" w14:textId="77777777" w:rsidR="007E3969" w:rsidRDefault="007E3969">
      <w:pPr>
        <w:spacing w:after="0" w:line="240" w:lineRule="auto"/>
        <w:rPr>
          <w:rFonts w:ascii="Arial" w:eastAsia="Arial" w:hAnsi="Arial" w:cs="Arial"/>
        </w:rPr>
      </w:pPr>
    </w:p>
    <w:p w14:paraId="284A2E49" w14:textId="77777777" w:rsidR="007E3969" w:rsidRDefault="003E7FE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Aplicar las pruebas a los sistemas según el plan de pruebas y respectivo evidenciado la actividad en el formato "conformidad de producto". Controlar e informar sobre los estados de sistemas entregados y devueltos para configuración por el proceso de consul</w:t>
      </w:r>
      <w:r>
        <w:rPr>
          <w:rFonts w:ascii="Arial" w:eastAsia="Arial" w:hAnsi="Arial" w:cs="Arial"/>
        </w:rPr>
        <w:t xml:space="preserve">toría. Liberar y/o retener los sistemas entregados por el proceso de producción o provenientes del cliente directamente. Velar por la protección de los elementos conformes en el trayecto de pruebas-almacén general. Entregar al almacén general los sistemas </w:t>
      </w:r>
      <w:r>
        <w:rPr>
          <w:rFonts w:ascii="Arial" w:eastAsia="Arial" w:hAnsi="Arial" w:cs="Arial"/>
        </w:rPr>
        <w:t>con respectivos registros debidamente diligenciados. Elaborar estadísticas y consecutivos de no conformidad sobre producto no conforme para informar a técnicos de producción y gerente de producción. Proponer iniciativas conducentes a mejorar los resultados</w:t>
      </w:r>
      <w:r>
        <w:rPr>
          <w:rFonts w:ascii="Arial" w:eastAsia="Arial" w:hAnsi="Arial" w:cs="Arial"/>
        </w:rPr>
        <w:t xml:space="preserve"> de la gestión adelantada en el proceso de pruebas. Las demás inherentes a su naturaleza y que le sean asignadas por su jefe inmediato</w:t>
      </w:r>
    </w:p>
    <w:p w14:paraId="40DE8202" w14:textId="77777777" w:rsidR="007E3969" w:rsidRDefault="007E3969">
      <w:pPr>
        <w:spacing w:after="0" w:line="240" w:lineRule="auto"/>
        <w:rPr>
          <w:rFonts w:ascii="Arial" w:eastAsia="Arial" w:hAnsi="Arial" w:cs="Arial"/>
        </w:rPr>
      </w:pPr>
    </w:p>
    <w:p w14:paraId="332E5840" w14:textId="77777777" w:rsidR="007E3969" w:rsidRDefault="003E7FE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Elaborar productos electrónicos conforme a lo programado por el Gerente de producción. Revisar y reparar los productos n</w:t>
      </w:r>
      <w:r>
        <w:rPr>
          <w:rFonts w:ascii="Arial" w:eastAsia="Arial" w:hAnsi="Arial" w:cs="Arial"/>
        </w:rPr>
        <w:t>o conformes provenientes del proceso de Pruebas. Proponer iniciativas conducentes a mejorar los resultados de la gestión del proceso de Producción. Elaborar los productos en los tiempos standard determinados para cada uno de ellos.</w:t>
      </w:r>
    </w:p>
    <w:p w14:paraId="13FC5AB5" w14:textId="77777777" w:rsidR="007E3969" w:rsidRDefault="007E3969">
      <w:pPr>
        <w:spacing w:after="0" w:line="240" w:lineRule="auto"/>
        <w:jc w:val="both"/>
        <w:rPr>
          <w:rFonts w:ascii="Arial" w:eastAsia="Arial" w:hAnsi="Arial" w:cs="Arial"/>
        </w:rPr>
      </w:pPr>
    </w:p>
    <w:p w14:paraId="533081DB" w14:textId="77777777" w:rsidR="007E3969" w:rsidRDefault="007E3969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6F29FEE" w14:textId="77777777" w:rsidR="007E3969" w:rsidRDefault="003E7F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Reparar dispositivos e</w:t>
      </w:r>
      <w:r>
        <w:rPr>
          <w:rFonts w:ascii="Arial" w:eastAsia="Arial" w:hAnsi="Arial" w:cs="Arial"/>
          <w:color w:val="000000"/>
        </w:rPr>
        <w:t xml:space="preserve">lectrónicos de acuerdo con manuales de servicio y parámetros funcionales. </w:t>
      </w:r>
    </w:p>
    <w:p w14:paraId="24EE1A1F" w14:textId="77777777" w:rsidR="007E3969" w:rsidRDefault="003E7F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Instalar, mantener y reparar equipos que contienen elementos electrónicos. </w:t>
      </w:r>
    </w:p>
    <w:p w14:paraId="5D6CD4A0" w14:textId="77777777" w:rsidR="007E3969" w:rsidRDefault="003E7F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Inspeccionar y probar equipo electrónico, componentes y ensambles utilizando herramientas y equipo de prueba electrónica. </w:t>
      </w:r>
    </w:p>
    <w:p w14:paraId="3325F543" w14:textId="77777777" w:rsidR="007E3969" w:rsidRDefault="003E7F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Realizar pruebas funcionales y ajustes de productos electrónicos, de acuerdo a los manuales de producción de cada equipo. </w:t>
      </w:r>
    </w:p>
    <w:p w14:paraId="523EDDD6" w14:textId="77777777" w:rsidR="007E3969" w:rsidRDefault="007E3969">
      <w:pPr>
        <w:spacing w:after="0" w:line="240" w:lineRule="auto"/>
        <w:rPr>
          <w:rFonts w:ascii="Arial" w:eastAsia="Arial" w:hAnsi="Arial" w:cs="Arial"/>
          <w:b/>
          <w:color w:val="1F497D"/>
          <w:sz w:val="24"/>
          <w:szCs w:val="24"/>
        </w:rPr>
      </w:pPr>
    </w:p>
    <w:p w14:paraId="50D1340E" w14:textId="77777777" w:rsidR="007E3969" w:rsidRDefault="003E7FE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OPTOREFLE</w:t>
      </w:r>
      <w:r>
        <w:rPr>
          <w:rFonts w:ascii="Arial" w:eastAsia="Arial" w:hAnsi="Arial" w:cs="Arial"/>
          <w:b/>
          <w:sz w:val="24"/>
          <w:szCs w:val="24"/>
        </w:rPr>
        <w:t>X S.A.S.</w:t>
      </w:r>
    </w:p>
    <w:p w14:paraId="04C6EAB6" w14:textId="77777777" w:rsidR="007E3969" w:rsidRDefault="003E7FE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Técnico mantenimiento y producción.</w:t>
      </w:r>
    </w:p>
    <w:p w14:paraId="5E26F1A0" w14:textId="77777777" w:rsidR="007E3969" w:rsidRDefault="003E7FE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Octubre 2016 – Diciembre 2017</w:t>
      </w:r>
    </w:p>
    <w:p w14:paraId="17107918" w14:textId="77777777" w:rsidR="007E3969" w:rsidRDefault="007E3969">
      <w:pPr>
        <w:spacing w:after="0" w:line="240" w:lineRule="auto"/>
        <w:rPr>
          <w:rFonts w:ascii="Arial" w:eastAsia="Arial" w:hAnsi="Arial" w:cs="Arial"/>
          <w:b/>
        </w:rPr>
      </w:pPr>
    </w:p>
    <w:p w14:paraId="6E024BC2" w14:textId="77777777" w:rsidR="007E3969" w:rsidRDefault="003E7FE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Mantenimiento y reparación de maquinaria oftalmológica en la parte mecánica, eléctrica y electrónica y asistir al proceso de producción en la realización de lentes.</w:t>
      </w:r>
    </w:p>
    <w:p w14:paraId="69213A99" w14:textId="77777777" w:rsidR="007E3969" w:rsidRDefault="007E3969">
      <w:pPr>
        <w:spacing w:after="0" w:line="240" w:lineRule="auto"/>
        <w:ind w:firstLine="426"/>
        <w:rPr>
          <w:rFonts w:ascii="Arial" w:eastAsia="Arial" w:hAnsi="Arial" w:cs="Arial"/>
        </w:rPr>
      </w:pPr>
    </w:p>
    <w:p w14:paraId="3AD1F9CA" w14:textId="77777777" w:rsidR="007E3969" w:rsidRDefault="003E7F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28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Conocimiento de normativa INVIMA, manejo de instrumentos de medición micrómetro, pie de rey, flexómetro, nanómetro, comparador de caratula</w:t>
      </w:r>
    </w:p>
    <w:p w14:paraId="24689E0A" w14:textId="77777777" w:rsidR="007E3969" w:rsidRDefault="007E3969">
      <w:pPr>
        <w:spacing w:after="0" w:line="240" w:lineRule="auto"/>
        <w:rPr>
          <w:rFonts w:ascii="Arial" w:eastAsia="Arial" w:hAnsi="Arial" w:cs="Arial"/>
          <w:b/>
          <w:color w:val="1F497D"/>
        </w:rPr>
      </w:pPr>
    </w:p>
    <w:p w14:paraId="5C83AF70" w14:textId="77777777" w:rsidR="007E3969" w:rsidRDefault="003E7FE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>BUSSCAR DE COLOMBIA SAS</w:t>
      </w:r>
      <w:r>
        <w:rPr>
          <w:rFonts w:ascii="Arial" w:eastAsia="Arial" w:hAnsi="Arial" w:cs="Arial"/>
          <w:b/>
        </w:rPr>
        <w:t xml:space="preserve"> </w:t>
      </w:r>
    </w:p>
    <w:p w14:paraId="42EE324E" w14:textId="77777777" w:rsidR="007E3969" w:rsidRDefault="003E7FE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Técnico Posventa.</w:t>
      </w:r>
    </w:p>
    <w:p w14:paraId="470CB347" w14:textId="77777777" w:rsidR="007E3969" w:rsidRDefault="003E7FE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Octubre 2015 – Abril 2016</w:t>
      </w:r>
    </w:p>
    <w:p w14:paraId="4D467592" w14:textId="77777777" w:rsidR="007E3969" w:rsidRDefault="007E3969">
      <w:pPr>
        <w:spacing w:after="0" w:line="240" w:lineRule="auto"/>
        <w:rPr>
          <w:rFonts w:ascii="Arial" w:eastAsia="Arial" w:hAnsi="Arial" w:cs="Arial"/>
          <w:b/>
        </w:rPr>
      </w:pPr>
    </w:p>
    <w:p w14:paraId="23194685" w14:textId="77777777" w:rsidR="007E3969" w:rsidRDefault="003E7FE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Mantenimiento y reparación de las carrocerías </w:t>
      </w:r>
      <w:r>
        <w:rPr>
          <w:rFonts w:ascii="Arial" w:eastAsia="Arial" w:hAnsi="Arial" w:cs="Arial"/>
        </w:rPr>
        <w:t>en la parte neumática y eléctrica, reparación parte estructural de los buses de Transmilenio y SITP.</w:t>
      </w:r>
    </w:p>
    <w:p w14:paraId="1BB3260C" w14:textId="77777777" w:rsidR="007E3969" w:rsidRDefault="007E3969">
      <w:pPr>
        <w:spacing w:after="0" w:line="240" w:lineRule="auto"/>
        <w:rPr>
          <w:rFonts w:ascii="Arial" w:eastAsia="Arial" w:hAnsi="Arial" w:cs="Arial"/>
        </w:rPr>
      </w:pPr>
    </w:p>
    <w:p w14:paraId="42C76A02" w14:textId="77777777" w:rsidR="007E3969" w:rsidRDefault="003E7F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6"/>
        <w:rPr>
          <w:color w:val="000000"/>
        </w:rPr>
      </w:pPr>
      <w:r>
        <w:rPr>
          <w:rFonts w:ascii="Arial" w:eastAsia="Arial" w:hAnsi="Arial" w:cs="Arial"/>
          <w:color w:val="000000"/>
        </w:rPr>
        <w:t>Conocimiento en fibra de vidrio y en motores.</w:t>
      </w:r>
    </w:p>
    <w:p w14:paraId="773AABC9" w14:textId="77777777" w:rsidR="007E3969" w:rsidRDefault="003E7F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6"/>
        <w:rPr>
          <w:color w:val="000000"/>
        </w:rPr>
      </w:pPr>
      <w:r>
        <w:rPr>
          <w:rFonts w:ascii="Arial" w:eastAsia="Arial" w:hAnsi="Arial" w:cs="Arial"/>
          <w:color w:val="000000"/>
        </w:rPr>
        <w:t>Capacidad de realizar soluciones y optimalización en la parte mecánica y eléctrica.</w:t>
      </w:r>
    </w:p>
    <w:p w14:paraId="20DD2ECA" w14:textId="77777777" w:rsidR="007E3969" w:rsidRDefault="007E3969">
      <w:pPr>
        <w:spacing w:after="0" w:line="240" w:lineRule="auto"/>
        <w:rPr>
          <w:rFonts w:ascii="Arial" w:eastAsia="Arial" w:hAnsi="Arial" w:cs="Arial"/>
          <w:b/>
          <w:color w:val="1F497D"/>
          <w:sz w:val="24"/>
          <w:szCs w:val="24"/>
        </w:rPr>
      </w:pPr>
    </w:p>
    <w:p w14:paraId="6058BD18" w14:textId="77777777" w:rsidR="007E3969" w:rsidRDefault="007E3969">
      <w:pPr>
        <w:spacing w:after="0" w:line="240" w:lineRule="auto"/>
        <w:jc w:val="both"/>
        <w:rPr>
          <w:rFonts w:ascii="Arial" w:eastAsia="Arial" w:hAnsi="Arial" w:cs="Arial"/>
        </w:rPr>
      </w:pPr>
    </w:p>
    <w:p w14:paraId="475B2706" w14:textId="77777777" w:rsidR="007E3969" w:rsidRDefault="007E3969">
      <w:pPr>
        <w:spacing w:after="0" w:line="240" w:lineRule="auto"/>
      </w:pPr>
    </w:p>
    <w:p w14:paraId="0EF4DAD6" w14:textId="77777777" w:rsidR="007E3969" w:rsidRDefault="007E396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27C0C6C" w14:textId="77777777" w:rsidR="007E3969" w:rsidRDefault="003E7FE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46EEE9D" wp14:editId="0EC4F479">
                <wp:extent cx="5975985" cy="44450"/>
                <wp:effectExtent l="38100" t="38100" r="62865" b="88900"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985" cy="44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076950" cy="1714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BF56C6A" w14:textId="489EFEE9" w:rsidR="007E3969" w:rsidRDefault="003E7FE0">
      <w:pPr>
        <w:spacing w:after="0" w:line="240" w:lineRule="auto"/>
        <w:rPr>
          <w:rFonts w:ascii="Arial" w:eastAsia="Arial" w:hAnsi="Arial" w:cs="Arial"/>
          <w:b/>
          <w:color w:val="1F497D"/>
          <w:sz w:val="24"/>
          <w:szCs w:val="24"/>
        </w:rPr>
      </w:pPr>
      <w:r>
        <w:rPr>
          <w:rFonts w:ascii="Arial" w:eastAsia="Arial" w:hAnsi="Arial" w:cs="Arial"/>
          <w:b/>
          <w:color w:val="1F497D"/>
          <w:sz w:val="24"/>
          <w:szCs w:val="24"/>
        </w:rPr>
        <w:t>FORMACIÓN ACADÉMICA</w:t>
      </w:r>
    </w:p>
    <w:p w14:paraId="78CAE14A" w14:textId="23EA4025" w:rsidR="003E7FE0" w:rsidRDefault="003E7FE0" w:rsidP="003E7FE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Instituto técnico Central la Salle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</w:t>
      </w:r>
      <w:r>
        <w:rPr>
          <w:rFonts w:ascii="Arial" w:eastAsia="Arial" w:hAnsi="Arial" w:cs="Arial"/>
          <w:b/>
          <w:sz w:val="24"/>
          <w:szCs w:val="24"/>
        </w:rPr>
        <w:t xml:space="preserve">               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A</w:t>
      </w:r>
      <w:r>
        <w:rPr>
          <w:rFonts w:ascii="Arial" w:eastAsia="Arial" w:hAnsi="Arial" w:cs="Arial"/>
          <w:b/>
          <w:sz w:val="24"/>
          <w:szCs w:val="24"/>
        </w:rPr>
        <w:t xml:space="preserve">ctualmentre                                          </w:t>
      </w:r>
      <w:r>
        <w:rPr>
          <w:rFonts w:ascii="Arial" w:eastAsia="Arial" w:hAnsi="Arial" w:cs="Arial"/>
          <w:sz w:val="24"/>
          <w:szCs w:val="24"/>
        </w:rPr>
        <w:t xml:space="preserve">Estudiante de </w:t>
      </w:r>
      <w:r>
        <w:rPr>
          <w:rFonts w:ascii="Arial" w:eastAsia="Arial" w:hAnsi="Arial" w:cs="Arial"/>
          <w:sz w:val="24"/>
          <w:szCs w:val="24"/>
        </w:rPr>
        <w:t>ingeniería mecanica</w:t>
      </w:r>
    </w:p>
    <w:p w14:paraId="16A5FC40" w14:textId="77777777" w:rsidR="003E7FE0" w:rsidRDefault="003E7FE0">
      <w:pPr>
        <w:spacing w:after="0" w:line="240" w:lineRule="auto"/>
        <w:rPr>
          <w:rFonts w:ascii="Arial" w:eastAsia="Arial" w:hAnsi="Arial" w:cs="Arial"/>
          <w:b/>
          <w:color w:val="1F497D"/>
          <w:sz w:val="24"/>
          <w:szCs w:val="24"/>
        </w:rPr>
      </w:pPr>
    </w:p>
    <w:p w14:paraId="24417914" w14:textId="211DDB17" w:rsidR="007E3969" w:rsidRDefault="003E7FE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Sena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                                  Aplazado </w:t>
      </w:r>
      <w:r>
        <w:rPr>
          <w:rFonts w:ascii="Arial" w:eastAsia="Arial" w:hAnsi="Arial" w:cs="Arial"/>
          <w:sz w:val="24"/>
          <w:szCs w:val="24"/>
        </w:rPr>
        <w:t>Estudiante de Diseño industrial</w:t>
      </w:r>
    </w:p>
    <w:p w14:paraId="7ECEC0D7" w14:textId="77777777" w:rsidR="007E3969" w:rsidRDefault="007E396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CC8EA5F" w14:textId="77777777" w:rsidR="007E3969" w:rsidRDefault="003E7FE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CIDCA                                                                           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2015</w:t>
      </w:r>
    </w:p>
    <w:p w14:paraId="22D41881" w14:textId="77777777" w:rsidR="007E3969" w:rsidRDefault="003E7FE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Técnico en mecatrónica </w:t>
      </w:r>
    </w:p>
    <w:p w14:paraId="3DBCC61C" w14:textId="77777777" w:rsidR="007E3969" w:rsidRDefault="007E396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E08F153" w14:textId="77777777" w:rsidR="007E3969" w:rsidRDefault="003E7FE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b/>
          <w:sz w:val="24"/>
          <w:szCs w:val="24"/>
        </w:rPr>
        <w:t>I.E. D. Liceo Nacional Antonio Santos                                                                                      2010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</w:t>
      </w:r>
      <w:r>
        <w:rPr>
          <w:rFonts w:ascii="Arial" w:eastAsia="Arial" w:hAnsi="Arial" w:cs="Arial"/>
          <w:sz w:val="24"/>
          <w:szCs w:val="24"/>
        </w:rPr>
        <w:t xml:space="preserve">Bachiller Académico </w:t>
      </w:r>
    </w:p>
    <w:p w14:paraId="081EA5C4" w14:textId="77777777" w:rsidR="007E3969" w:rsidRDefault="007E396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ACA14EA" w14:textId="77777777" w:rsidR="007E3969" w:rsidRDefault="007E396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5911E23" w14:textId="77777777" w:rsidR="007E3969" w:rsidRDefault="003E7FE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34E38DF7" wp14:editId="18CA0590">
                <wp:extent cx="5975985" cy="44450"/>
                <wp:effectExtent l="38100" t="38100" r="62865" b="88900"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985" cy="44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076950" cy="1714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B3E0958" w14:textId="77777777" w:rsidR="007E3969" w:rsidRDefault="003E7FE0">
      <w:pPr>
        <w:spacing w:after="0" w:line="240" w:lineRule="auto"/>
        <w:rPr>
          <w:rFonts w:ascii="Arial" w:eastAsia="Arial" w:hAnsi="Arial" w:cs="Arial"/>
          <w:b/>
          <w:color w:val="1F497D"/>
          <w:sz w:val="24"/>
          <w:szCs w:val="24"/>
        </w:rPr>
      </w:pPr>
      <w:r>
        <w:rPr>
          <w:rFonts w:ascii="Arial" w:eastAsia="Arial" w:hAnsi="Arial" w:cs="Arial"/>
          <w:b/>
          <w:color w:val="1F497D"/>
          <w:sz w:val="24"/>
          <w:szCs w:val="24"/>
        </w:rPr>
        <w:t>SEMINARIOS Y CURSOS</w:t>
      </w:r>
    </w:p>
    <w:p w14:paraId="55F94CA2" w14:textId="77777777" w:rsidR="007E3969" w:rsidRDefault="007E3969">
      <w:pPr>
        <w:spacing w:after="0" w:line="240" w:lineRule="auto"/>
        <w:rPr>
          <w:rFonts w:ascii="Arial" w:eastAsia="Arial" w:hAnsi="Arial" w:cs="Arial"/>
          <w:b/>
          <w:color w:val="1F497D"/>
          <w:sz w:val="24"/>
          <w:szCs w:val="24"/>
        </w:rPr>
      </w:pPr>
    </w:p>
    <w:p w14:paraId="57FDD09F" w14:textId="77777777" w:rsidR="007E3969" w:rsidRDefault="003E7F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497D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Atención y servicio al cliente.</w:t>
      </w:r>
    </w:p>
    <w:p w14:paraId="3F394193" w14:textId="77777777" w:rsidR="007E3969" w:rsidRDefault="003E7F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497D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Sistemas eléctricos y neumáticos de carrocerías</w:t>
      </w:r>
    </w:p>
    <w:sectPr w:rsidR="007E396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E4257"/>
    <w:multiLevelType w:val="multilevel"/>
    <w:tmpl w:val="9604BF8C"/>
    <w:lvl w:ilvl="0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CC0021"/>
    <w:multiLevelType w:val="multilevel"/>
    <w:tmpl w:val="65DC1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30B1A"/>
    <w:multiLevelType w:val="multilevel"/>
    <w:tmpl w:val="072A3B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6C05F5"/>
    <w:multiLevelType w:val="multilevel"/>
    <w:tmpl w:val="8ED878C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969"/>
    <w:rsid w:val="003E7FE0"/>
    <w:rsid w:val="007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9E6D"/>
  <w15:docId w15:val="{75D1302D-D1D1-4962-82FB-ACE24143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740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aguiar leal</cp:lastModifiedBy>
  <cp:revision>2</cp:revision>
  <dcterms:created xsi:type="dcterms:W3CDTF">2021-10-12T01:54:00Z</dcterms:created>
  <dcterms:modified xsi:type="dcterms:W3CDTF">2021-10-12T02:03:00Z</dcterms:modified>
</cp:coreProperties>
</file>