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A17B8" w:rsidRPr="00CB3ACA" w:rsidRDefault="009751AE" w:rsidP="001A17B8">
      <w:pPr>
        <w:pStyle w:val="BodyText"/>
        <w:spacing w:before="0" w:after="0"/>
        <w:jc w:val="both"/>
        <w:rPr>
          <w:rFonts w:ascii="Arial" w:hAnsi="Arial" w:cs="Arial"/>
          <w:b/>
          <w:i/>
          <w:vanish/>
          <w:color w:val="0000FF"/>
          <w:sz w:val="20"/>
        </w:rPr>
      </w:pPr>
      <w:r w:rsidRPr="00CB3ACA">
        <w:rPr>
          <w:rFonts w:ascii="Arial" w:hAnsi="Arial" w:cs="Arial"/>
          <w:b/>
          <w:i/>
          <w:vanish/>
          <w:color w:val="0000FF"/>
          <w:sz w:val="20"/>
        </w:rPr>
        <w:t>Objetivo:</w:t>
      </w:r>
    </w:p>
    <w:p w:rsidR="009751AE" w:rsidRPr="00330A47" w:rsidRDefault="009751AE" w:rsidP="00ED2093">
      <w:pPr>
        <w:pStyle w:val="BodyText"/>
        <w:spacing w:before="0" w:after="0"/>
        <w:ind w:left="720"/>
        <w:jc w:val="both"/>
        <w:rPr>
          <w:rFonts w:ascii="Arial" w:hAnsi="Arial" w:cs="Arial"/>
          <w:i/>
          <w:vanish/>
          <w:color w:val="0000FF"/>
          <w:sz w:val="20"/>
        </w:rPr>
      </w:pPr>
      <w:r w:rsidRPr="00330A47">
        <w:rPr>
          <w:rFonts w:ascii="Arial" w:hAnsi="Arial" w:cs="Arial"/>
          <w:i/>
          <w:vanish/>
          <w:color w:val="0000FF"/>
          <w:sz w:val="20"/>
        </w:rPr>
        <w:t>Contar con las evidencia</w:t>
      </w:r>
      <w:r w:rsidR="000D47B2">
        <w:rPr>
          <w:rFonts w:ascii="Arial" w:hAnsi="Arial" w:cs="Arial"/>
          <w:i/>
          <w:vanish/>
          <w:color w:val="0000FF"/>
          <w:sz w:val="20"/>
        </w:rPr>
        <w:t>s</w:t>
      </w:r>
      <w:r w:rsidRPr="00330A47">
        <w:rPr>
          <w:rFonts w:ascii="Arial" w:hAnsi="Arial" w:cs="Arial"/>
          <w:i/>
          <w:vanish/>
          <w:color w:val="0000FF"/>
          <w:sz w:val="20"/>
        </w:rPr>
        <w:t xml:space="preserve"> de los distintos tipos de prueba ejecutados para apoyar las tareas de validación/verificación de la solución suministrada y asociada a la funcionalidad plasmada en el requerimiento de negocio. Constituye la evidencia de las distintas pruebas realizadas antes de UAT. Se debe cubrir los requerimientos funcionales y no funcionales considerados en el requerimiento de servicios.</w:t>
      </w:r>
    </w:p>
    <w:p w:rsidR="009751AE" w:rsidRDefault="009751AE" w:rsidP="00ED2093">
      <w:pPr>
        <w:pStyle w:val="BodyText"/>
        <w:spacing w:before="0" w:after="0"/>
        <w:ind w:left="720"/>
        <w:jc w:val="both"/>
        <w:rPr>
          <w:rFonts w:ascii="Arial" w:hAnsi="Arial" w:cs="Arial"/>
          <w:i/>
          <w:vanish/>
          <w:color w:val="0000FF"/>
          <w:sz w:val="20"/>
        </w:rPr>
      </w:pPr>
    </w:p>
    <w:p w:rsidR="00CB3ACA" w:rsidRDefault="00CB3ACA" w:rsidP="00ED2093">
      <w:pPr>
        <w:pStyle w:val="BodyText"/>
        <w:spacing w:before="0" w:after="0"/>
        <w:ind w:left="720"/>
        <w:jc w:val="both"/>
        <w:rPr>
          <w:rFonts w:ascii="Arial" w:hAnsi="Arial" w:cs="Arial"/>
          <w:i/>
          <w:vanish/>
          <w:color w:val="0000FF"/>
          <w:sz w:val="20"/>
          <w:lang w:val="es-ES" w:eastAsia="es-ES"/>
        </w:rPr>
      </w:pPr>
      <w:r>
        <w:rPr>
          <w:rFonts w:ascii="Arial" w:hAnsi="Arial" w:cs="Arial"/>
          <w:i/>
          <w:vanish/>
          <w:color w:val="0000FF"/>
          <w:sz w:val="20"/>
          <w:lang w:val="es-ES" w:eastAsia="es-ES"/>
        </w:rPr>
        <w:t>Las siguientes dos líneas deben eliminarse una vez que se requisite el artefacto.</w:t>
      </w:r>
    </w:p>
    <w:p w:rsidR="00CB3ACA" w:rsidRPr="00796B6D" w:rsidRDefault="00CB3ACA" w:rsidP="00ED2093">
      <w:pPr>
        <w:pStyle w:val="InfoBluebulleted"/>
        <w:numPr>
          <w:ilvl w:val="0"/>
          <w:numId w:val="0"/>
        </w:numPr>
        <w:ind w:left="720"/>
      </w:pPr>
    </w:p>
    <w:p w:rsidR="00CB3ACA" w:rsidRPr="009A643F" w:rsidRDefault="00CB3ACA" w:rsidP="00ED2093">
      <w:pPr>
        <w:pStyle w:val="InfoBluebulleted"/>
        <w:numPr>
          <w:ilvl w:val="0"/>
          <w:numId w:val="0"/>
        </w:numPr>
        <w:ind w:left="720"/>
      </w:pPr>
      <w:r w:rsidRPr="009A643F">
        <w:t xml:space="preserve">Para la Versión, especificar un número entero consecutivo, </w:t>
      </w:r>
      <w:r w:rsidRPr="009A643F">
        <w:rPr>
          <w:b/>
        </w:rPr>
        <w:t>iniciando con 1</w:t>
      </w:r>
      <w:r w:rsidRPr="009A643F">
        <w:t xml:space="preserve"> para la </w:t>
      </w:r>
      <w:r w:rsidRPr="009A643F">
        <w:rPr>
          <w:b/>
        </w:rPr>
        <w:t>creación del documento</w:t>
      </w:r>
      <w:r w:rsidRPr="009A643F">
        <w:t xml:space="preserve"> e incrementar en decimales conforme se actualice (1.1, 1.2, 1.3, Etc.). Al terminarlo, especificar la versión final para firma, en caso necesario.</w:t>
      </w:r>
    </w:p>
    <w:p w:rsidR="00CB3ACA" w:rsidRPr="009A643F" w:rsidRDefault="00CB3ACA" w:rsidP="00ED2093">
      <w:pPr>
        <w:pStyle w:val="InfoBluebulleted"/>
        <w:numPr>
          <w:ilvl w:val="0"/>
          <w:numId w:val="0"/>
        </w:numPr>
        <w:ind w:left="720"/>
      </w:pPr>
    </w:p>
    <w:p w:rsidR="00CB3ACA" w:rsidRPr="009A643F" w:rsidRDefault="00CB3ACA" w:rsidP="00ED2093">
      <w:pPr>
        <w:pStyle w:val="InfoBluebulleted"/>
        <w:numPr>
          <w:ilvl w:val="0"/>
          <w:numId w:val="0"/>
        </w:numPr>
        <w:ind w:left="720"/>
      </w:pPr>
      <w:r w:rsidRPr="009A643F">
        <w:t>Para futuros proyectos donde este documento se reutilice, el versionamiento reiniciará en versión 2, incrementando las actualizaciones igualmente con decimales (2.1, 2.2, 2.3, Etc.). Posteriores reutilizaciones iniciarían entonces con versión 3, 4, etc.</w:t>
      </w:r>
    </w:p>
    <w:p w:rsidR="00CB3ACA" w:rsidRPr="009A643F" w:rsidRDefault="00CB3ACA" w:rsidP="00CB3ACA">
      <w:pPr>
        <w:pStyle w:val="InfoBluebulleted"/>
        <w:numPr>
          <w:ilvl w:val="0"/>
          <w:numId w:val="0"/>
        </w:num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CB3ACA" w:rsidRPr="005938C5" w:rsidTr="00465D8C">
        <w:trPr>
          <w:cantSplit/>
          <w:tblHeader/>
          <w:jc w:val="center"/>
          <w:hidden/>
        </w:trPr>
        <w:tc>
          <w:tcPr>
            <w:tcW w:w="1090" w:type="dxa"/>
            <w:shd w:val="clear" w:color="auto" w:fill="D9D9D9" w:themeFill="background1" w:themeFillShade="D9"/>
            <w:vAlign w:val="center"/>
          </w:tcPr>
          <w:p w:rsidR="00CB3ACA" w:rsidRPr="005938C5" w:rsidRDefault="00CB3ACA" w:rsidP="005938C5">
            <w:pPr>
              <w:jc w:val="center"/>
              <w:rPr>
                <w:rFonts w:ascii="Arial" w:hAnsi="Arial" w:cs="Arial"/>
                <w:i/>
                <w:vanish/>
                <w:color w:val="0000FF"/>
                <w:sz w:val="20"/>
                <w:szCs w:val="20"/>
              </w:rPr>
            </w:pPr>
            <w:bookmarkStart w:id="0" w:name="Tabla_versiones"/>
            <w:r w:rsidRPr="005938C5">
              <w:rPr>
                <w:rFonts w:ascii="Arial" w:hAnsi="Arial" w:cs="Arial"/>
                <w:i/>
                <w:vanish/>
                <w:color w:val="0000FF"/>
                <w:sz w:val="20"/>
                <w:szCs w:val="20"/>
              </w:rPr>
              <w:t>Versión</w:t>
            </w:r>
          </w:p>
        </w:tc>
        <w:tc>
          <w:tcPr>
            <w:tcW w:w="3902" w:type="dxa"/>
            <w:shd w:val="clear" w:color="auto" w:fill="D9D9D9" w:themeFill="background1" w:themeFillShade="D9"/>
            <w:vAlign w:val="center"/>
          </w:tcPr>
          <w:p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Descripción del cambio</w:t>
            </w:r>
          </w:p>
          <w:p w:rsidR="00CB3ACA" w:rsidRPr="005938C5" w:rsidRDefault="00CB3ACA" w:rsidP="005938C5">
            <w:pPr>
              <w:jc w:val="center"/>
              <w:rPr>
                <w:rFonts w:ascii="Arial" w:hAnsi="Arial" w:cs="Arial"/>
                <w:i/>
                <w:vanish/>
                <w:color w:val="0000FF"/>
                <w:sz w:val="20"/>
                <w:szCs w:val="20"/>
              </w:rPr>
            </w:pPr>
          </w:p>
          <w:p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Síntesis de la modificación hecha al contenido del documento</w:t>
            </w:r>
          </w:p>
          <w:p w:rsidR="00CB3ACA" w:rsidRPr="005938C5" w:rsidRDefault="00CB3ACA" w:rsidP="005938C5">
            <w:pPr>
              <w:jc w:val="center"/>
              <w:rPr>
                <w:rFonts w:ascii="Arial" w:hAnsi="Arial" w:cs="Arial"/>
                <w:i/>
                <w:vanish/>
                <w:color w:val="0000FF"/>
                <w:sz w:val="20"/>
                <w:szCs w:val="20"/>
              </w:rPr>
            </w:pPr>
          </w:p>
          <w:p w:rsidR="00CB3ACA" w:rsidRPr="005938C5" w:rsidRDefault="00CB3ACA" w:rsidP="005938C5">
            <w:pPr>
              <w:jc w:val="center"/>
              <w:rPr>
                <w:rFonts w:ascii="Arial" w:hAnsi="Arial" w:cs="Arial"/>
                <w:i/>
                <w:vanish/>
                <w:color w:val="0000FF"/>
                <w:sz w:val="20"/>
                <w:szCs w:val="20"/>
              </w:rPr>
            </w:pPr>
          </w:p>
          <w:p w:rsidR="00CB3ACA" w:rsidRPr="005938C5" w:rsidRDefault="00CB3ACA" w:rsidP="005938C5">
            <w:pPr>
              <w:jc w:val="center"/>
              <w:rPr>
                <w:rFonts w:ascii="Arial" w:hAnsi="Arial" w:cs="Arial"/>
                <w:i/>
                <w:vanish/>
                <w:color w:val="0000FF"/>
                <w:sz w:val="20"/>
                <w:szCs w:val="20"/>
              </w:rPr>
            </w:pPr>
          </w:p>
        </w:tc>
        <w:tc>
          <w:tcPr>
            <w:tcW w:w="2440" w:type="dxa"/>
            <w:shd w:val="clear" w:color="auto" w:fill="D9D9D9" w:themeFill="background1" w:themeFillShade="D9"/>
            <w:vAlign w:val="center"/>
          </w:tcPr>
          <w:p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Responsable de la Versión</w:t>
            </w:r>
          </w:p>
          <w:p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Fecha</w:t>
            </w:r>
          </w:p>
          <w:p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Especificar la fecha de la versión.</w:t>
            </w:r>
          </w:p>
          <w:p w:rsidR="00CB3ACA" w:rsidRPr="005938C5" w:rsidRDefault="00CB3ACA" w:rsidP="005938C5">
            <w:pPr>
              <w:jc w:val="center"/>
              <w:rPr>
                <w:rFonts w:ascii="Arial" w:hAnsi="Arial" w:cs="Arial"/>
                <w:i/>
                <w:vanish/>
                <w:color w:val="0000FF"/>
                <w:sz w:val="20"/>
                <w:szCs w:val="20"/>
              </w:rPr>
            </w:pPr>
          </w:p>
          <w:p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Formato: dd/mm/aaaa</w:t>
            </w:r>
          </w:p>
        </w:tc>
      </w:tr>
      <w:tr w:rsidR="00CB3ACA" w:rsidRPr="0044328E" w:rsidTr="00465D8C">
        <w:trPr>
          <w:cantSplit/>
          <w:jc w:val="center"/>
          <w:hidden/>
        </w:trPr>
        <w:tc>
          <w:tcPr>
            <w:tcW w:w="1090" w:type="dxa"/>
            <w:shd w:val="clear" w:color="auto" w:fill="auto"/>
            <w:vAlign w:val="center"/>
          </w:tcPr>
          <w:p w:rsidR="00CB3ACA" w:rsidRPr="0044328E" w:rsidRDefault="00CB3ACA" w:rsidP="0044328E">
            <w:pPr>
              <w:pStyle w:val="InfoBluebulleted"/>
              <w:numPr>
                <w:ilvl w:val="0"/>
                <w:numId w:val="0"/>
              </w:numPr>
            </w:pPr>
            <w:r>
              <w:t>1</w:t>
            </w:r>
          </w:p>
        </w:tc>
        <w:tc>
          <w:tcPr>
            <w:tcW w:w="3902" w:type="dxa"/>
            <w:shd w:val="clear" w:color="auto" w:fill="auto"/>
            <w:vAlign w:val="center"/>
          </w:tcPr>
          <w:p w:rsidR="00CB3ACA" w:rsidRPr="0044328E" w:rsidRDefault="00CB3ACA" w:rsidP="0044328E">
            <w:pPr>
              <w:pStyle w:val="InfoBluebulleted"/>
              <w:numPr>
                <w:ilvl w:val="0"/>
                <w:numId w:val="0"/>
              </w:numPr>
            </w:pPr>
            <w:r w:rsidRPr="00796B6D">
              <w:t>Creación del documento</w:t>
            </w:r>
            <w:r>
              <w:t>.</w:t>
            </w:r>
          </w:p>
        </w:tc>
        <w:tc>
          <w:tcPr>
            <w:tcW w:w="2440" w:type="dxa"/>
            <w:shd w:val="clear" w:color="auto" w:fill="auto"/>
            <w:vAlign w:val="center"/>
          </w:tcPr>
          <w:p w:rsidR="00CB3ACA" w:rsidRPr="00796B6D" w:rsidRDefault="00CB3ACA" w:rsidP="0044328E">
            <w:pPr>
              <w:pStyle w:val="InfoBluebulleted"/>
              <w:numPr>
                <w:ilvl w:val="0"/>
                <w:numId w:val="0"/>
              </w:numPr>
            </w:pPr>
          </w:p>
        </w:tc>
        <w:tc>
          <w:tcPr>
            <w:tcW w:w="1288" w:type="dxa"/>
          </w:tcPr>
          <w:p w:rsidR="00CB3ACA" w:rsidRPr="00796B6D" w:rsidRDefault="00CB3ACA" w:rsidP="0044328E">
            <w:pPr>
              <w:pStyle w:val="InfoBluebulleted"/>
              <w:numPr>
                <w:ilvl w:val="0"/>
                <w:numId w:val="0"/>
              </w:numPr>
            </w:pPr>
          </w:p>
        </w:tc>
      </w:tr>
      <w:tr w:rsidR="00CB3ACA" w:rsidRPr="0044328E" w:rsidTr="00465D8C">
        <w:trPr>
          <w:cantSplit/>
          <w:jc w:val="center"/>
          <w:hidden/>
        </w:trPr>
        <w:tc>
          <w:tcPr>
            <w:tcW w:w="1090" w:type="dxa"/>
            <w:shd w:val="clear" w:color="auto" w:fill="auto"/>
            <w:vAlign w:val="center"/>
          </w:tcPr>
          <w:p w:rsidR="00CB3ACA" w:rsidRPr="0044328E" w:rsidRDefault="00CB3ACA" w:rsidP="0044328E">
            <w:pPr>
              <w:pStyle w:val="InfoBluebulleted"/>
              <w:numPr>
                <w:ilvl w:val="0"/>
                <w:numId w:val="0"/>
              </w:numPr>
            </w:pPr>
            <w:r>
              <w:t>1.1</w:t>
            </w:r>
          </w:p>
        </w:tc>
        <w:tc>
          <w:tcPr>
            <w:tcW w:w="3902" w:type="dxa"/>
            <w:shd w:val="clear" w:color="auto" w:fill="auto"/>
            <w:vAlign w:val="center"/>
          </w:tcPr>
          <w:p w:rsidR="00CB3ACA" w:rsidRPr="0044328E" w:rsidRDefault="00CB3ACA" w:rsidP="0044328E">
            <w:pPr>
              <w:pStyle w:val="InfoBluebulleted"/>
              <w:numPr>
                <w:ilvl w:val="0"/>
                <w:numId w:val="0"/>
              </w:numPr>
            </w:pPr>
          </w:p>
        </w:tc>
        <w:tc>
          <w:tcPr>
            <w:tcW w:w="2440" w:type="dxa"/>
            <w:shd w:val="clear" w:color="auto" w:fill="auto"/>
            <w:vAlign w:val="center"/>
          </w:tcPr>
          <w:p w:rsidR="00CB3ACA" w:rsidRPr="0044328E" w:rsidRDefault="00CB3ACA" w:rsidP="0044328E">
            <w:pPr>
              <w:pStyle w:val="InfoBluebulleted"/>
              <w:numPr>
                <w:ilvl w:val="0"/>
                <w:numId w:val="0"/>
              </w:numPr>
            </w:pPr>
          </w:p>
        </w:tc>
        <w:tc>
          <w:tcPr>
            <w:tcW w:w="1288" w:type="dxa"/>
          </w:tcPr>
          <w:p w:rsidR="00CB3ACA" w:rsidRPr="00796B6D" w:rsidRDefault="00CB3ACA" w:rsidP="0044328E">
            <w:pPr>
              <w:pStyle w:val="InfoBluebulleted"/>
              <w:numPr>
                <w:ilvl w:val="0"/>
                <w:numId w:val="0"/>
              </w:numPr>
            </w:pPr>
          </w:p>
        </w:tc>
      </w:tr>
      <w:tr w:rsidR="00CB3ACA" w:rsidRPr="0044328E" w:rsidTr="00465D8C">
        <w:trPr>
          <w:cantSplit/>
          <w:jc w:val="center"/>
          <w:hidden/>
        </w:trPr>
        <w:tc>
          <w:tcPr>
            <w:tcW w:w="1090" w:type="dxa"/>
            <w:shd w:val="clear" w:color="auto" w:fill="auto"/>
            <w:vAlign w:val="center"/>
          </w:tcPr>
          <w:p w:rsidR="00CB3ACA" w:rsidRPr="0044328E" w:rsidRDefault="00CB3ACA" w:rsidP="0044328E">
            <w:pPr>
              <w:pStyle w:val="InfoBluebulleted"/>
              <w:numPr>
                <w:ilvl w:val="0"/>
                <w:numId w:val="0"/>
              </w:numPr>
            </w:pPr>
            <w:r>
              <w:t>1.2</w:t>
            </w:r>
          </w:p>
        </w:tc>
        <w:tc>
          <w:tcPr>
            <w:tcW w:w="3902" w:type="dxa"/>
            <w:shd w:val="clear" w:color="auto" w:fill="auto"/>
            <w:vAlign w:val="center"/>
          </w:tcPr>
          <w:p w:rsidR="00CB3ACA" w:rsidRPr="0044328E" w:rsidRDefault="00CB3ACA" w:rsidP="0044328E">
            <w:pPr>
              <w:pStyle w:val="InfoBluebulleted"/>
              <w:numPr>
                <w:ilvl w:val="0"/>
                <w:numId w:val="0"/>
              </w:numPr>
            </w:pPr>
          </w:p>
        </w:tc>
        <w:tc>
          <w:tcPr>
            <w:tcW w:w="2440" w:type="dxa"/>
            <w:shd w:val="clear" w:color="auto" w:fill="auto"/>
            <w:vAlign w:val="center"/>
          </w:tcPr>
          <w:p w:rsidR="00CB3ACA" w:rsidRPr="00796B6D" w:rsidRDefault="00CB3ACA" w:rsidP="0044328E">
            <w:pPr>
              <w:pStyle w:val="InfoBluebulleted"/>
              <w:numPr>
                <w:ilvl w:val="0"/>
                <w:numId w:val="0"/>
              </w:numPr>
            </w:pPr>
          </w:p>
        </w:tc>
        <w:tc>
          <w:tcPr>
            <w:tcW w:w="1288" w:type="dxa"/>
          </w:tcPr>
          <w:p w:rsidR="00CB3ACA" w:rsidRPr="00796B6D" w:rsidRDefault="00CB3ACA" w:rsidP="0044328E">
            <w:pPr>
              <w:pStyle w:val="InfoBluebulleted"/>
              <w:numPr>
                <w:ilvl w:val="0"/>
                <w:numId w:val="0"/>
              </w:numPr>
            </w:pPr>
          </w:p>
        </w:tc>
      </w:tr>
      <w:tr w:rsidR="00CB3ACA" w:rsidRPr="0044328E" w:rsidTr="00465D8C">
        <w:trPr>
          <w:cantSplit/>
          <w:jc w:val="center"/>
          <w:hidden/>
        </w:trPr>
        <w:tc>
          <w:tcPr>
            <w:tcW w:w="1090" w:type="dxa"/>
            <w:vAlign w:val="center"/>
          </w:tcPr>
          <w:p w:rsidR="00CB3ACA" w:rsidRPr="0044328E" w:rsidRDefault="00CB3ACA" w:rsidP="0044328E">
            <w:pPr>
              <w:pStyle w:val="InfoBluebulleted"/>
              <w:numPr>
                <w:ilvl w:val="0"/>
                <w:numId w:val="0"/>
              </w:numPr>
            </w:pPr>
            <w:r>
              <w:t>1.3</w:t>
            </w:r>
          </w:p>
        </w:tc>
        <w:tc>
          <w:tcPr>
            <w:tcW w:w="3902" w:type="dxa"/>
            <w:vAlign w:val="center"/>
          </w:tcPr>
          <w:p w:rsidR="00CB3ACA" w:rsidRPr="0044328E" w:rsidRDefault="00CB3ACA" w:rsidP="0044328E">
            <w:pPr>
              <w:pStyle w:val="InfoBluebulleted"/>
              <w:numPr>
                <w:ilvl w:val="0"/>
                <w:numId w:val="0"/>
              </w:numPr>
            </w:pPr>
            <w:r w:rsidRPr="00796B6D">
              <w:t>Versión aprobada para firma</w:t>
            </w:r>
          </w:p>
        </w:tc>
        <w:tc>
          <w:tcPr>
            <w:tcW w:w="2440" w:type="dxa"/>
            <w:vAlign w:val="center"/>
          </w:tcPr>
          <w:p w:rsidR="00CB3ACA" w:rsidRPr="00796B6D" w:rsidRDefault="00CB3ACA" w:rsidP="0044328E">
            <w:pPr>
              <w:pStyle w:val="InfoBluebulleted"/>
              <w:numPr>
                <w:ilvl w:val="0"/>
                <w:numId w:val="0"/>
              </w:numPr>
            </w:pPr>
          </w:p>
        </w:tc>
        <w:tc>
          <w:tcPr>
            <w:tcW w:w="1288" w:type="dxa"/>
          </w:tcPr>
          <w:p w:rsidR="00CB3ACA" w:rsidRPr="00796B6D" w:rsidRDefault="00CB3ACA" w:rsidP="0044328E">
            <w:pPr>
              <w:pStyle w:val="InfoBluebulleted"/>
              <w:numPr>
                <w:ilvl w:val="0"/>
                <w:numId w:val="0"/>
              </w:numPr>
            </w:pPr>
          </w:p>
        </w:tc>
      </w:tr>
      <w:bookmarkEnd w:id="0"/>
    </w:tbl>
    <w:p w:rsidR="00CB3ACA" w:rsidRPr="00CD42D2" w:rsidRDefault="00CB3ACA" w:rsidP="00CB3ACA">
      <w:pPr>
        <w:pStyle w:val="InfoBluebulleted"/>
        <w:numPr>
          <w:ilvl w:val="0"/>
          <w:numId w:val="0"/>
        </w:numPr>
      </w:pPr>
    </w:p>
    <w:p w:rsidR="009751AE" w:rsidRPr="00BB7E8B" w:rsidRDefault="009751AE" w:rsidP="005938C5"/>
    <w:p w:rsidR="009751AE" w:rsidRDefault="009751AE" w:rsidP="009751AE">
      <w:pPr>
        <w:pStyle w:val="Encabezado"/>
        <w:jc w:val="center"/>
        <w:rPr>
          <w:rFonts w:ascii="Arial" w:hAnsi="Arial" w:cs="Arial"/>
          <w:b/>
          <w:bCs/>
          <w:caps/>
          <w:sz w:val="36"/>
        </w:rPr>
      </w:pPr>
      <w:r>
        <w:rPr>
          <w:rFonts w:ascii="Arial" w:hAnsi="Arial" w:cs="Arial"/>
          <w:b/>
          <w:caps/>
          <w:sz w:val="36"/>
          <w:szCs w:val="36"/>
        </w:rPr>
        <w:t>DOCUMENTO DE PRUEBAS</w:t>
      </w:r>
    </w:p>
    <w:p w:rsidR="009751AE" w:rsidRPr="00BB7E8B" w:rsidRDefault="009751AE" w:rsidP="009751AE">
      <w:pPr>
        <w:pStyle w:val="Encabezado"/>
        <w:jc w:val="center"/>
        <w:rPr>
          <w:rFonts w:ascii="Arial" w:hAnsi="Arial" w:cs="Arial"/>
          <w:b/>
          <w:bCs/>
          <w:caps/>
          <w:sz w:val="36"/>
        </w:rPr>
      </w:pPr>
    </w:p>
    <w:p w:rsidR="00CB3ACA" w:rsidRPr="00AF56FE" w:rsidRDefault="00CB3ACA" w:rsidP="00CB3ACA">
      <w:pPr>
        <w:jc w:val="both"/>
        <w:rPr>
          <w:rFonts w:ascii="Arial" w:hAnsi="Arial" w:cs="Arial"/>
          <w:b/>
          <w:lang w:val="es-ES"/>
        </w:rPr>
      </w:pPr>
      <w:bookmarkStart w:id="1" w:name="_Toc236469119"/>
      <w:bookmarkStart w:id="2" w:name="_Toc236626447"/>
      <w:r w:rsidRPr="00AF56FE">
        <w:rPr>
          <w:rFonts w:ascii="Arial" w:hAnsi="Arial"/>
          <w:b/>
          <w:bCs/>
          <w:kern w:val="32"/>
        </w:rPr>
        <w:t>ID de Requerimiento:</w:t>
      </w:r>
      <w:r w:rsidR="00465D8C">
        <w:rPr>
          <w:rFonts w:ascii="Arial" w:hAnsi="Arial"/>
          <w:b/>
          <w:bCs/>
          <w:kern w:val="32"/>
        </w:rPr>
        <w:t xml:space="preserve"> </w:t>
      </w:r>
      <w:r>
        <w:rPr>
          <w:rFonts w:ascii="Arial" w:hAnsi="Arial" w:cs="Arial"/>
          <w:i/>
          <w:vanish/>
          <w:color w:val="0000FF"/>
          <w:lang w:val="es-ES"/>
        </w:rPr>
        <w:t xml:space="preserve"> </w:t>
      </w:r>
      <w:r w:rsidR="00465D8C">
        <w:rPr>
          <w:rFonts w:ascii="Arial" w:hAnsi="Arial"/>
          <w:b/>
          <w:bCs/>
          <w:kern w:val="32"/>
        </w:rPr>
        <w:t>303</w:t>
      </w:r>
    </w:p>
    <w:p w:rsidR="00CB3ACA" w:rsidRDefault="00CB3ACA" w:rsidP="00CB3ACA">
      <w:pPr>
        <w:jc w:val="both"/>
        <w:rPr>
          <w:rFonts w:ascii="Arial" w:hAnsi="Arial" w:cs="Arial"/>
          <w:i/>
          <w:vanish/>
          <w:color w:val="0000FF"/>
          <w:lang w:val="es-ES"/>
        </w:rPr>
      </w:pPr>
      <w:r>
        <w:rPr>
          <w:rFonts w:ascii="Arial" w:hAnsi="Arial" w:cs="Arial"/>
          <w:i/>
          <w:vanish/>
          <w:color w:val="0000FF"/>
          <w:lang w:val="es-ES"/>
        </w:rPr>
        <w:t xml:space="preserve">Ejemplo: </w:t>
      </w:r>
    </w:p>
    <w:p w:rsidR="00CB3ACA" w:rsidRDefault="00CB3ACA" w:rsidP="00CB3ACA">
      <w:pPr>
        <w:rPr>
          <w:rFonts w:ascii="Arial" w:hAnsi="Arial" w:cs="Arial"/>
          <w:i/>
          <w:vanish/>
          <w:color w:val="0000FF"/>
          <w:lang w:val="es-ES"/>
        </w:rPr>
      </w:pPr>
      <w:r>
        <w:rPr>
          <w:rFonts w:ascii="Arial" w:hAnsi="Arial" w:cs="Arial"/>
          <w:i/>
          <w:vanish/>
          <w:color w:val="0000FF"/>
          <w:lang w:val="es-ES"/>
        </w:rPr>
        <w:t>ID de Requerimiento: 100100</w:t>
      </w:r>
    </w:p>
    <w:p w:rsidR="00CB3ACA" w:rsidRDefault="00CB3ACA" w:rsidP="00CB3ACA">
      <w:pPr>
        <w:rPr>
          <w:rFonts w:ascii="Arial" w:hAnsi="Arial" w:cs="Arial"/>
          <w:i/>
          <w:vanish/>
          <w:color w:val="0000FF"/>
          <w:lang w:val="es-ES"/>
        </w:rPr>
      </w:pPr>
    </w:p>
    <w:p w:rsidR="009751AE" w:rsidRDefault="009751AE" w:rsidP="00CB3ACA">
      <w:pPr>
        <w:rPr>
          <w:rFonts w:ascii="Arial" w:hAnsi="Arial" w:cs="Arial"/>
          <w:i/>
          <w:iCs/>
          <w:vanish/>
          <w:color w:val="0000FF"/>
          <w:sz w:val="20"/>
          <w:szCs w:val="20"/>
        </w:rPr>
      </w:pPr>
      <w:r w:rsidRPr="009A0892">
        <w:rPr>
          <w:rFonts w:ascii="Arial" w:hAnsi="Arial" w:cs="Arial"/>
          <w:b/>
          <w:bCs/>
        </w:rPr>
        <w:t>Nombre del Proyecto:</w:t>
      </w:r>
      <w:bookmarkEnd w:id="1"/>
      <w:bookmarkEnd w:id="2"/>
      <w:r w:rsidRPr="009A0892">
        <w:rPr>
          <w:rFonts w:ascii="Arial" w:hAnsi="Arial" w:cs="Arial"/>
          <w:b/>
          <w:bCs/>
        </w:rPr>
        <w:t xml:space="preserve"> </w:t>
      </w:r>
      <w:r>
        <w:rPr>
          <w:rFonts w:ascii="Arial" w:hAnsi="Arial"/>
          <w:bCs/>
        </w:rPr>
        <w:t xml:space="preserve"> </w:t>
      </w:r>
      <w:proofErr w:type="spellStart"/>
      <w:r w:rsidR="008350C0" w:rsidRPr="00EC46E8">
        <w:rPr>
          <w:rFonts w:ascii="Arial" w:hAnsi="Arial" w:cs="Arial"/>
          <w:sz w:val="22"/>
          <w:lang w:val="es-ES"/>
        </w:rPr>
        <w:t>CZA_MAT_CBZ_Actualizar</w:t>
      </w:r>
      <w:proofErr w:type="spellEnd"/>
      <w:r w:rsidR="008350C0" w:rsidRPr="00EC46E8">
        <w:rPr>
          <w:rFonts w:ascii="Arial" w:hAnsi="Arial" w:cs="Arial"/>
          <w:sz w:val="22"/>
          <w:lang w:val="es-ES"/>
        </w:rPr>
        <w:t xml:space="preserve"> resoluciones registradas fuera de plazo, por los procesos de baja por pago, baja por duplicidad, y por cambios de regla.</w:t>
      </w:r>
      <w:r w:rsidRPr="009A0892">
        <w:rPr>
          <w:rFonts w:ascii="Arial" w:hAnsi="Arial" w:cs="Arial"/>
          <w:i/>
          <w:iCs/>
          <w:vanish/>
          <w:color w:val="0000FF"/>
          <w:sz w:val="20"/>
          <w:szCs w:val="20"/>
        </w:rPr>
        <w:t>&lt;Descripción del sistema afectado. Por ejemplo, Módulo Resolución de Devoluciones Automáticas&gt;</w:t>
      </w:r>
    </w:p>
    <w:p w:rsidR="009751AE" w:rsidRDefault="009751AE" w:rsidP="009751AE">
      <w:pPr>
        <w:rPr>
          <w:rStyle w:val="paratext1"/>
          <w:rFonts w:ascii="Arial" w:hAnsi="Arial" w:cs="Arial"/>
        </w:rPr>
      </w:pPr>
    </w:p>
    <w:p w:rsidR="009751AE" w:rsidRDefault="009751AE" w:rsidP="009751AE">
      <w:pPr>
        <w:rPr>
          <w:rStyle w:val="paratext1"/>
          <w:rFonts w:ascii="Arial" w:hAnsi="Arial" w:cs="Arial"/>
        </w:rPr>
      </w:pPr>
    </w:p>
    <w:p w:rsidR="009751AE" w:rsidRDefault="009751AE" w:rsidP="009751AE"/>
    <w:p w:rsidR="00645898" w:rsidRPr="00C510A1" w:rsidRDefault="00645898" w:rsidP="00645898">
      <w:pPr>
        <w:jc w:val="both"/>
        <w:rPr>
          <w:rFonts w:ascii="Arial" w:hAnsi="Arial" w:cs="Arial"/>
          <w:b/>
          <w:vanish/>
          <w:color w:val="0000FF"/>
          <w:lang w:val="es-ES"/>
        </w:rPr>
      </w:pPr>
      <w:r w:rsidRPr="00C510A1">
        <w:rPr>
          <w:rFonts w:ascii="Arial" w:hAnsi="Arial" w:cs="Arial"/>
          <w:b/>
          <w:vanish/>
          <w:color w:val="0000FF"/>
          <w:sz w:val="22"/>
          <w:lang w:val="es-ES"/>
        </w:rPr>
        <w:t>[Fase: Desarrollo] [Etapa: Aplicativa]</w:t>
      </w:r>
    </w:p>
    <w:p w:rsidR="009751AE" w:rsidRDefault="009751AE" w:rsidP="009751AE"/>
    <w:p w:rsidR="009751AE" w:rsidRDefault="009751AE" w:rsidP="009751AE">
      <w:pPr>
        <w:pStyle w:val="InfoHidden"/>
        <w:rPr>
          <w:rStyle w:val="paratext1"/>
          <w:rFonts w:ascii="Arial" w:hAnsi="Arial" w:cs="Arial"/>
        </w:rPr>
      </w:pPr>
    </w:p>
    <w:p w:rsidR="009751AE" w:rsidRPr="00EB26ED" w:rsidRDefault="009751AE" w:rsidP="009751AE">
      <w:pPr>
        <w:pStyle w:val="InfoHidden"/>
        <w:rPr>
          <w:rStyle w:val="paratext1"/>
          <w:rFonts w:ascii="Arial" w:hAnsi="Arial" w:cs="Arial"/>
        </w:rPr>
      </w:pPr>
      <w:r w:rsidRPr="00EB26ED">
        <w:rPr>
          <w:rStyle w:val="paratext1"/>
          <w:rFonts w:ascii="Arial" w:hAnsi="Arial" w:cs="Arial"/>
        </w:rPr>
        <w:t>Criterios de aceptación:</w:t>
      </w:r>
    </w:p>
    <w:p w:rsidR="009751AE" w:rsidRPr="00EB26ED" w:rsidRDefault="009751AE" w:rsidP="009751AE">
      <w:pPr>
        <w:pStyle w:val="InfoHidden"/>
        <w:numPr>
          <w:ilvl w:val="0"/>
          <w:numId w:val="5"/>
        </w:numPr>
        <w:rPr>
          <w:rStyle w:val="paratext1"/>
          <w:rFonts w:ascii="Arial" w:hAnsi="Arial" w:cs="Arial"/>
        </w:rPr>
      </w:pPr>
      <w:r w:rsidRPr="00EB26ED">
        <w:rPr>
          <w:rStyle w:val="paratext1"/>
          <w:rFonts w:ascii="Arial" w:hAnsi="Arial" w:cs="Arial"/>
        </w:rPr>
        <w:t>El documento es utilizado de acuerdo al formato establecido.</w:t>
      </w:r>
    </w:p>
    <w:p w:rsidR="009751AE" w:rsidRPr="00EB26ED" w:rsidRDefault="009751AE" w:rsidP="009751AE">
      <w:pPr>
        <w:pStyle w:val="InfoHidden"/>
        <w:numPr>
          <w:ilvl w:val="0"/>
          <w:numId w:val="5"/>
        </w:numPr>
        <w:rPr>
          <w:rStyle w:val="paratext1"/>
          <w:rFonts w:ascii="Arial" w:hAnsi="Arial" w:cs="Arial"/>
        </w:rPr>
      </w:pPr>
      <w:r w:rsidRPr="00EB26ED">
        <w:rPr>
          <w:rStyle w:val="paratext1"/>
          <w:rFonts w:ascii="Arial" w:hAnsi="Arial" w:cs="Arial"/>
        </w:rPr>
        <w:t>El documento no contiene faltas de ortografía.</w:t>
      </w:r>
    </w:p>
    <w:p w:rsidR="009751AE" w:rsidRDefault="009751AE" w:rsidP="009751AE">
      <w:pPr>
        <w:pStyle w:val="InfoHidden"/>
        <w:numPr>
          <w:ilvl w:val="0"/>
          <w:numId w:val="5"/>
        </w:numPr>
        <w:rPr>
          <w:rStyle w:val="paratext1"/>
          <w:rFonts w:ascii="Arial" w:hAnsi="Arial" w:cs="Arial"/>
        </w:rPr>
      </w:pPr>
      <w:r w:rsidRPr="00EB26ED">
        <w:rPr>
          <w:rStyle w:val="paratext1"/>
          <w:rFonts w:ascii="Arial" w:hAnsi="Arial" w:cs="Arial"/>
        </w:rPr>
        <w:t>La evidencia de ejecución de la solución incluida en el documento, corresponde a la última versión entregada para ser liberada.</w:t>
      </w:r>
    </w:p>
    <w:p w:rsidR="009751AE" w:rsidRPr="00E45D2D" w:rsidRDefault="009751AE" w:rsidP="009751AE">
      <w:pPr>
        <w:pStyle w:val="InfoBluebulleted"/>
        <w:numPr>
          <w:ilvl w:val="0"/>
          <w:numId w:val="5"/>
        </w:numPr>
        <w:rPr>
          <w:rStyle w:val="paratext1"/>
          <w:rFonts w:ascii="Arial" w:hAnsi="Arial" w:cs="Arial"/>
        </w:rPr>
      </w:pPr>
      <w:r w:rsidRPr="00E45D2D">
        <w:t>Las secciones que no se llenaron debido a las características del proyecto, se encuentran marcadas en la caja de comentario “No Aplica”</w:t>
      </w:r>
      <w:r w:rsidRPr="00E45D2D">
        <w:rPr>
          <w:rStyle w:val="paratext1"/>
          <w:rFonts w:ascii="Arial" w:hAnsi="Arial" w:cs="Arial"/>
        </w:rPr>
        <w:t xml:space="preserve"> y se justifica la omisión de información evitando así tener secciones vacías.</w:t>
      </w:r>
    </w:p>
    <w:p w:rsidR="009751AE" w:rsidRDefault="009751AE" w:rsidP="009751AE">
      <w:pPr>
        <w:pStyle w:val="InfoHidden"/>
        <w:numPr>
          <w:ilvl w:val="0"/>
          <w:numId w:val="5"/>
        </w:numPr>
        <w:rPr>
          <w:rStyle w:val="paratext1"/>
          <w:rFonts w:ascii="Arial" w:hAnsi="Arial" w:cs="Arial"/>
        </w:rPr>
      </w:pPr>
      <w:r w:rsidRPr="00E45D2D">
        <w:rPr>
          <w:rStyle w:val="paratext1"/>
          <w:rFonts w:ascii="Arial" w:hAnsi="Arial" w:cs="Arial"/>
        </w:rPr>
        <w:t>Se tiene acceso a documentación externa en caso de incluir la referencia o en su defecto se anexa físicamente la documentación.</w:t>
      </w:r>
    </w:p>
    <w:p w:rsidR="009751AE" w:rsidRPr="00EB26ED" w:rsidRDefault="009751AE" w:rsidP="009751AE">
      <w:pPr>
        <w:pStyle w:val="InfoHidden"/>
        <w:numPr>
          <w:ilvl w:val="0"/>
          <w:numId w:val="5"/>
        </w:numPr>
        <w:rPr>
          <w:rStyle w:val="paratext1"/>
          <w:rFonts w:ascii="Arial" w:hAnsi="Arial" w:cs="Arial"/>
        </w:rPr>
      </w:pPr>
      <w:r>
        <w:rPr>
          <w:rStyle w:val="paratext1"/>
          <w:rFonts w:ascii="Arial" w:hAnsi="Arial" w:cs="Arial"/>
        </w:rPr>
        <w:t>De acuerdo a lo especificado en el campo Tipo de Prueba, colocar en Resultados Obtenidos la evidencia que sea consistente con el tipo declarado.</w:t>
      </w:r>
    </w:p>
    <w:p w:rsidR="009751AE" w:rsidRPr="00EB26ED" w:rsidRDefault="009751AE" w:rsidP="009751AE">
      <w:pPr>
        <w:pStyle w:val="InfoHidden"/>
        <w:rPr>
          <w:rStyle w:val="paratext1"/>
          <w:rFonts w:ascii="Arial" w:hAnsi="Arial" w:cs="Arial"/>
        </w:rPr>
      </w:pPr>
    </w:p>
    <w:p w:rsidR="0044328E" w:rsidRDefault="009751AE" w:rsidP="009751AE">
      <w:pPr>
        <w:tabs>
          <w:tab w:val="left" w:pos="5054"/>
        </w:tabs>
        <w:jc w:val="both"/>
        <w:rPr>
          <w:rFonts w:ascii="Arial" w:hAnsi="Arial" w:cs="Arial"/>
          <w:sz w:val="20"/>
          <w:szCs w:val="20"/>
        </w:rPr>
      </w:pPr>
      <w:r>
        <w:rPr>
          <w:rFonts w:ascii="Arial" w:hAnsi="Arial" w:cs="Arial"/>
          <w:sz w:val="20"/>
          <w:szCs w:val="20"/>
        </w:rPr>
        <w:tab/>
      </w:r>
    </w:p>
    <w:p w:rsidR="0044328E" w:rsidRDefault="0044328E">
      <w:pPr>
        <w:rPr>
          <w:rFonts w:ascii="Arial" w:hAnsi="Arial" w:cs="Arial"/>
          <w:sz w:val="20"/>
          <w:szCs w:val="20"/>
        </w:rPr>
      </w:pPr>
      <w:r>
        <w:rPr>
          <w:rFonts w:ascii="Arial" w:hAnsi="Arial" w:cs="Arial"/>
          <w:sz w:val="20"/>
          <w:szCs w:val="20"/>
        </w:rPr>
        <w:br w:type="page"/>
      </w:r>
    </w:p>
    <w:p w:rsidR="009751AE" w:rsidRPr="00BB7E8B" w:rsidRDefault="009751AE" w:rsidP="009751AE">
      <w:pPr>
        <w:tabs>
          <w:tab w:val="left" w:pos="5054"/>
        </w:tabs>
        <w:jc w:val="both"/>
        <w:rPr>
          <w:rFonts w:ascii="Arial" w:hAnsi="Arial" w:cs="Arial"/>
          <w:sz w:val="20"/>
          <w:szCs w:val="20"/>
        </w:rPr>
      </w:pPr>
    </w:p>
    <w:p w:rsidR="009751AE" w:rsidRPr="009A0892" w:rsidRDefault="009751AE" w:rsidP="009751AE">
      <w:pPr>
        <w:rPr>
          <w:rFonts w:ascii="Arial" w:hAnsi="Arial" w:cs="Arial"/>
          <w:b/>
          <w:bCs/>
          <w:sz w:val="28"/>
          <w:szCs w:val="28"/>
        </w:rPr>
      </w:pPr>
      <w:bookmarkStart w:id="3" w:name="_Toc236469120"/>
      <w:bookmarkStart w:id="4" w:name="_Toc236626448"/>
      <w:r w:rsidRPr="009A0892">
        <w:rPr>
          <w:rFonts w:ascii="Arial" w:hAnsi="Arial" w:cs="Arial"/>
          <w:b/>
          <w:bCs/>
          <w:sz w:val="28"/>
          <w:szCs w:val="28"/>
        </w:rPr>
        <w:t>Tabla de Contenido</w:t>
      </w:r>
      <w:bookmarkEnd w:id="3"/>
      <w:bookmarkEnd w:id="4"/>
    </w:p>
    <w:p w:rsidR="00A2420D" w:rsidRDefault="00842F9E">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BB7E8B">
        <w:fldChar w:fldCharType="begin"/>
      </w:r>
      <w:r w:rsidR="009751AE" w:rsidRPr="00BB7E8B">
        <w:instrText xml:space="preserve"> TOC \o "1-3" \h \z \u </w:instrText>
      </w:r>
      <w:r w:rsidRPr="00BB7E8B">
        <w:fldChar w:fldCharType="separate"/>
      </w:r>
      <w:hyperlink w:anchor="_Toc534188159" w:history="1">
        <w:r w:rsidR="00A2420D" w:rsidRPr="003F5987">
          <w:rPr>
            <w:rStyle w:val="Hipervnculo"/>
            <w:caps/>
            <w:noProof/>
          </w:rPr>
          <w:t>Ejecución de Pruebas</w:t>
        </w:r>
        <w:r w:rsidR="00A2420D">
          <w:rPr>
            <w:noProof/>
            <w:webHidden/>
          </w:rPr>
          <w:tab/>
        </w:r>
        <w:r w:rsidR="00A2420D">
          <w:rPr>
            <w:noProof/>
            <w:webHidden/>
          </w:rPr>
          <w:fldChar w:fldCharType="begin"/>
        </w:r>
        <w:r w:rsidR="00A2420D">
          <w:rPr>
            <w:noProof/>
            <w:webHidden/>
          </w:rPr>
          <w:instrText xml:space="preserve"> PAGEREF _Toc534188159 \h </w:instrText>
        </w:r>
        <w:r w:rsidR="00A2420D">
          <w:rPr>
            <w:noProof/>
            <w:webHidden/>
          </w:rPr>
        </w:r>
        <w:r w:rsidR="00A2420D">
          <w:rPr>
            <w:noProof/>
            <w:webHidden/>
          </w:rPr>
          <w:fldChar w:fldCharType="separate"/>
        </w:r>
        <w:r w:rsidR="00A2420D">
          <w:rPr>
            <w:noProof/>
            <w:webHidden/>
          </w:rPr>
          <w:t>3</w:t>
        </w:r>
        <w:r w:rsidR="00A2420D">
          <w:rPr>
            <w:noProof/>
            <w:webHidden/>
          </w:rPr>
          <w:fldChar w:fldCharType="end"/>
        </w:r>
      </w:hyperlink>
    </w:p>
    <w:p w:rsidR="00A2420D" w:rsidRDefault="00A2420D">
      <w:pPr>
        <w:pStyle w:val="TDC2"/>
        <w:tabs>
          <w:tab w:val="right" w:leader="dot" w:pos="8828"/>
        </w:tabs>
        <w:rPr>
          <w:rFonts w:asciiTheme="minorHAnsi" w:eastAsiaTheme="minorEastAsia" w:hAnsiTheme="minorHAnsi" w:cstheme="minorBidi"/>
          <w:b w:val="0"/>
          <w:noProof/>
          <w:sz w:val="22"/>
          <w:szCs w:val="22"/>
          <w:lang w:val="es-MX" w:eastAsia="es-MX"/>
        </w:rPr>
      </w:pPr>
      <w:hyperlink w:anchor="_Toc534188160" w:history="1">
        <w:r w:rsidRPr="003F5987">
          <w:rPr>
            <w:rStyle w:val="Hipervnculo"/>
            <w:noProof/>
          </w:rPr>
          <w:t>Especificaciones de las Pruebas</w:t>
        </w:r>
        <w:r>
          <w:rPr>
            <w:noProof/>
            <w:webHidden/>
          </w:rPr>
          <w:tab/>
        </w:r>
        <w:r>
          <w:rPr>
            <w:noProof/>
            <w:webHidden/>
          </w:rPr>
          <w:fldChar w:fldCharType="begin"/>
        </w:r>
        <w:r>
          <w:rPr>
            <w:noProof/>
            <w:webHidden/>
          </w:rPr>
          <w:instrText xml:space="preserve"> PAGEREF _Toc534188160 \h </w:instrText>
        </w:r>
        <w:r>
          <w:rPr>
            <w:noProof/>
            <w:webHidden/>
          </w:rPr>
        </w:r>
        <w:r>
          <w:rPr>
            <w:noProof/>
            <w:webHidden/>
          </w:rPr>
          <w:fldChar w:fldCharType="separate"/>
        </w:r>
        <w:r>
          <w:rPr>
            <w:noProof/>
            <w:webHidden/>
          </w:rPr>
          <w:t>3</w:t>
        </w:r>
        <w:r>
          <w:rPr>
            <w:noProof/>
            <w:webHidden/>
          </w:rPr>
          <w:fldChar w:fldCharType="end"/>
        </w:r>
      </w:hyperlink>
    </w:p>
    <w:p w:rsidR="00A2420D" w:rsidRDefault="00A2420D">
      <w:pPr>
        <w:pStyle w:val="TDC2"/>
        <w:tabs>
          <w:tab w:val="right" w:leader="dot" w:pos="8828"/>
        </w:tabs>
        <w:rPr>
          <w:rFonts w:asciiTheme="minorHAnsi" w:eastAsiaTheme="minorEastAsia" w:hAnsiTheme="minorHAnsi" w:cstheme="minorBidi"/>
          <w:b w:val="0"/>
          <w:noProof/>
          <w:sz w:val="22"/>
          <w:szCs w:val="22"/>
          <w:lang w:val="es-MX" w:eastAsia="es-MX"/>
        </w:rPr>
      </w:pPr>
      <w:hyperlink w:anchor="_Toc534188161" w:history="1">
        <w:r w:rsidRPr="003F5987">
          <w:rPr>
            <w:rStyle w:val="Hipervnculo"/>
            <w:noProof/>
          </w:rPr>
          <w:t>CP01_Generar archivos de bancos</w:t>
        </w:r>
        <w:r>
          <w:rPr>
            <w:noProof/>
            <w:webHidden/>
          </w:rPr>
          <w:tab/>
        </w:r>
        <w:r>
          <w:rPr>
            <w:noProof/>
            <w:webHidden/>
          </w:rPr>
          <w:fldChar w:fldCharType="begin"/>
        </w:r>
        <w:r>
          <w:rPr>
            <w:noProof/>
            <w:webHidden/>
          </w:rPr>
          <w:instrText xml:space="preserve"> PAGEREF _Toc534188161 \h </w:instrText>
        </w:r>
        <w:r>
          <w:rPr>
            <w:noProof/>
            <w:webHidden/>
          </w:rPr>
        </w:r>
        <w:r>
          <w:rPr>
            <w:noProof/>
            <w:webHidden/>
          </w:rPr>
          <w:fldChar w:fldCharType="separate"/>
        </w:r>
        <w:r>
          <w:rPr>
            <w:noProof/>
            <w:webHidden/>
          </w:rPr>
          <w:t>3</w:t>
        </w:r>
        <w:r>
          <w:rPr>
            <w:noProof/>
            <w:webHidden/>
          </w:rPr>
          <w:fldChar w:fldCharType="end"/>
        </w:r>
      </w:hyperlink>
    </w:p>
    <w:p w:rsidR="009751AE" w:rsidRDefault="00842F9E" w:rsidP="009751AE">
      <w:pPr>
        <w:jc w:val="both"/>
        <w:rPr>
          <w:rFonts w:ascii="Arial" w:hAnsi="Arial" w:cs="Arial"/>
          <w:sz w:val="20"/>
          <w:szCs w:val="20"/>
          <w:lang w:val="en-AU" w:eastAsia="ja-JP"/>
        </w:rPr>
      </w:pPr>
      <w:r w:rsidRPr="00BB7E8B">
        <w:rPr>
          <w:rFonts w:ascii="Arial" w:hAnsi="Arial" w:cs="Arial"/>
          <w:sz w:val="20"/>
          <w:szCs w:val="20"/>
          <w:lang w:val="en-AU" w:eastAsia="ja-JP"/>
        </w:rPr>
        <w:fldChar w:fldCharType="end"/>
      </w:r>
    </w:p>
    <w:p w:rsidR="009751AE" w:rsidRPr="00BB7E8B" w:rsidRDefault="009751AE" w:rsidP="009751AE">
      <w:pPr>
        <w:jc w:val="both"/>
        <w:rPr>
          <w:rFonts w:ascii="Arial" w:hAnsi="Arial"/>
        </w:rPr>
      </w:pPr>
    </w:p>
    <w:p w:rsidR="009751AE" w:rsidRPr="00BB7E8B" w:rsidRDefault="009751AE" w:rsidP="009751AE">
      <w:pPr>
        <w:jc w:val="both"/>
        <w:rPr>
          <w:rFonts w:ascii="Arial" w:hAnsi="Arial"/>
          <w:sz w:val="20"/>
        </w:rPr>
      </w:pPr>
      <w:r w:rsidRPr="00BB7E8B">
        <w:rPr>
          <w:rFonts w:ascii="Arial" w:hAnsi="Arial"/>
          <w:lang w:val="es-ES"/>
        </w:rPr>
        <w:br w:type="page"/>
      </w:r>
      <w:bookmarkStart w:id="5" w:name="_Toc224375529"/>
      <w:bookmarkStart w:id="6" w:name="_Toc234301347"/>
      <w:bookmarkStart w:id="7" w:name="_Toc234302113"/>
      <w:bookmarkStart w:id="8" w:name="_GoBack"/>
      <w:bookmarkEnd w:id="8"/>
    </w:p>
    <w:p w:rsidR="009751AE" w:rsidRPr="00114DC1" w:rsidRDefault="009751AE" w:rsidP="009751AE">
      <w:pPr>
        <w:pStyle w:val="Ttulo1"/>
        <w:rPr>
          <w:caps/>
          <w:sz w:val="28"/>
          <w:szCs w:val="28"/>
        </w:rPr>
      </w:pPr>
      <w:bookmarkStart w:id="9" w:name="_Toc236105226"/>
      <w:bookmarkStart w:id="10" w:name="_Toc236105324"/>
      <w:bookmarkStart w:id="11" w:name="_Toc534188159"/>
      <w:bookmarkEnd w:id="5"/>
      <w:bookmarkEnd w:id="6"/>
      <w:bookmarkEnd w:id="7"/>
      <w:r>
        <w:rPr>
          <w:caps/>
          <w:sz w:val="28"/>
          <w:szCs w:val="28"/>
        </w:rPr>
        <w:lastRenderedPageBreak/>
        <w:t xml:space="preserve">Ejecución </w:t>
      </w:r>
      <w:r w:rsidRPr="00114DC1">
        <w:rPr>
          <w:caps/>
          <w:sz w:val="28"/>
          <w:szCs w:val="28"/>
        </w:rPr>
        <w:t>de Pruebas</w:t>
      </w:r>
      <w:bookmarkEnd w:id="9"/>
      <w:bookmarkEnd w:id="10"/>
      <w:bookmarkEnd w:id="11"/>
    </w:p>
    <w:p w:rsidR="009751AE" w:rsidRPr="00370FBC" w:rsidRDefault="009751AE" w:rsidP="009751AE">
      <w:pPr>
        <w:jc w:val="both"/>
        <w:rPr>
          <w:rFonts w:ascii="Arial" w:hAnsi="Arial" w:cs="Arial"/>
          <w:caps/>
          <w:sz w:val="20"/>
        </w:rPr>
      </w:pPr>
    </w:p>
    <w:p w:rsidR="009751AE" w:rsidRPr="008F7B4C" w:rsidRDefault="009751AE" w:rsidP="009751AE">
      <w:pPr>
        <w:pStyle w:val="InfoBluejustified"/>
        <w:rPr>
          <w:b/>
        </w:rPr>
      </w:pPr>
      <w:r>
        <w:t>Evidenciar la ejecución de las pruebas y documentar</w:t>
      </w:r>
      <w:r w:rsidRPr="00426B78">
        <w:t xml:space="preserve"> las especificaciones de las </w:t>
      </w:r>
      <w:r>
        <w:t>mismas.</w:t>
      </w:r>
      <w:r w:rsidRPr="008F7B4C">
        <w:rPr>
          <w:b/>
        </w:rPr>
        <w:t xml:space="preserve"> Copie y pegue la tabla de la sección de Especificaciones de las Pruebas para cada prueba que se vaya a realizar, tomando como insumo base los artefactos de Casos de Prueba y Datos de Prueba.</w:t>
      </w:r>
    </w:p>
    <w:p w:rsidR="009751AE" w:rsidRPr="00426B78" w:rsidRDefault="009751AE" w:rsidP="009751AE">
      <w:pPr>
        <w:pStyle w:val="InfoBluejustified"/>
      </w:pPr>
      <w:r>
        <w:t>En caso de generar nuevos casos de prueba y datos de prueba, se tendrá que actualizar la información en los artefactos correspondientes.</w:t>
      </w:r>
    </w:p>
    <w:p w:rsidR="009751AE" w:rsidRPr="00370FBC" w:rsidRDefault="009751AE" w:rsidP="009751AE">
      <w:pPr>
        <w:jc w:val="both"/>
        <w:rPr>
          <w:rFonts w:ascii="Arial" w:hAnsi="Arial" w:cs="Arial"/>
          <w:color w:val="0000FF"/>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06"/>
        <w:gridCol w:w="3703"/>
        <w:gridCol w:w="960"/>
        <w:gridCol w:w="1785"/>
      </w:tblGrid>
      <w:tr w:rsidR="009751AE" w:rsidRPr="003C70A6" w:rsidTr="00465D8C">
        <w:tc>
          <w:tcPr>
            <w:tcW w:w="5000" w:type="pct"/>
            <w:gridSpan w:val="4"/>
            <w:tcBorders>
              <w:bottom w:val="single" w:sz="4" w:space="0" w:color="auto"/>
            </w:tcBorders>
            <w:shd w:val="pct20" w:color="auto" w:fill="auto"/>
          </w:tcPr>
          <w:p w:rsidR="009751AE" w:rsidRPr="00370FBC" w:rsidRDefault="009751AE" w:rsidP="00465D8C">
            <w:pPr>
              <w:spacing w:before="120"/>
              <w:rPr>
                <w:rFonts w:ascii="Arial" w:hAnsi="Arial" w:cs="Arial"/>
                <w:b/>
                <w:bCs/>
              </w:rPr>
            </w:pPr>
            <w:r w:rsidRPr="00370FBC">
              <w:rPr>
                <w:rFonts w:ascii="Arial" w:hAnsi="Arial" w:cs="Arial"/>
                <w:b/>
                <w:bCs/>
                <w:sz w:val="20"/>
                <w:szCs w:val="20"/>
                <w:lang w:val="es-ES_tradnl"/>
              </w:rPr>
              <w:t>Vista General de la Prueba</w:t>
            </w:r>
          </w:p>
        </w:tc>
      </w:tr>
      <w:tr w:rsidR="009751AE" w:rsidRPr="003C70A6" w:rsidTr="00465D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439" w:type="pct"/>
            <w:tcBorders>
              <w:top w:val="single" w:sz="4" w:space="0" w:color="auto"/>
              <w:left w:val="single" w:sz="4" w:space="0" w:color="auto"/>
              <w:bottom w:val="single" w:sz="4" w:space="0" w:color="auto"/>
              <w:right w:val="single" w:sz="4" w:space="0" w:color="auto"/>
            </w:tcBorders>
            <w:shd w:val="pct20" w:color="auto" w:fill="auto"/>
          </w:tcPr>
          <w:p w:rsidR="009751AE" w:rsidRPr="00370FBC" w:rsidRDefault="009751AE" w:rsidP="00465D8C">
            <w:pPr>
              <w:spacing w:before="120"/>
              <w:rPr>
                <w:rFonts w:ascii="Arial" w:hAnsi="Arial" w:cs="Arial"/>
                <w:bCs/>
                <w:sz w:val="20"/>
                <w:szCs w:val="20"/>
                <w:lang w:val="es-ES_tradnl"/>
              </w:rPr>
            </w:pPr>
            <w:r>
              <w:rPr>
                <w:rFonts w:ascii="Arial" w:hAnsi="Arial" w:cs="Arial"/>
                <w:bCs/>
                <w:sz w:val="20"/>
                <w:szCs w:val="20"/>
                <w:lang w:val="es-ES_tradnl"/>
              </w:rPr>
              <w:t>Nombre</w:t>
            </w:r>
            <w:r w:rsidRPr="00370FBC">
              <w:rPr>
                <w:rFonts w:ascii="Arial" w:hAnsi="Arial" w:cs="Arial"/>
                <w:bCs/>
                <w:sz w:val="20"/>
                <w:szCs w:val="20"/>
                <w:lang w:val="es-ES_tradnl"/>
              </w:rPr>
              <w:t xml:space="preserve">: </w:t>
            </w:r>
          </w:p>
        </w:tc>
        <w:tc>
          <w:tcPr>
            <w:tcW w:w="3561" w:type="pct"/>
            <w:gridSpan w:val="3"/>
            <w:tcBorders>
              <w:top w:val="single" w:sz="4" w:space="0" w:color="auto"/>
              <w:left w:val="single" w:sz="4" w:space="0" w:color="auto"/>
              <w:bottom w:val="single" w:sz="4" w:space="0" w:color="auto"/>
              <w:right w:val="single" w:sz="4" w:space="0" w:color="auto"/>
            </w:tcBorders>
          </w:tcPr>
          <w:p w:rsidR="009751AE" w:rsidRDefault="008350C0" w:rsidP="00465D8C">
            <w:pPr>
              <w:jc w:val="both"/>
              <w:rPr>
                <w:rFonts w:ascii="Arial" w:hAnsi="Arial" w:cs="Arial"/>
                <w:sz w:val="20"/>
              </w:rPr>
            </w:pPr>
            <w:r>
              <w:rPr>
                <w:rFonts w:ascii="Arial" w:hAnsi="Arial" w:cs="Arial"/>
                <w:sz w:val="20"/>
              </w:rPr>
              <w:t>Proceso ETL para generar los archivos de los bancos para que se integren en el proceso de pagos de “Créditos Fiscales”.</w:t>
            </w:r>
          </w:p>
          <w:p w:rsidR="009751AE" w:rsidRPr="00370FBC" w:rsidRDefault="009751AE" w:rsidP="00465D8C">
            <w:pPr>
              <w:pStyle w:val="InfoBluejustified"/>
            </w:pPr>
            <w:r>
              <w:t>Nombre del programa, sistema, módulo, componente o aplicación al que se le realizará la prueba. Se deberá hacer referencia al aplicativo de acuerdo al Catálogo de Aplicaciones vigente.</w:t>
            </w:r>
          </w:p>
        </w:tc>
      </w:tr>
      <w:tr w:rsidR="009751AE" w:rsidRPr="003C70A6" w:rsidTr="00465D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439" w:type="pct"/>
            <w:tcBorders>
              <w:top w:val="single" w:sz="4" w:space="0" w:color="auto"/>
              <w:left w:val="single" w:sz="4" w:space="0" w:color="auto"/>
              <w:bottom w:val="single" w:sz="4" w:space="0" w:color="auto"/>
              <w:right w:val="single" w:sz="4" w:space="0" w:color="auto"/>
            </w:tcBorders>
            <w:shd w:val="pct20" w:color="auto" w:fill="auto"/>
          </w:tcPr>
          <w:p w:rsidR="009751AE" w:rsidRPr="00370FBC" w:rsidRDefault="009751AE" w:rsidP="00465D8C">
            <w:pPr>
              <w:spacing w:before="120"/>
              <w:rPr>
                <w:rFonts w:ascii="Arial" w:hAnsi="Arial" w:cs="Arial"/>
                <w:bCs/>
                <w:sz w:val="20"/>
                <w:szCs w:val="20"/>
                <w:lang w:val="es-ES_tradnl"/>
              </w:rPr>
            </w:pPr>
            <w:r>
              <w:rPr>
                <w:rFonts w:ascii="Arial" w:hAnsi="Arial" w:cs="Arial"/>
                <w:bCs/>
                <w:sz w:val="20"/>
                <w:szCs w:val="20"/>
                <w:lang w:val="es-ES_tradnl"/>
              </w:rPr>
              <w:t>Descripción</w:t>
            </w:r>
            <w:r w:rsidRPr="00370FBC">
              <w:rPr>
                <w:rFonts w:ascii="Arial" w:hAnsi="Arial" w:cs="Arial"/>
                <w:bCs/>
                <w:sz w:val="20"/>
                <w:szCs w:val="20"/>
                <w:lang w:val="es-ES_tradnl"/>
              </w:rPr>
              <w:t>:</w:t>
            </w:r>
          </w:p>
        </w:tc>
        <w:tc>
          <w:tcPr>
            <w:tcW w:w="3561" w:type="pct"/>
            <w:gridSpan w:val="3"/>
            <w:tcBorders>
              <w:top w:val="single" w:sz="4" w:space="0" w:color="auto"/>
              <w:left w:val="single" w:sz="4" w:space="0" w:color="auto"/>
              <w:bottom w:val="single" w:sz="4" w:space="0" w:color="auto"/>
              <w:right w:val="single" w:sz="4" w:space="0" w:color="auto"/>
            </w:tcBorders>
          </w:tcPr>
          <w:p w:rsidR="009751AE" w:rsidRDefault="008350C0" w:rsidP="00465D8C">
            <w:pPr>
              <w:jc w:val="both"/>
              <w:rPr>
                <w:rFonts w:ascii="Arial" w:hAnsi="Arial" w:cs="Arial"/>
                <w:sz w:val="20"/>
              </w:rPr>
            </w:pPr>
            <w:r>
              <w:rPr>
                <w:rFonts w:ascii="Arial" w:hAnsi="Arial" w:cs="Arial"/>
                <w:sz w:val="20"/>
              </w:rPr>
              <w:t xml:space="preserve">Se generan los pagos a partir de los insumos proporcionados por </w:t>
            </w:r>
            <w:proofErr w:type="spellStart"/>
            <w:r>
              <w:rPr>
                <w:rFonts w:ascii="Arial" w:hAnsi="Arial" w:cs="Arial"/>
                <w:sz w:val="20"/>
              </w:rPr>
              <w:t>DyP</w:t>
            </w:r>
            <w:proofErr w:type="spellEnd"/>
            <w:r>
              <w:rPr>
                <w:rFonts w:ascii="Arial" w:hAnsi="Arial" w:cs="Arial"/>
                <w:sz w:val="20"/>
              </w:rPr>
              <w:t>, los pagos corresponden a la primera parcialidad del crédito.</w:t>
            </w:r>
          </w:p>
          <w:p w:rsidR="009751AE" w:rsidRPr="00370FBC" w:rsidRDefault="009751AE" w:rsidP="00465D8C">
            <w:pPr>
              <w:pStyle w:val="InfoBluejustified"/>
            </w:pPr>
            <w:r>
              <w:t>Descripción breve del programa, sistema, módulo, componente o aplicación al que se le realizará la prueba</w:t>
            </w:r>
          </w:p>
        </w:tc>
      </w:tr>
      <w:tr w:rsidR="009751AE" w:rsidRPr="003C70A6" w:rsidTr="00465D8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trPr>
        <w:tc>
          <w:tcPr>
            <w:tcW w:w="1439" w:type="pct"/>
            <w:tcBorders>
              <w:top w:val="single" w:sz="4" w:space="0" w:color="auto"/>
              <w:left w:val="single" w:sz="4" w:space="0" w:color="auto"/>
              <w:bottom w:val="single" w:sz="4" w:space="0" w:color="auto"/>
              <w:right w:val="single" w:sz="4" w:space="0" w:color="auto"/>
            </w:tcBorders>
            <w:shd w:val="pct20" w:color="auto" w:fill="auto"/>
          </w:tcPr>
          <w:p w:rsidR="009751AE" w:rsidRPr="00370FBC" w:rsidRDefault="009751AE" w:rsidP="00AF00AA">
            <w:pPr>
              <w:spacing w:before="120"/>
              <w:rPr>
                <w:rFonts w:ascii="Arial" w:hAnsi="Arial" w:cs="Arial"/>
                <w:bCs/>
                <w:sz w:val="20"/>
                <w:szCs w:val="20"/>
                <w:lang w:val="es-ES_tradnl"/>
              </w:rPr>
            </w:pPr>
            <w:r>
              <w:rPr>
                <w:rFonts w:ascii="Arial" w:hAnsi="Arial" w:cs="Arial"/>
                <w:bCs/>
                <w:sz w:val="20"/>
                <w:szCs w:val="20"/>
                <w:lang w:val="es-ES_tradnl"/>
              </w:rPr>
              <w:t xml:space="preserve">Responsable de Pruebas </w:t>
            </w:r>
            <w:r w:rsidR="00AF00AA">
              <w:rPr>
                <w:rFonts w:ascii="Arial" w:hAnsi="Arial" w:cs="Arial"/>
                <w:bCs/>
                <w:sz w:val="20"/>
                <w:szCs w:val="20"/>
                <w:lang w:val="es-ES_tradnl"/>
              </w:rPr>
              <w:t>CDS</w:t>
            </w:r>
            <w:r w:rsidRPr="00370FBC">
              <w:rPr>
                <w:rFonts w:ascii="Arial" w:hAnsi="Arial" w:cs="Arial"/>
                <w:bCs/>
                <w:sz w:val="20"/>
                <w:szCs w:val="20"/>
                <w:lang w:val="es-ES_tradnl"/>
              </w:rPr>
              <w:t>:</w:t>
            </w:r>
          </w:p>
        </w:tc>
        <w:tc>
          <w:tcPr>
            <w:tcW w:w="2045" w:type="pct"/>
            <w:tcBorders>
              <w:top w:val="single" w:sz="4" w:space="0" w:color="auto"/>
              <w:left w:val="single" w:sz="4" w:space="0" w:color="auto"/>
              <w:bottom w:val="single" w:sz="4" w:space="0" w:color="auto"/>
              <w:right w:val="single" w:sz="4" w:space="0" w:color="auto"/>
            </w:tcBorders>
          </w:tcPr>
          <w:p w:rsidR="009751AE" w:rsidRDefault="00756404" w:rsidP="00465D8C">
            <w:pPr>
              <w:jc w:val="both"/>
              <w:rPr>
                <w:rFonts w:ascii="Arial" w:hAnsi="Arial" w:cs="Arial"/>
                <w:sz w:val="20"/>
              </w:rPr>
            </w:pPr>
            <w:r>
              <w:rPr>
                <w:rFonts w:ascii="Arial" w:hAnsi="Arial" w:cs="Arial"/>
                <w:sz w:val="20"/>
              </w:rPr>
              <w:t>Marco Polo Martínez Badillo</w:t>
            </w:r>
          </w:p>
          <w:p w:rsidR="009751AE" w:rsidRPr="00370FBC" w:rsidRDefault="009751AE" w:rsidP="00465D8C">
            <w:pPr>
              <w:pStyle w:val="InfoBluejustified"/>
            </w:pPr>
            <w:r>
              <w:t>Nombre de la persona responsable de preparar, probar y revisar las pruebas</w:t>
            </w:r>
          </w:p>
        </w:tc>
        <w:tc>
          <w:tcPr>
            <w:tcW w:w="530" w:type="pct"/>
            <w:tcBorders>
              <w:top w:val="single" w:sz="4" w:space="0" w:color="auto"/>
              <w:left w:val="single" w:sz="4" w:space="0" w:color="auto"/>
              <w:bottom w:val="single" w:sz="4" w:space="0" w:color="auto"/>
              <w:right w:val="single" w:sz="4" w:space="0" w:color="auto"/>
            </w:tcBorders>
            <w:shd w:val="pct20" w:color="auto" w:fill="auto"/>
          </w:tcPr>
          <w:p w:rsidR="009751AE" w:rsidRPr="00370FBC" w:rsidRDefault="009751AE" w:rsidP="00465D8C">
            <w:pPr>
              <w:rPr>
                <w:rFonts w:ascii="Arial" w:hAnsi="Arial"/>
                <w:sz w:val="20"/>
              </w:rPr>
            </w:pPr>
            <w:r w:rsidRPr="00370FBC">
              <w:rPr>
                <w:rFonts w:ascii="Arial" w:hAnsi="Arial"/>
                <w:sz w:val="20"/>
              </w:rPr>
              <w:t>Fecha:</w:t>
            </w:r>
          </w:p>
        </w:tc>
        <w:tc>
          <w:tcPr>
            <w:tcW w:w="986" w:type="pct"/>
            <w:tcBorders>
              <w:top w:val="single" w:sz="4" w:space="0" w:color="auto"/>
              <w:left w:val="single" w:sz="4" w:space="0" w:color="auto"/>
              <w:bottom w:val="single" w:sz="4" w:space="0" w:color="auto"/>
              <w:right w:val="single" w:sz="4" w:space="0" w:color="auto"/>
            </w:tcBorders>
          </w:tcPr>
          <w:p w:rsidR="009751AE" w:rsidRDefault="00756404" w:rsidP="00465D8C">
            <w:pPr>
              <w:jc w:val="both"/>
              <w:rPr>
                <w:rFonts w:ascii="Arial" w:hAnsi="Arial" w:cs="Arial"/>
                <w:sz w:val="20"/>
              </w:rPr>
            </w:pPr>
            <w:r>
              <w:rPr>
                <w:rFonts w:ascii="Arial" w:hAnsi="Arial" w:cs="Arial"/>
                <w:sz w:val="20"/>
              </w:rPr>
              <w:t>04/01/2019</w:t>
            </w:r>
          </w:p>
          <w:p w:rsidR="009751AE" w:rsidRPr="00370FBC" w:rsidRDefault="009751AE" w:rsidP="00465D8C">
            <w:pPr>
              <w:pStyle w:val="InfoBluejustified"/>
            </w:pPr>
            <w:r>
              <w:t>Fecha en la que se entrega a la AVL el documento, en formato dd/mm/aaaa</w:t>
            </w:r>
          </w:p>
        </w:tc>
      </w:tr>
    </w:tbl>
    <w:p w:rsidR="009751AE" w:rsidRPr="00370FBC" w:rsidRDefault="009751AE" w:rsidP="009751AE">
      <w:pPr>
        <w:jc w:val="both"/>
        <w:rPr>
          <w:rFonts w:ascii="Arial" w:hAnsi="Arial"/>
          <w:sz w:val="20"/>
        </w:rPr>
      </w:pPr>
    </w:p>
    <w:p w:rsidR="009751AE" w:rsidRPr="00737882" w:rsidRDefault="009751AE" w:rsidP="009751AE">
      <w:pPr>
        <w:pStyle w:val="Ttulo2"/>
        <w:rPr>
          <w:caps w:val="0"/>
          <w:sz w:val="24"/>
          <w:szCs w:val="24"/>
        </w:rPr>
      </w:pPr>
      <w:bookmarkStart w:id="12" w:name="_Toc236105227"/>
      <w:bookmarkStart w:id="13" w:name="_Toc236105325"/>
      <w:bookmarkStart w:id="14" w:name="_Toc534188160"/>
      <w:r w:rsidRPr="00737882">
        <w:rPr>
          <w:caps w:val="0"/>
          <w:sz w:val="24"/>
          <w:szCs w:val="24"/>
        </w:rPr>
        <w:t>Especificaciones de las Pruebas</w:t>
      </w:r>
      <w:bookmarkEnd w:id="12"/>
      <w:bookmarkEnd w:id="13"/>
      <w:bookmarkEnd w:id="14"/>
    </w:p>
    <w:p w:rsidR="009751AE" w:rsidRPr="009F5888" w:rsidRDefault="009751AE" w:rsidP="009751AE">
      <w:pPr>
        <w:pStyle w:val="InfoBluejustified"/>
      </w:pPr>
      <w:r w:rsidRPr="009F5888">
        <w:t>Copie y pegue esta tabla para cada caso de prueba que se defina.</w:t>
      </w:r>
    </w:p>
    <w:p w:rsidR="009751AE" w:rsidRPr="009F5888" w:rsidRDefault="009751AE" w:rsidP="009751AE">
      <w:pPr>
        <w:rPr>
          <w:rFonts w:ascii="Arial" w:hAnsi="Arial" w:cs="Arial"/>
          <w:color w:val="0000FF"/>
        </w:rPr>
      </w:pPr>
    </w:p>
    <w:tbl>
      <w:tblPr>
        <w:tblW w:w="503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ayout w:type="fixed"/>
        <w:tblLook w:val="0000" w:firstRow="0" w:lastRow="0" w:firstColumn="0" w:lastColumn="0" w:noHBand="0" w:noVBand="0"/>
      </w:tblPr>
      <w:tblGrid>
        <w:gridCol w:w="1189"/>
        <w:gridCol w:w="1078"/>
        <w:gridCol w:w="1623"/>
        <w:gridCol w:w="2738"/>
        <w:gridCol w:w="851"/>
        <w:gridCol w:w="1629"/>
      </w:tblGrid>
      <w:tr w:rsidR="009751AE" w:rsidRPr="003C70A6" w:rsidTr="00A2420D">
        <w:tc>
          <w:tcPr>
            <w:tcW w:w="653" w:type="pct"/>
            <w:shd w:val="clear" w:color="auto" w:fill="CCCCCC"/>
          </w:tcPr>
          <w:p w:rsidR="009751AE" w:rsidRPr="00AD6315" w:rsidRDefault="009751AE" w:rsidP="00465D8C">
            <w:pPr>
              <w:jc w:val="center"/>
              <w:rPr>
                <w:rFonts w:ascii="Arial" w:hAnsi="Arial" w:cs="Arial"/>
                <w:b/>
                <w:bCs/>
                <w:sz w:val="20"/>
              </w:rPr>
            </w:pPr>
            <w:r>
              <w:rPr>
                <w:rFonts w:ascii="Arial" w:hAnsi="Arial" w:cs="Arial"/>
                <w:b/>
                <w:bCs/>
                <w:sz w:val="20"/>
              </w:rPr>
              <w:t xml:space="preserve">Id </w:t>
            </w:r>
            <w:r w:rsidRPr="00AD6315">
              <w:rPr>
                <w:rFonts w:ascii="Arial" w:hAnsi="Arial" w:cs="Arial"/>
                <w:b/>
                <w:bCs/>
                <w:sz w:val="20"/>
              </w:rPr>
              <w:t>Caso de Prueba</w:t>
            </w:r>
            <w:r>
              <w:rPr>
                <w:rFonts w:ascii="Arial" w:hAnsi="Arial" w:cs="Arial"/>
                <w:b/>
                <w:bCs/>
                <w:sz w:val="20"/>
              </w:rPr>
              <w:t xml:space="preserve"> - Paso</w:t>
            </w:r>
          </w:p>
        </w:tc>
        <w:tc>
          <w:tcPr>
            <w:tcW w:w="592" w:type="pct"/>
            <w:shd w:val="clear" w:color="auto" w:fill="CCCCCC"/>
          </w:tcPr>
          <w:p w:rsidR="009751AE" w:rsidRDefault="009751AE" w:rsidP="00465D8C">
            <w:pPr>
              <w:jc w:val="both"/>
              <w:rPr>
                <w:rFonts w:ascii="Arial" w:hAnsi="Arial" w:cs="Arial"/>
                <w:sz w:val="20"/>
              </w:rPr>
            </w:pPr>
          </w:p>
          <w:p w:rsidR="009751AE" w:rsidRPr="00AD6315" w:rsidRDefault="00A2420D" w:rsidP="00465D8C">
            <w:pPr>
              <w:jc w:val="center"/>
              <w:rPr>
                <w:rFonts w:ascii="Arial" w:hAnsi="Arial" w:cs="Arial"/>
                <w:sz w:val="20"/>
              </w:rPr>
            </w:pPr>
            <w:r w:rsidRPr="00A2420D">
              <w:rPr>
                <w:rFonts w:ascii="Arial" w:hAnsi="Arial" w:cs="Arial"/>
                <w:b/>
                <w:bCs/>
                <w:sz w:val="20"/>
              </w:rPr>
              <w:t>303-01</w:t>
            </w:r>
            <w:r w:rsidR="009751AE" w:rsidRPr="00EF5797">
              <w:rPr>
                <w:rFonts w:ascii="Arial" w:hAnsi="Arial" w:cs="Arial"/>
                <w:i/>
                <w:vanish/>
                <w:color w:val="0000FF"/>
                <w:sz w:val="20"/>
              </w:rPr>
              <w:t>Indicar e</w:t>
            </w:r>
            <w:r w:rsidR="009751AE">
              <w:rPr>
                <w:rFonts w:ascii="Arial" w:hAnsi="Arial" w:cs="Arial"/>
                <w:i/>
                <w:vanish/>
                <w:color w:val="0000FF"/>
                <w:sz w:val="20"/>
              </w:rPr>
              <w:t>l</w:t>
            </w:r>
            <w:r w:rsidR="009751AE" w:rsidRPr="00EF5797">
              <w:rPr>
                <w:rFonts w:ascii="Arial" w:hAnsi="Arial" w:cs="Arial"/>
                <w:i/>
                <w:vanish/>
                <w:color w:val="0000FF"/>
                <w:sz w:val="20"/>
              </w:rPr>
              <w:t xml:space="preserve"> </w:t>
            </w:r>
            <w:r w:rsidR="009751AE">
              <w:rPr>
                <w:rFonts w:ascii="Arial" w:hAnsi="Arial" w:cs="Arial"/>
                <w:i/>
                <w:vanish/>
                <w:color w:val="0000FF"/>
                <w:sz w:val="20"/>
              </w:rPr>
              <w:t>identificador</w:t>
            </w:r>
            <w:r w:rsidR="009751AE" w:rsidRPr="00EF5797">
              <w:rPr>
                <w:rFonts w:ascii="Arial" w:hAnsi="Arial" w:cs="Arial"/>
                <w:i/>
                <w:vanish/>
                <w:color w:val="0000FF"/>
                <w:sz w:val="20"/>
              </w:rPr>
              <w:t xml:space="preserve"> de </w:t>
            </w:r>
            <w:r w:rsidR="009751AE">
              <w:rPr>
                <w:rFonts w:ascii="Arial" w:hAnsi="Arial" w:cs="Arial"/>
                <w:i/>
                <w:vanish/>
                <w:color w:val="0000FF"/>
                <w:sz w:val="20"/>
              </w:rPr>
              <w:t>C</w:t>
            </w:r>
            <w:r w:rsidR="009751AE" w:rsidRPr="00EF5797">
              <w:rPr>
                <w:rFonts w:ascii="Arial" w:hAnsi="Arial" w:cs="Arial"/>
                <w:i/>
                <w:vanish/>
                <w:color w:val="0000FF"/>
                <w:sz w:val="20"/>
              </w:rPr>
              <w:t xml:space="preserve">aso de </w:t>
            </w:r>
            <w:r w:rsidR="009751AE">
              <w:rPr>
                <w:rFonts w:ascii="Arial" w:hAnsi="Arial" w:cs="Arial"/>
                <w:i/>
                <w:vanish/>
                <w:color w:val="0000FF"/>
                <w:sz w:val="20"/>
              </w:rPr>
              <w:t>P</w:t>
            </w:r>
            <w:r w:rsidR="009751AE" w:rsidRPr="00EF5797">
              <w:rPr>
                <w:rFonts w:ascii="Arial" w:hAnsi="Arial" w:cs="Arial"/>
                <w:i/>
                <w:vanish/>
                <w:color w:val="0000FF"/>
                <w:sz w:val="20"/>
              </w:rPr>
              <w:t>rueba</w:t>
            </w:r>
            <w:r w:rsidR="009751AE">
              <w:rPr>
                <w:rFonts w:ascii="Arial" w:hAnsi="Arial" w:cs="Arial"/>
                <w:i/>
                <w:vanish/>
                <w:color w:val="0000FF"/>
                <w:sz w:val="20"/>
              </w:rPr>
              <w:t>, seguido de “-“ y el Paso,, de acuerdo a lo establecido en el documento Casos de Pruebas. &lt;Ej. 001-1&gt;</w:t>
            </w:r>
          </w:p>
        </w:tc>
        <w:tc>
          <w:tcPr>
            <w:tcW w:w="891" w:type="pct"/>
            <w:shd w:val="clear" w:color="auto" w:fill="CCCCCC"/>
          </w:tcPr>
          <w:p w:rsidR="009751AE" w:rsidRDefault="009751AE" w:rsidP="00465D8C">
            <w:pPr>
              <w:rPr>
                <w:rFonts w:ascii="Arial" w:hAnsi="Arial" w:cs="Arial"/>
                <w:b/>
                <w:bCs/>
                <w:sz w:val="20"/>
              </w:rPr>
            </w:pPr>
          </w:p>
          <w:p w:rsidR="009751AE" w:rsidRPr="00AD6315" w:rsidRDefault="009751AE" w:rsidP="00465D8C">
            <w:pPr>
              <w:rPr>
                <w:rFonts w:ascii="Arial" w:hAnsi="Arial" w:cs="Arial"/>
                <w:b/>
                <w:bCs/>
                <w:sz w:val="20"/>
              </w:rPr>
            </w:pPr>
            <w:r>
              <w:rPr>
                <w:rFonts w:ascii="Arial" w:hAnsi="Arial" w:cs="Arial"/>
                <w:b/>
                <w:bCs/>
                <w:sz w:val="20"/>
              </w:rPr>
              <w:t>Funcionalidad</w:t>
            </w:r>
            <w:r w:rsidRPr="00AD6315">
              <w:rPr>
                <w:rFonts w:ascii="Arial" w:hAnsi="Arial" w:cs="Arial"/>
                <w:b/>
                <w:bCs/>
                <w:sz w:val="20"/>
              </w:rPr>
              <w:t xml:space="preserve"> </w:t>
            </w:r>
          </w:p>
        </w:tc>
        <w:tc>
          <w:tcPr>
            <w:tcW w:w="1503" w:type="pct"/>
            <w:shd w:val="clear" w:color="auto" w:fill="CCCCCC"/>
          </w:tcPr>
          <w:p w:rsidR="009751AE" w:rsidRPr="00A2420D" w:rsidRDefault="00A2420D" w:rsidP="00A2420D">
            <w:pPr>
              <w:pStyle w:val="Ttulo2"/>
              <w:rPr>
                <w:b w:val="0"/>
                <w:caps w:val="0"/>
                <w:sz w:val="20"/>
              </w:rPr>
            </w:pPr>
            <w:bookmarkStart w:id="15" w:name="_Toc534188161"/>
            <w:r w:rsidRPr="00A2420D">
              <w:rPr>
                <w:b w:val="0"/>
                <w:caps w:val="0"/>
                <w:sz w:val="20"/>
              </w:rPr>
              <w:t>CP01</w:t>
            </w:r>
            <w:r w:rsidRPr="00A2420D">
              <w:rPr>
                <w:b w:val="0"/>
                <w:caps w:val="0"/>
                <w:sz w:val="20"/>
              </w:rPr>
              <w:t>_</w:t>
            </w:r>
            <w:r w:rsidR="009F0390" w:rsidRPr="00A2420D">
              <w:rPr>
                <w:b w:val="0"/>
                <w:caps w:val="0"/>
                <w:sz w:val="20"/>
              </w:rPr>
              <w:t>Generar archivos de bancos</w:t>
            </w:r>
            <w:bookmarkEnd w:id="15"/>
          </w:p>
          <w:p w:rsidR="009751AE" w:rsidRDefault="009751AE" w:rsidP="00465D8C">
            <w:pPr>
              <w:jc w:val="both"/>
              <w:rPr>
                <w:rFonts w:ascii="Arial" w:hAnsi="Arial" w:cs="Arial"/>
                <w:sz w:val="20"/>
              </w:rPr>
            </w:pPr>
          </w:p>
          <w:p w:rsidR="009751AE" w:rsidRPr="003C70A6" w:rsidRDefault="009751AE" w:rsidP="00465D8C">
            <w:pPr>
              <w:pStyle w:val="InfoBluejustified"/>
            </w:pPr>
            <w:r w:rsidRPr="00640D49">
              <w:t xml:space="preserve">Indicar </w:t>
            </w:r>
            <w:r>
              <w:t>la funcionalidad que se probó asociada al Caso de Prueba identificado en la columna anterior</w:t>
            </w:r>
            <w:r w:rsidRPr="00640D49">
              <w:t>.</w:t>
            </w:r>
          </w:p>
        </w:tc>
        <w:tc>
          <w:tcPr>
            <w:tcW w:w="467" w:type="pct"/>
            <w:shd w:val="clear" w:color="auto" w:fill="CCCCCC"/>
          </w:tcPr>
          <w:p w:rsidR="009751AE" w:rsidRPr="00A2420D" w:rsidRDefault="009751AE" w:rsidP="00465D8C">
            <w:pPr>
              <w:jc w:val="center"/>
              <w:rPr>
                <w:rFonts w:ascii="Arial" w:hAnsi="Arial"/>
                <w:sz w:val="20"/>
                <w:szCs w:val="20"/>
              </w:rPr>
            </w:pPr>
            <w:r w:rsidRPr="00A2420D">
              <w:rPr>
                <w:rFonts w:ascii="Arial" w:hAnsi="Arial"/>
                <w:sz w:val="20"/>
                <w:szCs w:val="20"/>
              </w:rPr>
              <w:t>Tipo de Prueba</w:t>
            </w:r>
          </w:p>
        </w:tc>
        <w:tc>
          <w:tcPr>
            <w:tcW w:w="894" w:type="pct"/>
            <w:shd w:val="clear" w:color="auto" w:fill="CCCCCC"/>
          </w:tcPr>
          <w:p w:rsidR="009751AE" w:rsidRDefault="009751AE" w:rsidP="00465D8C">
            <w:pPr>
              <w:jc w:val="both"/>
              <w:rPr>
                <w:rFonts w:ascii="Arial" w:hAnsi="Arial" w:cs="Arial"/>
                <w:sz w:val="20"/>
              </w:rPr>
            </w:pPr>
          </w:p>
          <w:p w:rsidR="009751AE" w:rsidRDefault="009F0390" w:rsidP="00465D8C">
            <w:pPr>
              <w:jc w:val="both"/>
              <w:rPr>
                <w:rFonts w:ascii="Arial" w:hAnsi="Arial" w:cs="Arial"/>
                <w:sz w:val="20"/>
              </w:rPr>
            </w:pPr>
            <w:r>
              <w:rPr>
                <w:rFonts w:ascii="Arial" w:hAnsi="Arial" w:cs="Arial"/>
                <w:sz w:val="20"/>
              </w:rPr>
              <w:t>Prueba funcional</w:t>
            </w:r>
          </w:p>
          <w:p w:rsidR="009751AE" w:rsidRDefault="009751AE" w:rsidP="00465D8C">
            <w:pPr>
              <w:pStyle w:val="InfoBluejustified"/>
            </w:pPr>
            <w:r>
              <w:t xml:space="preserve">Seleccionar </w:t>
            </w:r>
            <w:r w:rsidRPr="00640D49">
              <w:rPr>
                <w:b/>
                <w:bCs/>
              </w:rPr>
              <w:t>sólo</w:t>
            </w:r>
            <w:r>
              <w:t xml:space="preserve"> una opción por Tabla definida: </w:t>
            </w:r>
          </w:p>
          <w:p w:rsidR="009751AE" w:rsidRDefault="009751AE" w:rsidP="00465D8C">
            <w:pPr>
              <w:pStyle w:val="InfoBluejustified"/>
            </w:pPr>
            <w:r>
              <w:t>Prueba Unitaria,</w:t>
            </w:r>
          </w:p>
          <w:p w:rsidR="009751AE" w:rsidRDefault="009751AE" w:rsidP="00465D8C">
            <w:pPr>
              <w:pStyle w:val="InfoBluejustified"/>
            </w:pPr>
            <w:r>
              <w:t>Prueba Integral,</w:t>
            </w:r>
          </w:p>
          <w:p w:rsidR="009751AE" w:rsidRDefault="009751AE" w:rsidP="00465D8C">
            <w:pPr>
              <w:pStyle w:val="InfoBluejustified"/>
            </w:pPr>
            <w:r>
              <w:t>Reporte de No Vulnerabilidades,</w:t>
            </w:r>
          </w:p>
          <w:p w:rsidR="009751AE" w:rsidRDefault="009751AE" w:rsidP="00465D8C">
            <w:pPr>
              <w:pStyle w:val="InfoBluejustified"/>
            </w:pPr>
            <w:r>
              <w:t>Reporte Explain,</w:t>
            </w:r>
          </w:p>
          <w:p w:rsidR="009751AE" w:rsidRDefault="009751AE" w:rsidP="00465D8C">
            <w:pPr>
              <w:pStyle w:val="InfoBluejustified"/>
            </w:pPr>
            <w:r>
              <w:t>Prueba Funcional,</w:t>
            </w:r>
          </w:p>
          <w:p w:rsidR="009751AE" w:rsidRPr="003C70A6" w:rsidRDefault="009751AE" w:rsidP="00465D8C">
            <w:pPr>
              <w:pStyle w:val="InfoBluejustified"/>
            </w:pPr>
            <w:r>
              <w:t>Prueba No Funcional</w:t>
            </w:r>
          </w:p>
        </w:tc>
      </w:tr>
      <w:tr w:rsidR="009751AE" w:rsidRPr="003C70A6" w:rsidTr="00465D8C">
        <w:tc>
          <w:tcPr>
            <w:tcW w:w="5000" w:type="pct"/>
            <w:gridSpan w:val="6"/>
            <w:tcBorders>
              <w:bottom w:val="single" w:sz="4" w:space="0" w:color="auto"/>
            </w:tcBorders>
            <w:shd w:val="clear" w:color="auto" w:fill="CCCCCC"/>
          </w:tcPr>
          <w:p w:rsidR="009751AE" w:rsidRPr="003C70A6" w:rsidRDefault="009751AE" w:rsidP="00465D8C">
            <w:pPr>
              <w:rPr>
                <w:rFonts w:ascii="Arial" w:hAnsi="Arial" w:cs="Arial"/>
                <w:b/>
              </w:rPr>
            </w:pPr>
            <w:r w:rsidRPr="003C70A6">
              <w:rPr>
                <w:rFonts w:ascii="Arial" w:hAnsi="Arial" w:cs="Arial"/>
                <w:b/>
              </w:rPr>
              <w:t>Resultados Obtenidos</w:t>
            </w:r>
          </w:p>
        </w:tc>
      </w:tr>
      <w:tr w:rsidR="009751AE" w:rsidRPr="003C70A6" w:rsidTr="00465D8C">
        <w:tc>
          <w:tcPr>
            <w:tcW w:w="5000" w:type="pct"/>
            <w:gridSpan w:val="6"/>
            <w:shd w:val="clear" w:color="auto" w:fill="auto"/>
          </w:tcPr>
          <w:p w:rsidR="009751AE" w:rsidRDefault="009F0390" w:rsidP="009F0390">
            <w:pPr>
              <w:numPr>
                <w:ilvl w:val="0"/>
                <w:numId w:val="26"/>
              </w:numPr>
              <w:rPr>
                <w:rFonts w:ascii="Arial" w:hAnsi="Arial" w:cs="Arial"/>
                <w:sz w:val="20"/>
              </w:rPr>
            </w:pPr>
            <w:r>
              <w:rPr>
                <w:rFonts w:ascii="Arial" w:hAnsi="Arial" w:cs="Arial"/>
                <w:sz w:val="20"/>
              </w:rPr>
              <w:t>Ejecutar el aplicativo “</w:t>
            </w:r>
            <w:r w:rsidRPr="009F0390">
              <w:rPr>
                <w:rFonts w:ascii="Arial" w:hAnsi="Arial" w:cs="Arial"/>
                <w:sz w:val="20"/>
              </w:rPr>
              <w:t>C:\</w:t>
            </w:r>
            <w:proofErr w:type="spellStart"/>
            <w:r w:rsidRPr="009F0390">
              <w:rPr>
                <w:rFonts w:ascii="Arial" w:hAnsi="Arial" w:cs="Arial"/>
                <w:sz w:val="20"/>
              </w:rPr>
              <w:t>Program</w:t>
            </w:r>
            <w:proofErr w:type="spellEnd"/>
            <w:r w:rsidRPr="009F0390">
              <w:rPr>
                <w:rFonts w:ascii="Arial" w:hAnsi="Arial" w:cs="Arial"/>
                <w:sz w:val="20"/>
              </w:rPr>
              <w:t xml:space="preserve"> Files (x</w:t>
            </w:r>
            <w:proofErr w:type="gramStart"/>
            <w:r w:rsidRPr="009F0390">
              <w:rPr>
                <w:rFonts w:ascii="Arial" w:hAnsi="Arial" w:cs="Arial"/>
                <w:sz w:val="20"/>
              </w:rPr>
              <w:t>86)\</w:t>
            </w:r>
            <w:proofErr w:type="spellStart"/>
            <w:r w:rsidRPr="009F0390">
              <w:rPr>
                <w:rFonts w:ascii="Arial" w:hAnsi="Arial" w:cs="Arial"/>
                <w:sz w:val="20"/>
              </w:rPr>
              <w:t>ArchivosBanco</w:t>
            </w:r>
            <w:proofErr w:type="spellEnd"/>
            <w:r>
              <w:rPr>
                <w:rFonts w:ascii="Arial" w:hAnsi="Arial" w:cs="Arial"/>
                <w:sz w:val="20"/>
              </w:rPr>
              <w:t>\</w:t>
            </w:r>
            <w:r w:rsidRPr="009F0390">
              <w:rPr>
                <w:rFonts w:ascii="Arial" w:hAnsi="Arial" w:cs="Arial"/>
                <w:sz w:val="20"/>
              </w:rPr>
              <w:t>ArchivoBanco.exe</w:t>
            </w:r>
            <w:proofErr w:type="gramEnd"/>
            <w:r>
              <w:rPr>
                <w:rFonts w:ascii="Arial" w:hAnsi="Arial" w:cs="Arial"/>
                <w:sz w:val="20"/>
              </w:rPr>
              <w:t>” como administrador.</w:t>
            </w:r>
          </w:p>
          <w:p w:rsidR="009F0390" w:rsidRDefault="009F0390" w:rsidP="009F0390">
            <w:pPr>
              <w:numPr>
                <w:ilvl w:val="0"/>
                <w:numId w:val="26"/>
              </w:numPr>
              <w:rPr>
                <w:rFonts w:ascii="Arial" w:hAnsi="Arial" w:cs="Arial"/>
                <w:sz w:val="20"/>
              </w:rPr>
            </w:pPr>
            <w:r>
              <w:rPr>
                <w:rFonts w:ascii="Arial" w:hAnsi="Arial" w:cs="Arial"/>
                <w:sz w:val="20"/>
              </w:rPr>
              <w:t>Dar clic en</w:t>
            </w:r>
            <w:r w:rsidR="002438CB">
              <w:rPr>
                <w:rFonts w:ascii="Arial" w:hAnsi="Arial" w:cs="Arial"/>
                <w:sz w:val="20"/>
              </w:rPr>
              <w:t xml:space="preserve"> el botón</w:t>
            </w:r>
            <w:r>
              <w:rPr>
                <w:rFonts w:ascii="Arial" w:hAnsi="Arial" w:cs="Arial"/>
                <w:sz w:val="20"/>
              </w:rPr>
              <w:t xml:space="preserve"> “Cargar Insumo”.</w:t>
            </w:r>
          </w:p>
          <w:p w:rsidR="009F0390" w:rsidRDefault="009F0390" w:rsidP="009F0390">
            <w:pPr>
              <w:ind w:left="1080"/>
              <w:jc w:val="center"/>
              <w:rPr>
                <w:rFonts w:ascii="Arial" w:hAnsi="Arial" w:cs="Arial"/>
                <w:sz w:val="20"/>
              </w:rPr>
            </w:pPr>
            <w:r>
              <w:rPr>
                <w:noProof/>
                <w:lang w:eastAsia="es-MX"/>
              </w:rPr>
              <w:drawing>
                <wp:inline distT="0" distB="0" distL="0" distR="0" wp14:anchorId="3BB7B55E" wp14:editId="6E9DE174">
                  <wp:extent cx="1847850" cy="168397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50400" cy="1686297"/>
                          </a:xfrm>
                          <a:prstGeom prst="rect">
                            <a:avLst/>
                          </a:prstGeom>
                        </pic:spPr>
                      </pic:pic>
                    </a:graphicData>
                  </a:graphic>
                </wp:inline>
              </w:drawing>
            </w:r>
          </w:p>
          <w:p w:rsidR="002438CB" w:rsidRDefault="002438CB" w:rsidP="009F0390">
            <w:pPr>
              <w:ind w:left="1080"/>
              <w:jc w:val="center"/>
              <w:rPr>
                <w:rFonts w:ascii="Arial" w:hAnsi="Arial" w:cs="Arial"/>
                <w:sz w:val="20"/>
              </w:rPr>
            </w:pPr>
          </w:p>
          <w:p w:rsidR="002438CB" w:rsidRDefault="002438CB" w:rsidP="00E274C8">
            <w:pPr>
              <w:numPr>
                <w:ilvl w:val="0"/>
                <w:numId w:val="26"/>
              </w:numPr>
              <w:rPr>
                <w:rFonts w:ascii="Arial" w:hAnsi="Arial" w:cs="Arial"/>
                <w:sz w:val="20"/>
              </w:rPr>
            </w:pPr>
            <w:r>
              <w:rPr>
                <w:rFonts w:ascii="Arial" w:hAnsi="Arial" w:cs="Arial"/>
                <w:sz w:val="20"/>
              </w:rPr>
              <w:t xml:space="preserve"> Seleccionar el archivo “</w:t>
            </w:r>
            <w:r w:rsidRPr="002438CB">
              <w:rPr>
                <w:rFonts w:ascii="Arial" w:hAnsi="Arial" w:cs="Arial"/>
                <w:sz w:val="20"/>
              </w:rPr>
              <w:t>InsumoDyP.xlsx</w:t>
            </w:r>
            <w:r>
              <w:rPr>
                <w:rFonts w:ascii="Arial" w:hAnsi="Arial" w:cs="Arial"/>
                <w:sz w:val="20"/>
              </w:rPr>
              <w:t>” y dar clic en “Abrir”.</w:t>
            </w:r>
          </w:p>
          <w:p w:rsidR="002438CB" w:rsidRDefault="002438CB" w:rsidP="002438CB">
            <w:pPr>
              <w:jc w:val="center"/>
              <w:rPr>
                <w:rFonts w:ascii="Arial" w:hAnsi="Arial" w:cs="Arial"/>
                <w:sz w:val="20"/>
              </w:rPr>
            </w:pPr>
            <w:r>
              <w:rPr>
                <w:noProof/>
                <w:lang w:eastAsia="es-MX"/>
              </w:rPr>
              <w:lastRenderedPageBreak/>
              <w:drawing>
                <wp:inline distT="0" distB="0" distL="0" distR="0" wp14:anchorId="66F5F559" wp14:editId="40977944">
                  <wp:extent cx="2159000" cy="147181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62946" cy="1474502"/>
                          </a:xfrm>
                          <a:prstGeom prst="rect">
                            <a:avLst/>
                          </a:prstGeom>
                        </pic:spPr>
                      </pic:pic>
                    </a:graphicData>
                  </a:graphic>
                </wp:inline>
              </w:drawing>
            </w:r>
          </w:p>
          <w:p w:rsidR="00E274C8" w:rsidRDefault="00E274C8" w:rsidP="002438CB">
            <w:pPr>
              <w:jc w:val="center"/>
              <w:rPr>
                <w:rFonts w:ascii="Arial" w:hAnsi="Arial" w:cs="Arial"/>
                <w:sz w:val="20"/>
              </w:rPr>
            </w:pPr>
          </w:p>
          <w:p w:rsidR="002438CB" w:rsidRDefault="002438CB" w:rsidP="00E274C8">
            <w:pPr>
              <w:numPr>
                <w:ilvl w:val="0"/>
                <w:numId w:val="26"/>
              </w:numPr>
              <w:rPr>
                <w:rFonts w:ascii="Arial" w:hAnsi="Arial" w:cs="Arial"/>
                <w:sz w:val="20"/>
              </w:rPr>
            </w:pPr>
            <w:r>
              <w:rPr>
                <w:rFonts w:ascii="Arial" w:hAnsi="Arial" w:cs="Arial"/>
                <w:sz w:val="20"/>
              </w:rPr>
              <w:t>Esperar</w:t>
            </w:r>
            <w:r w:rsidR="00CE4C2B">
              <w:rPr>
                <w:rFonts w:ascii="Arial" w:hAnsi="Arial" w:cs="Arial"/>
                <w:sz w:val="20"/>
              </w:rPr>
              <w:t xml:space="preserve"> a que se ejecute el proceso.</w:t>
            </w:r>
          </w:p>
          <w:p w:rsidR="002438CB" w:rsidRDefault="002438CB" w:rsidP="002438CB">
            <w:pPr>
              <w:jc w:val="center"/>
              <w:rPr>
                <w:rFonts w:ascii="Arial" w:hAnsi="Arial" w:cs="Arial"/>
                <w:sz w:val="20"/>
              </w:rPr>
            </w:pPr>
            <w:r>
              <w:rPr>
                <w:noProof/>
                <w:lang w:eastAsia="es-MX"/>
              </w:rPr>
              <w:drawing>
                <wp:inline distT="0" distB="0" distL="0" distR="0" wp14:anchorId="09E38B9A" wp14:editId="3F7CD16C">
                  <wp:extent cx="2229873" cy="20383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36321" cy="2044244"/>
                          </a:xfrm>
                          <a:prstGeom prst="rect">
                            <a:avLst/>
                          </a:prstGeom>
                        </pic:spPr>
                      </pic:pic>
                    </a:graphicData>
                  </a:graphic>
                </wp:inline>
              </w:drawing>
            </w:r>
          </w:p>
          <w:p w:rsidR="00462321" w:rsidRDefault="00462321" w:rsidP="002438CB">
            <w:pPr>
              <w:jc w:val="center"/>
              <w:rPr>
                <w:rFonts w:ascii="Arial" w:hAnsi="Arial" w:cs="Arial"/>
                <w:sz w:val="20"/>
              </w:rPr>
            </w:pPr>
          </w:p>
          <w:p w:rsidR="00462321" w:rsidRDefault="00462321" w:rsidP="002438CB">
            <w:pPr>
              <w:jc w:val="center"/>
              <w:rPr>
                <w:rFonts w:ascii="Arial" w:hAnsi="Arial" w:cs="Arial"/>
                <w:sz w:val="20"/>
              </w:rPr>
            </w:pPr>
            <w:r>
              <w:rPr>
                <w:noProof/>
                <w:lang w:eastAsia="es-MX"/>
              </w:rPr>
              <w:drawing>
                <wp:inline distT="0" distB="0" distL="0" distR="0" wp14:anchorId="0D8E2F4B" wp14:editId="22B91927">
                  <wp:extent cx="2247900" cy="204103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65928" cy="2057407"/>
                          </a:xfrm>
                          <a:prstGeom prst="rect">
                            <a:avLst/>
                          </a:prstGeom>
                        </pic:spPr>
                      </pic:pic>
                    </a:graphicData>
                  </a:graphic>
                </wp:inline>
              </w:drawing>
            </w:r>
          </w:p>
          <w:p w:rsidR="00E274C8" w:rsidRDefault="00E274C8" w:rsidP="00E274C8">
            <w:pPr>
              <w:rPr>
                <w:rFonts w:ascii="Arial" w:hAnsi="Arial" w:cs="Arial"/>
                <w:sz w:val="20"/>
              </w:rPr>
            </w:pPr>
          </w:p>
          <w:p w:rsidR="00E274C8" w:rsidRDefault="00E274C8" w:rsidP="00462321">
            <w:pPr>
              <w:numPr>
                <w:ilvl w:val="0"/>
                <w:numId w:val="26"/>
              </w:numPr>
              <w:rPr>
                <w:rFonts w:ascii="Arial" w:hAnsi="Arial" w:cs="Arial"/>
                <w:sz w:val="20"/>
              </w:rPr>
            </w:pPr>
            <w:r>
              <w:rPr>
                <w:rFonts w:ascii="Arial" w:hAnsi="Arial" w:cs="Arial"/>
                <w:sz w:val="20"/>
              </w:rPr>
              <w:t>Validar que en la ruta “</w:t>
            </w:r>
            <w:r w:rsidRPr="00E274C8">
              <w:rPr>
                <w:rFonts w:ascii="Arial" w:hAnsi="Arial" w:cs="Arial"/>
                <w:sz w:val="20"/>
              </w:rPr>
              <w:t>C:\</w:t>
            </w:r>
            <w:proofErr w:type="spellStart"/>
            <w:r w:rsidRPr="00E274C8">
              <w:rPr>
                <w:rFonts w:ascii="Arial" w:hAnsi="Arial" w:cs="Arial"/>
                <w:sz w:val="20"/>
              </w:rPr>
              <w:t>Temp</w:t>
            </w:r>
            <w:proofErr w:type="spellEnd"/>
            <w:r w:rsidRPr="00E274C8">
              <w:rPr>
                <w:rFonts w:ascii="Arial" w:hAnsi="Arial" w:cs="Arial"/>
                <w:sz w:val="20"/>
              </w:rPr>
              <w:t>\</w:t>
            </w:r>
            <w:proofErr w:type="spellStart"/>
            <w:r w:rsidRPr="00E274C8">
              <w:rPr>
                <w:rFonts w:ascii="Arial" w:hAnsi="Arial" w:cs="Arial"/>
                <w:sz w:val="20"/>
              </w:rPr>
              <w:t>CreditosFiscales</w:t>
            </w:r>
            <w:proofErr w:type="spellEnd"/>
            <w:r w:rsidRPr="00E274C8">
              <w:rPr>
                <w:rFonts w:ascii="Arial" w:hAnsi="Arial" w:cs="Arial"/>
                <w:sz w:val="20"/>
              </w:rPr>
              <w:t>\</w:t>
            </w:r>
            <w:proofErr w:type="spellStart"/>
            <w:r w:rsidRPr="00E274C8">
              <w:rPr>
                <w:rFonts w:ascii="Arial" w:hAnsi="Arial" w:cs="Arial"/>
                <w:sz w:val="20"/>
              </w:rPr>
              <w:t>ArchivosProcesar</w:t>
            </w:r>
            <w:proofErr w:type="spellEnd"/>
            <w:r>
              <w:rPr>
                <w:rFonts w:ascii="Arial" w:hAnsi="Arial" w:cs="Arial"/>
                <w:sz w:val="20"/>
              </w:rPr>
              <w:t xml:space="preserve">” se hayan generados los archivos de </w:t>
            </w:r>
            <w:r w:rsidR="00462321">
              <w:rPr>
                <w:rFonts w:ascii="Arial" w:hAnsi="Arial" w:cs="Arial"/>
                <w:sz w:val="20"/>
              </w:rPr>
              <w:t>los bancos.</w:t>
            </w:r>
          </w:p>
          <w:p w:rsidR="00557D22" w:rsidRDefault="00462321" w:rsidP="00462321">
            <w:pPr>
              <w:jc w:val="center"/>
              <w:rPr>
                <w:rFonts w:ascii="Arial" w:hAnsi="Arial" w:cs="Arial"/>
                <w:sz w:val="20"/>
              </w:rPr>
            </w:pPr>
            <w:r>
              <w:rPr>
                <w:noProof/>
                <w:lang w:eastAsia="es-MX"/>
              </w:rPr>
              <w:lastRenderedPageBreak/>
              <w:drawing>
                <wp:inline distT="0" distB="0" distL="0" distR="0" wp14:anchorId="484AF6BF" wp14:editId="644D4302">
                  <wp:extent cx="3629025" cy="1874098"/>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34742" cy="1877050"/>
                          </a:xfrm>
                          <a:prstGeom prst="rect">
                            <a:avLst/>
                          </a:prstGeom>
                        </pic:spPr>
                      </pic:pic>
                    </a:graphicData>
                  </a:graphic>
                </wp:inline>
              </w:drawing>
            </w:r>
          </w:p>
          <w:p w:rsidR="00557D22" w:rsidRDefault="00557D22" w:rsidP="00462321">
            <w:pPr>
              <w:jc w:val="center"/>
              <w:rPr>
                <w:rFonts w:ascii="Arial" w:hAnsi="Arial" w:cs="Arial"/>
                <w:sz w:val="20"/>
              </w:rPr>
            </w:pPr>
          </w:p>
          <w:p w:rsidR="00462321" w:rsidRDefault="00927251" w:rsidP="00462321">
            <w:pPr>
              <w:jc w:val="center"/>
              <w:rPr>
                <w:rFonts w:ascii="Arial" w:hAnsi="Arial" w:cs="Arial"/>
                <w:sz w:val="20"/>
              </w:rPr>
            </w:pPr>
            <w:r>
              <w:rPr>
                <w:rFonts w:ascii="Arial" w:hAnsi="Arial" w:cs="Arial"/>
                <w:sz w:val="20"/>
              </w:rPr>
              <w:t>Fin de caso de prueba</w:t>
            </w:r>
            <w:r w:rsidR="00462321">
              <w:rPr>
                <w:rFonts w:ascii="Arial" w:hAnsi="Arial" w:cs="Arial"/>
                <w:sz w:val="20"/>
              </w:rPr>
              <w:t>.</w:t>
            </w:r>
          </w:p>
          <w:p w:rsidR="002438CB" w:rsidRPr="00E30971" w:rsidRDefault="002438CB" w:rsidP="002438CB">
            <w:pPr>
              <w:rPr>
                <w:rFonts w:ascii="Arial" w:hAnsi="Arial" w:cs="Arial"/>
                <w:sz w:val="20"/>
              </w:rPr>
            </w:pPr>
          </w:p>
          <w:p w:rsidR="009751AE" w:rsidRDefault="009751AE" w:rsidP="00465D8C">
            <w:pPr>
              <w:pStyle w:val="InfoBluejustified"/>
            </w:pPr>
            <w:r w:rsidRPr="00E30971">
              <w:t xml:space="preserve">Es el resultado real que se obtiene en el </w:t>
            </w:r>
            <w:r>
              <w:t xml:space="preserve">programa, </w:t>
            </w:r>
            <w:r w:rsidRPr="00E30971">
              <w:t>sistema</w:t>
            </w:r>
            <w:r>
              <w:t>, módulo, componente o aplicación</w:t>
            </w:r>
            <w:r w:rsidRPr="00E30971">
              <w:t xml:space="preserve"> después de ejecutado el </w:t>
            </w:r>
            <w:r>
              <w:t>C</w:t>
            </w:r>
            <w:r w:rsidRPr="00E30971">
              <w:t xml:space="preserve">aso de </w:t>
            </w:r>
            <w:r>
              <w:t>P</w:t>
            </w:r>
            <w:r w:rsidRPr="00E30971">
              <w:t>rueba.</w:t>
            </w:r>
            <w:r>
              <w:t xml:space="preserve"> Ejemplos de evidencia a presentar: Reporte Explain, Reporte de No Vulnerabilidades, Pantallas, Reporte Final de Pruebas, entre otros.</w:t>
            </w:r>
          </w:p>
          <w:p w:rsidR="009751AE" w:rsidRDefault="009751AE" w:rsidP="00465D8C">
            <w:pPr>
              <w:pStyle w:val="InfoBluejustified"/>
            </w:pPr>
          </w:p>
          <w:p w:rsidR="009751AE" w:rsidRDefault="009751AE" w:rsidP="00465D8C">
            <w:pPr>
              <w:pStyle w:val="InfoBluejustified"/>
            </w:pPr>
            <w:r>
              <w:t>Aquí se debe poner la evidencia de todas las iteraciones realizadas para este Caso de Prueba – Paso, en particular.</w:t>
            </w:r>
          </w:p>
          <w:p w:rsidR="009751AE" w:rsidRDefault="009751AE" w:rsidP="00465D8C">
            <w:pPr>
              <w:pStyle w:val="InfoBluejustified"/>
            </w:pPr>
          </w:p>
          <w:p w:rsidR="009751AE" w:rsidRDefault="009751AE" w:rsidP="00465D8C">
            <w:pPr>
              <w:pStyle w:val="InfoBluejustified"/>
            </w:pPr>
            <w:r>
              <w:t>Esta tabla deberá repetirse para cada paso a probar.</w:t>
            </w:r>
          </w:p>
          <w:p w:rsidR="009751AE" w:rsidRDefault="009751AE" w:rsidP="00465D8C">
            <w:pPr>
              <w:pStyle w:val="InfoBluejustified"/>
            </w:pPr>
          </w:p>
          <w:p w:rsidR="009751AE" w:rsidRDefault="009751AE" w:rsidP="00465D8C">
            <w:pPr>
              <w:pStyle w:val="InfoBluejustified"/>
            </w:pPr>
            <w:r>
              <w:t>&lt;Ej:</w:t>
            </w:r>
          </w:p>
          <w:p w:rsidR="009751AE" w:rsidRDefault="009751AE" w:rsidP="009751AE">
            <w:pPr>
              <w:pStyle w:val="InfoBluejustified"/>
              <w:numPr>
                <w:ilvl w:val="0"/>
                <w:numId w:val="27"/>
              </w:numPr>
            </w:pPr>
            <w:r>
              <w:t>Iteración 1</w:t>
            </w:r>
          </w:p>
          <w:p w:rsidR="009751AE" w:rsidRPr="003C70A6" w:rsidRDefault="009751AE" w:rsidP="00465D8C">
            <w:pPr>
              <w:pStyle w:val="InfoBluejustified"/>
              <w:ind w:left="340"/>
            </w:pPr>
            <w:r>
              <w:t>Aquí va la pantalla o evidencia de la prueba de la iteración 1 para este Caso – Paso.&gt;</w:t>
            </w:r>
          </w:p>
        </w:tc>
      </w:tr>
    </w:tbl>
    <w:p w:rsidR="009751AE" w:rsidRDefault="009751AE" w:rsidP="009751AE">
      <w:pPr>
        <w:rPr>
          <w:rFonts w:ascii="Arial" w:hAnsi="Arial" w:cs="Arial"/>
        </w:rPr>
      </w:pPr>
    </w:p>
    <w:p w:rsidR="009751AE" w:rsidRDefault="009751AE" w:rsidP="009751AE">
      <w:pPr>
        <w:pStyle w:val="BodyText"/>
        <w:jc w:val="both"/>
        <w:rPr>
          <w:rFonts w:ascii="Arial" w:hAnsi="Arial" w:cs="Arial"/>
          <w:i/>
          <w:vanish/>
          <w:color w:val="0000FF"/>
          <w:sz w:val="20"/>
        </w:rPr>
      </w:pPr>
      <w:r>
        <w:rPr>
          <w:rFonts w:ascii="Arial" w:hAnsi="Arial" w:cs="Arial"/>
          <w:i/>
          <w:vanish/>
          <w:color w:val="0000FF"/>
          <w:sz w:val="20"/>
        </w:rPr>
        <w:t>&lt;</w:t>
      </w:r>
      <w:r w:rsidRPr="008414F5">
        <w:rPr>
          <w:rFonts w:ascii="Arial" w:hAnsi="Arial" w:cs="Arial"/>
          <w:b/>
          <w:i/>
          <w:vanish/>
          <w:color w:val="0000FF"/>
          <w:sz w:val="20"/>
        </w:rPr>
        <w:t>”Prueb</w:t>
      </w:r>
      <w:r>
        <w:rPr>
          <w:rFonts w:ascii="Arial" w:hAnsi="Arial" w:cs="Arial"/>
          <w:b/>
          <w:i/>
          <w:vanish/>
          <w:color w:val="0000FF"/>
          <w:sz w:val="20"/>
        </w:rPr>
        <w:t>a</w:t>
      </w:r>
      <w:r w:rsidRPr="008414F5">
        <w:rPr>
          <w:rFonts w:ascii="Arial" w:hAnsi="Arial" w:cs="Arial"/>
          <w:b/>
          <w:i/>
          <w:vanish/>
          <w:color w:val="0000FF"/>
          <w:sz w:val="20"/>
        </w:rPr>
        <w:t xml:space="preserve"> Unitaria”</w:t>
      </w:r>
      <w:r>
        <w:rPr>
          <w:rFonts w:ascii="Arial" w:hAnsi="Arial" w:cs="Arial"/>
          <w:i/>
          <w:vanish/>
          <w:color w:val="0000FF"/>
          <w:sz w:val="20"/>
        </w:rPr>
        <w:t>; Es recomendable que la prueba unitaria demuestre dos cosas importantes&gt;:</w:t>
      </w:r>
    </w:p>
    <w:p w:rsidR="009751AE" w:rsidRDefault="009751AE" w:rsidP="009751AE">
      <w:pPr>
        <w:pStyle w:val="BodyText"/>
        <w:numPr>
          <w:ilvl w:val="0"/>
          <w:numId w:val="25"/>
        </w:numPr>
        <w:jc w:val="both"/>
        <w:rPr>
          <w:rFonts w:ascii="Arial" w:hAnsi="Arial" w:cs="Arial"/>
          <w:i/>
          <w:vanish/>
          <w:color w:val="0000FF"/>
          <w:sz w:val="20"/>
        </w:rPr>
      </w:pPr>
      <w:r>
        <w:rPr>
          <w:rFonts w:ascii="Arial" w:hAnsi="Arial" w:cs="Arial"/>
          <w:i/>
          <w:vanish/>
          <w:color w:val="0000FF"/>
          <w:sz w:val="20"/>
        </w:rPr>
        <w:t>Que no hubo dependencias de otros módulos, o clases, o pantallas, además de la(o)s probada(o)s.</w:t>
      </w:r>
    </w:p>
    <w:p w:rsidR="009751AE" w:rsidRDefault="009751AE" w:rsidP="009751AE">
      <w:pPr>
        <w:pStyle w:val="BodyText"/>
        <w:numPr>
          <w:ilvl w:val="0"/>
          <w:numId w:val="25"/>
        </w:numPr>
        <w:jc w:val="both"/>
        <w:rPr>
          <w:rFonts w:ascii="Arial" w:hAnsi="Arial" w:cs="Arial"/>
          <w:i/>
          <w:vanish/>
          <w:color w:val="0000FF"/>
          <w:sz w:val="20"/>
        </w:rPr>
      </w:pPr>
      <w:r>
        <w:rPr>
          <w:rFonts w:ascii="Arial" w:hAnsi="Arial" w:cs="Arial"/>
          <w:i/>
          <w:vanish/>
          <w:color w:val="0000FF"/>
          <w:sz w:val="20"/>
        </w:rPr>
        <w:t>Que se ejecutaron al menos dos escenarios (optimista y pesimista).</w:t>
      </w:r>
    </w:p>
    <w:p w:rsidR="009751AE" w:rsidRPr="008D639E" w:rsidRDefault="009751AE" w:rsidP="009751AE">
      <w:pPr>
        <w:pStyle w:val="BodyText"/>
        <w:numPr>
          <w:ilvl w:val="0"/>
          <w:numId w:val="25"/>
        </w:numPr>
        <w:jc w:val="both"/>
        <w:rPr>
          <w:rFonts w:ascii="Arial" w:hAnsi="Arial" w:cs="Arial"/>
          <w:i/>
          <w:vanish/>
          <w:color w:val="0000FF"/>
          <w:sz w:val="20"/>
        </w:rPr>
      </w:pPr>
      <w:r w:rsidRPr="008D639E">
        <w:rPr>
          <w:rFonts w:ascii="Arial" w:hAnsi="Arial" w:cs="Arial"/>
          <w:i/>
          <w:vanish/>
          <w:color w:val="0000FF"/>
          <w:sz w:val="20"/>
        </w:rPr>
        <w:t>Cuando se trate de Pruebas unitarias enfocados a servicios de información se contemplarán los siguientes casos.</w:t>
      </w:r>
    </w:p>
    <w:p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ETL</w:t>
      </w:r>
    </w:p>
    <w:p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del Framework</w:t>
      </w:r>
    </w:p>
    <w:p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Reportes</w:t>
      </w:r>
    </w:p>
    <w:p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Cubos</w:t>
      </w:r>
    </w:p>
    <w:p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Portal</w:t>
      </w:r>
    </w:p>
    <w:p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WebServices de Servicio de Actualización Asíncrona</w:t>
      </w:r>
    </w:p>
    <w:p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WebServices de Consulta Operativa</w:t>
      </w:r>
    </w:p>
    <w:p w:rsidR="009751AE" w:rsidRDefault="009751AE" w:rsidP="009751AE">
      <w:pPr>
        <w:jc w:val="both"/>
        <w:rPr>
          <w:rFonts w:ascii="Arial" w:hAnsi="Arial" w:cs="Arial"/>
          <w:i/>
          <w:vanish/>
          <w:color w:val="0000FF"/>
          <w:sz w:val="20"/>
          <w:szCs w:val="20"/>
        </w:rPr>
      </w:pPr>
      <w:r w:rsidRPr="008D639E">
        <w:rPr>
          <w:rFonts w:ascii="Arial" w:hAnsi="Arial" w:cs="Arial"/>
          <w:i/>
          <w:vanish/>
          <w:color w:val="0000FF"/>
          <w:sz w:val="20"/>
          <w:szCs w:val="20"/>
        </w:rPr>
        <w:t>Cuyo objetivo es plasmar el resultado del diseño y ejecución de los casos de prueba  de acuerdo asegurando que se cumpla con el requerimiento solicitado por el cliente.</w:t>
      </w:r>
    </w:p>
    <w:p w:rsidR="009751AE" w:rsidRPr="008D639E" w:rsidRDefault="009751AE" w:rsidP="009751AE">
      <w:pPr>
        <w:jc w:val="both"/>
        <w:rPr>
          <w:rFonts w:ascii="Arial" w:hAnsi="Arial" w:cs="Arial"/>
          <w:i/>
          <w:vanish/>
          <w:color w:val="0000FF"/>
          <w:sz w:val="20"/>
          <w:szCs w:val="20"/>
        </w:rPr>
      </w:pPr>
    </w:p>
    <w:p w:rsidR="009751AE" w:rsidRDefault="009751AE" w:rsidP="009751AE">
      <w:pPr>
        <w:pStyle w:val="InfoHidden"/>
        <w:jc w:val="both"/>
      </w:pPr>
      <w:r>
        <w:t>&lt;</w:t>
      </w:r>
      <w:r w:rsidRPr="008414F5">
        <w:rPr>
          <w:b/>
        </w:rPr>
        <w:t>”Prueba Integral</w:t>
      </w:r>
      <w:r>
        <w:rPr>
          <w:b/>
        </w:rPr>
        <w:t>”</w:t>
      </w:r>
      <w:r>
        <w:t>: Denota la evidencia necesaria para constatar que se han probado las relaciones entre dos o más componentes de software. Es recomendable mostrar en esta sección los escenarios optimista y pesimista, así como los mensajes de error esperados en caso de que los componentes no respondan, o no estén recibiendo los parámetros requeridos para su buen funcionamiento.&gt;</w:t>
      </w:r>
    </w:p>
    <w:p w:rsidR="009751AE" w:rsidRDefault="009751AE" w:rsidP="009751AE">
      <w:pPr>
        <w:pStyle w:val="InfoHidden"/>
        <w:jc w:val="both"/>
      </w:pPr>
    </w:p>
    <w:p w:rsidR="009751AE" w:rsidRDefault="009751AE" w:rsidP="009751AE">
      <w:pPr>
        <w:pStyle w:val="InfoHidden"/>
        <w:jc w:val="both"/>
      </w:pPr>
      <w:r>
        <w:t>&lt;</w:t>
      </w:r>
      <w:r w:rsidRPr="008414F5">
        <w:rPr>
          <w:b/>
        </w:rPr>
        <w:t>”Reporte Explain”</w:t>
      </w:r>
      <w:r>
        <w:t xml:space="preserve">: Será obligatorio incluir esta evidencia cuando se efectúen cambios a sentencias SQL o se incluyan nuevas instrucciones SQL a la funcionalidad ya existente&gt;. </w:t>
      </w:r>
    </w:p>
    <w:p w:rsidR="009751AE" w:rsidRDefault="009751AE" w:rsidP="009751AE">
      <w:pPr>
        <w:pStyle w:val="InfoHidden"/>
        <w:jc w:val="both"/>
      </w:pPr>
    </w:p>
    <w:p w:rsidR="009751AE" w:rsidRDefault="009751AE" w:rsidP="009751AE">
      <w:pPr>
        <w:pStyle w:val="InfoHidden"/>
        <w:jc w:val="both"/>
      </w:pPr>
      <w:r>
        <w:t>&lt;</w:t>
      </w:r>
      <w:r w:rsidRPr="008414F5">
        <w:rPr>
          <w:b/>
        </w:rPr>
        <w:t>”Reporte No Vulnerabilidades”</w:t>
      </w:r>
      <w:r>
        <w:t>: Se entregará evidencia de ejecución de la herramienta de detección de Vulnerabilidades, sólo para servicios/desarrollos WEB. Se deben aplicar de acuerdo a los lineamientos de seguridad vigentes a la entrega de este artefacto.&gt;</w:t>
      </w:r>
    </w:p>
    <w:p w:rsidR="009751AE" w:rsidRPr="007D18D3" w:rsidRDefault="009751AE" w:rsidP="009751AE">
      <w:pPr>
        <w:pStyle w:val="InfoHidden"/>
        <w:jc w:val="both"/>
      </w:pPr>
    </w:p>
    <w:p w:rsidR="009751AE" w:rsidRDefault="009751AE" w:rsidP="009751AE">
      <w:pPr>
        <w:pStyle w:val="InfoHidden"/>
        <w:jc w:val="both"/>
      </w:pPr>
      <w:r>
        <w:t>&lt;</w:t>
      </w:r>
      <w:r w:rsidRPr="008414F5">
        <w:rPr>
          <w:b/>
        </w:rPr>
        <w:t>”</w:t>
      </w:r>
      <w:r>
        <w:rPr>
          <w:b/>
        </w:rPr>
        <w:t>Pruebas Funcionales</w:t>
      </w:r>
      <w:r w:rsidRPr="008414F5">
        <w:rPr>
          <w:b/>
        </w:rPr>
        <w:t>”</w:t>
      </w:r>
      <w:r>
        <w:t>: Se refieren a mostrar la evidencia de la ejecución de pruebas que cubran los requerimientos funcionales escritos en la solicitud correspondiente&gt;</w:t>
      </w:r>
    </w:p>
    <w:p w:rsidR="009751AE" w:rsidRDefault="009751AE" w:rsidP="009751AE">
      <w:pPr>
        <w:pStyle w:val="InfoHidden"/>
        <w:jc w:val="both"/>
      </w:pPr>
    </w:p>
    <w:p w:rsidR="009751AE" w:rsidRDefault="009751AE" w:rsidP="009751AE">
      <w:pPr>
        <w:pStyle w:val="InfoHidden"/>
        <w:jc w:val="both"/>
      </w:pPr>
      <w:r>
        <w:t>&lt;</w:t>
      </w:r>
      <w:r w:rsidRPr="008414F5">
        <w:rPr>
          <w:b/>
        </w:rPr>
        <w:t>”</w:t>
      </w:r>
      <w:r>
        <w:rPr>
          <w:b/>
        </w:rPr>
        <w:t>Pruebas No Funcionales</w:t>
      </w:r>
      <w:r w:rsidRPr="008414F5">
        <w:rPr>
          <w:b/>
        </w:rPr>
        <w:t>”</w:t>
      </w:r>
      <w:r>
        <w:t>: Se refieren a mostrar la evidencia de la ejecución de pruebas que cubran los requerimientos funcionales escritos en la solicitud correspondiente (p.e. tiempo de respuesta al usuario final, tiempo de transacción, concurrencia, recuperación de sesiones, etc) &gt;</w:t>
      </w:r>
    </w:p>
    <w:sectPr w:rsidR="009751AE" w:rsidSect="00077B53">
      <w:headerReference w:type="default" r:id="rId13"/>
      <w:footerReference w:type="default" r:id="rId14"/>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75ADC" w:rsidRDefault="00B75ADC">
      <w:r>
        <w:separator/>
      </w:r>
    </w:p>
  </w:endnote>
  <w:endnote w:type="continuationSeparator" w:id="0">
    <w:p w:rsidR="00B75ADC" w:rsidRDefault="00B75A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1" w:type="pct"/>
      <w:tblInd w:w="-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747"/>
      <w:gridCol w:w="2654"/>
      <w:gridCol w:w="2655"/>
    </w:tblGrid>
    <w:tr w:rsidR="00557D22" w:rsidRPr="00CC505B" w:rsidTr="008531D3">
      <w:tc>
        <w:tcPr>
          <w:tcW w:w="2068" w:type="pct"/>
          <w:tcBorders>
            <w:top w:val="nil"/>
            <w:left w:val="nil"/>
            <w:bottom w:val="nil"/>
            <w:right w:val="nil"/>
          </w:tcBorders>
        </w:tcPr>
        <w:p w:rsidR="00557D22" w:rsidRPr="00ED70E9" w:rsidRDefault="00557D22" w:rsidP="008531D3">
          <w:pPr>
            <w:ind w:right="360"/>
            <w:rPr>
              <w:rFonts w:ascii="Tahoma" w:hAnsi="Tahoma" w:cs="Tahoma"/>
              <w:color w:val="999999"/>
              <w:sz w:val="16"/>
              <w:szCs w:val="16"/>
              <w:lang w:val="es-ES"/>
            </w:rPr>
          </w:pPr>
        </w:p>
      </w:tc>
      <w:tc>
        <w:tcPr>
          <w:tcW w:w="1465" w:type="pct"/>
          <w:tcBorders>
            <w:top w:val="nil"/>
            <w:left w:val="nil"/>
            <w:bottom w:val="nil"/>
            <w:right w:val="nil"/>
          </w:tcBorders>
        </w:tcPr>
        <w:p w:rsidR="00557D22" w:rsidRPr="00CC505B" w:rsidRDefault="00557D22" w:rsidP="008531D3">
          <w:pPr>
            <w:jc w:val="center"/>
            <w:rPr>
              <w:rFonts w:ascii="Tahoma" w:hAnsi="Tahoma" w:cs="Tahoma"/>
              <w:color w:val="999999"/>
              <w:sz w:val="18"/>
            </w:rPr>
          </w:pPr>
          <w:r>
            <w:rPr>
              <w:rFonts w:ascii="Tahoma" w:hAnsi="Tahoma" w:cs="Tahoma"/>
              <w:color w:val="999999"/>
              <w:sz w:val="18"/>
            </w:rPr>
            <w:t>SAT-AGCTI</w:t>
          </w:r>
        </w:p>
      </w:tc>
      <w:tc>
        <w:tcPr>
          <w:tcW w:w="1466" w:type="pct"/>
          <w:tcBorders>
            <w:top w:val="nil"/>
            <w:left w:val="nil"/>
            <w:bottom w:val="nil"/>
            <w:right w:val="nil"/>
          </w:tcBorders>
        </w:tcPr>
        <w:p w:rsidR="00557D22" w:rsidRPr="00CC505B" w:rsidRDefault="00557D22" w:rsidP="008531D3">
          <w:pPr>
            <w:jc w:val="right"/>
            <w:rPr>
              <w:rFonts w:ascii="Tahoma" w:hAnsi="Tahoma" w:cs="Tahoma"/>
              <w:color w:val="999999"/>
              <w:sz w:val="18"/>
            </w:rPr>
          </w:pPr>
          <w:r w:rsidRPr="00CC505B">
            <w:rPr>
              <w:rFonts w:ascii="Tahoma" w:hAnsi="Tahoma" w:cs="Tahoma"/>
              <w:color w:val="999999"/>
              <w:sz w:val="18"/>
            </w:rPr>
            <w:t xml:space="preserve">Página </w:t>
          </w:r>
          <w:r w:rsidRPr="00CC505B">
            <w:rPr>
              <w:rStyle w:val="Nmerodepgina"/>
              <w:rFonts w:ascii="Tahoma" w:hAnsi="Tahoma" w:cs="Tahoma"/>
              <w:color w:val="999999"/>
              <w:sz w:val="18"/>
            </w:rPr>
            <w:fldChar w:fldCharType="begin"/>
          </w:r>
          <w:r w:rsidRPr="00CC505B">
            <w:rPr>
              <w:rStyle w:val="Nmerodepgina"/>
              <w:rFonts w:ascii="Tahoma" w:hAnsi="Tahoma" w:cs="Tahoma"/>
              <w:color w:val="999999"/>
              <w:sz w:val="18"/>
            </w:rPr>
            <w:instrText xml:space="preserve"> PAGE </w:instrText>
          </w:r>
          <w:r w:rsidRPr="00CC505B">
            <w:rPr>
              <w:rStyle w:val="Nmerodepgina"/>
              <w:rFonts w:ascii="Tahoma" w:hAnsi="Tahoma" w:cs="Tahoma"/>
              <w:color w:val="999999"/>
              <w:sz w:val="18"/>
            </w:rPr>
            <w:fldChar w:fldCharType="separate"/>
          </w:r>
          <w:r w:rsidR="00927251">
            <w:rPr>
              <w:rStyle w:val="Nmerodepgina"/>
              <w:rFonts w:ascii="Tahoma" w:hAnsi="Tahoma" w:cs="Tahoma"/>
              <w:noProof/>
              <w:color w:val="999999"/>
              <w:sz w:val="18"/>
            </w:rPr>
            <w:t>7</w:t>
          </w:r>
          <w:r w:rsidRPr="00CC505B">
            <w:rPr>
              <w:rStyle w:val="Nmerodepgina"/>
              <w:rFonts w:ascii="Tahoma" w:hAnsi="Tahoma" w:cs="Tahoma"/>
              <w:color w:val="999999"/>
              <w:sz w:val="18"/>
            </w:rPr>
            <w:fldChar w:fldCharType="end"/>
          </w:r>
          <w:r w:rsidRPr="00CC505B">
            <w:rPr>
              <w:rStyle w:val="Nmerodepgina"/>
              <w:rFonts w:ascii="Tahoma" w:hAnsi="Tahoma" w:cs="Tahoma"/>
              <w:color w:val="999999"/>
              <w:sz w:val="18"/>
            </w:rPr>
            <w:t xml:space="preserve"> de </w:t>
          </w:r>
          <w:r w:rsidR="00102DB8">
            <w:rPr>
              <w:rStyle w:val="Nmerodepgina"/>
              <w:rFonts w:ascii="Tahoma" w:hAnsi="Tahoma" w:cs="Tahoma"/>
              <w:noProof/>
              <w:color w:val="999999"/>
              <w:sz w:val="18"/>
              <w:szCs w:val="18"/>
            </w:rPr>
            <w:fldChar w:fldCharType="begin"/>
          </w:r>
          <w:r w:rsidR="00102DB8">
            <w:rPr>
              <w:rStyle w:val="Nmerodepgina"/>
              <w:rFonts w:ascii="Tahoma" w:hAnsi="Tahoma" w:cs="Tahoma"/>
              <w:noProof/>
              <w:color w:val="999999"/>
              <w:sz w:val="18"/>
              <w:szCs w:val="18"/>
            </w:rPr>
            <w:instrText xml:space="preserve"> NUMPAGES  \* MERGEFORMAT </w:instrText>
          </w:r>
          <w:r w:rsidR="00102DB8">
            <w:rPr>
              <w:rStyle w:val="Nmerodepgina"/>
              <w:rFonts w:ascii="Tahoma" w:hAnsi="Tahoma" w:cs="Tahoma"/>
              <w:noProof/>
              <w:color w:val="999999"/>
              <w:sz w:val="18"/>
              <w:szCs w:val="18"/>
            </w:rPr>
            <w:fldChar w:fldCharType="separate"/>
          </w:r>
          <w:r w:rsidR="00927251">
            <w:rPr>
              <w:rStyle w:val="Nmerodepgina"/>
              <w:rFonts w:ascii="Tahoma" w:hAnsi="Tahoma" w:cs="Tahoma"/>
              <w:noProof/>
              <w:color w:val="999999"/>
              <w:sz w:val="18"/>
              <w:szCs w:val="18"/>
            </w:rPr>
            <w:t>8</w:t>
          </w:r>
          <w:r w:rsidR="00102DB8">
            <w:rPr>
              <w:rStyle w:val="Nmerodepgina"/>
              <w:rFonts w:ascii="Tahoma" w:hAnsi="Tahoma" w:cs="Tahoma"/>
              <w:noProof/>
              <w:color w:val="999999"/>
              <w:sz w:val="18"/>
              <w:szCs w:val="18"/>
            </w:rPr>
            <w:fldChar w:fldCharType="end"/>
          </w:r>
        </w:p>
      </w:tc>
    </w:tr>
  </w:tbl>
  <w:p w:rsidR="00557D22" w:rsidRPr="00ED70E9" w:rsidRDefault="00557D22"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75ADC" w:rsidRDefault="00B75ADC">
      <w:r>
        <w:separator/>
      </w:r>
    </w:p>
  </w:footnote>
  <w:footnote w:type="continuationSeparator" w:id="0">
    <w:p w:rsidR="00B75ADC" w:rsidRDefault="00B75A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34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0"/>
      <w:gridCol w:w="4515"/>
      <w:gridCol w:w="2476"/>
    </w:tblGrid>
    <w:tr w:rsidR="00557D22" w:rsidTr="000F7D35">
      <w:trPr>
        <w:cantSplit/>
        <w:trHeight w:val="462"/>
        <w:jc w:val="center"/>
      </w:trPr>
      <w:tc>
        <w:tcPr>
          <w:tcW w:w="1389" w:type="pct"/>
          <w:vMerge w:val="restart"/>
          <w:tcBorders>
            <w:top w:val="single" w:sz="4" w:space="0" w:color="auto"/>
            <w:left w:val="single" w:sz="4" w:space="0" w:color="auto"/>
            <w:right w:val="single" w:sz="4" w:space="0" w:color="auto"/>
          </w:tcBorders>
          <w:vAlign w:val="center"/>
        </w:tcPr>
        <w:p w:rsidR="00557D22" w:rsidRDefault="00557D22" w:rsidP="00E65911">
          <w:pPr>
            <w:tabs>
              <w:tab w:val="center" w:pos="4419"/>
              <w:tab w:val="right" w:pos="8838"/>
            </w:tabs>
            <w:spacing w:line="20" w:lineRule="atLeast"/>
            <w:rPr>
              <w:rFonts w:ascii="Tahoma" w:hAnsi="Tahoma" w:cs="Tahoma"/>
              <w:sz w:val="10"/>
              <w:szCs w:val="10"/>
            </w:rPr>
          </w:pPr>
          <w:r w:rsidRPr="005611CB">
            <w:rPr>
              <w:noProof/>
              <w:sz w:val="22"/>
              <w:szCs w:val="22"/>
              <w:lang w:eastAsia="es-MX"/>
            </w:rPr>
            <w:drawing>
              <wp:inline distT="0" distB="0" distL="0" distR="0">
                <wp:extent cx="1443990" cy="569740"/>
                <wp:effectExtent l="19050" t="0" r="3810" b="0"/>
                <wp:docPr id="2" name="Imagen 2" descr="C:\Users\GAGC692D\Pictures\SHCP_horizontal_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AGC692D\Pictures\SHCP_horizontal_color.jpg"/>
                        <pic:cNvPicPr>
                          <a:picLocks noChangeAspect="1" noChangeArrowheads="1"/>
                        </pic:cNvPicPr>
                      </pic:nvPicPr>
                      <pic:blipFill>
                        <a:blip r:embed="rId1"/>
                        <a:srcRect t="12162" b="13514"/>
                        <a:stretch>
                          <a:fillRect/>
                        </a:stretch>
                      </pic:blipFill>
                      <pic:spPr bwMode="auto">
                        <a:xfrm>
                          <a:off x="0" y="0"/>
                          <a:ext cx="1445028" cy="570150"/>
                        </a:xfrm>
                        <a:prstGeom prst="rect">
                          <a:avLst/>
                        </a:prstGeom>
                        <a:noFill/>
                        <a:ln w="9525">
                          <a:noFill/>
                          <a:miter lim="800000"/>
                          <a:headEnd/>
                          <a:tailEnd/>
                        </a:ln>
                      </pic:spPr>
                    </pic:pic>
                  </a:graphicData>
                </a:graphic>
              </wp:inline>
            </w:drawing>
          </w:r>
        </w:p>
      </w:tc>
      <w:tc>
        <w:tcPr>
          <w:tcW w:w="2332" w:type="pct"/>
          <w:tcBorders>
            <w:top w:val="single" w:sz="4" w:space="0" w:color="auto"/>
            <w:left w:val="single" w:sz="4" w:space="0" w:color="auto"/>
            <w:bottom w:val="single" w:sz="4" w:space="0" w:color="auto"/>
            <w:right w:val="single" w:sz="4" w:space="0" w:color="auto"/>
          </w:tcBorders>
          <w:vAlign w:val="center"/>
        </w:tcPr>
        <w:p w:rsidR="00557D22" w:rsidRPr="00320826" w:rsidRDefault="00557D22" w:rsidP="00AC25AC">
          <w:pPr>
            <w:pStyle w:val="BodyText"/>
            <w:spacing w:before="0" w:after="0"/>
            <w:jc w:val="center"/>
            <w:rPr>
              <w:rFonts w:ascii="Tahoma" w:hAnsi="Tahoma" w:cs="Tahoma"/>
              <w:vanish/>
              <w:color w:val="0000FF"/>
              <w:sz w:val="14"/>
            </w:rPr>
          </w:pPr>
          <w:r w:rsidRPr="00320826">
            <w:rPr>
              <w:rFonts w:ascii="Tahoma" w:hAnsi="Tahoma" w:cs="Tahoma"/>
              <w:sz w:val="16"/>
              <w:szCs w:val="16"/>
            </w:rPr>
            <w:t>ADMINISTRACIÓN GENERAL DE COMUNICACIONES Y TECNOLOG</w:t>
          </w:r>
          <w:r>
            <w:rPr>
              <w:rFonts w:ascii="Tahoma" w:hAnsi="Tahoma" w:cs="Tahoma"/>
              <w:sz w:val="16"/>
              <w:szCs w:val="16"/>
            </w:rPr>
            <w:t>Í</w:t>
          </w:r>
          <w:r w:rsidRPr="00320826">
            <w:rPr>
              <w:rFonts w:ascii="Tahoma" w:hAnsi="Tahoma" w:cs="Tahoma"/>
              <w:sz w:val="16"/>
              <w:szCs w:val="16"/>
            </w:rPr>
            <w:t>AS DE LA INFORMACIÓN</w:t>
          </w:r>
          <w:r>
            <w:rPr>
              <w:rFonts w:ascii="Tahoma" w:hAnsi="Tahoma" w:cs="Tahoma"/>
              <w:sz w:val="16"/>
              <w:szCs w:val="16"/>
            </w:rPr>
            <w:t xml:space="preserve"> </w:t>
          </w:r>
        </w:p>
        <w:p w:rsidR="00557D22" w:rsidRPr="00675951" w:rsidRDefault="00557D22" w:rsidP="00A369D1">
          <w:pPr>
            <w:pStyle w:val="InfoHidden"/>
            <w:jc w:val="center"/>
            <w:rPr>
              <w:rFonts w:ascii="Tahoma" w:hAnsi="Tahoma" w:cs="Tahoma"/>
              <w:i w:val="0"/>
              <w:sz w:val="14"/>
              <w:szCs w:val="14"/>
            </w:rPr>
          </w:pPr>
          <w:r w:rsidRPr="00675951">
            <w:rPr>
              <w:rFonts w:ascii="Tahoma" w:hAnsi="Tahoma" w:cs="Tahoma"/>
              <w:i w:val="0"/>
              <w:sz w:val="14"/>
              <w:szCs w:val="14"/>
            </w:rPr>
            <w:t xml:space="preserve">Servicio </w:t>
          </w:r>
          <w:r>
            <w:rPr>
              <w:rFonts w:ascii="Tahoma" w:hAnsi="Tahoma" w:cs="Tahoma"/>
              <w:i w:val="0"/>
              <w:sz w:val="14"/>
              <w:szCs w:val="14"/>
              <w:lang w:eastAsia="es-ES"/>
            </w:rPr>
            <w:t>Administración del Ciclo de Vida de Aplicaciones de TIC</w:t>
          </w:r>
        </w:p>
        <w:p w:rsidR="00557D22" w:rsidRPr="00675951" w:rsidRDefault="00557D22" w:rsidP="00AC25AC">
          <w:pPr>
            <w:spacing w:line="20" w:lineRule="atLeast"/>
            <w:jc w:val="center"/>
            <w:rPr>
              <w:rFonts w:ascii="Tahoma" w:hAnsi="Tahoma" w:cs="Tahoma"/>
              <w:vanish/>
              <w:color w:val="0000FF"/>
              <w:sz w:val="14"/>
              <w:szCs w:val="14"/>
            </w:rPr>
          </w:pPr>
          <w:r w:rsidRPr="00675951">
            <w:rPr>
              <w:rFonts w:ascii="Tahoma" w:hAnsi="Tahoma" w:cs="Tahoma"/>
              <w:vanish/>
              <w:color w:val="0000FF"/>
              <w:sz w:val="14"/>
              <w:szCs w:val="14"/>
            </w:rPr>
            <w:t>Área Dueña: Administración Central de Desarrollo y Mantenimiento de Aplicaciones</w:t>
          </w:r>
        </w:p>
        <w:p w:rsidR="00557D22" w:rsidRPr="00796B6D" w:rsidRDefault="00557D22" w:rsidP="00645898">
          <w:pPr>
            <w:spacing w:line="20" w:lineRule="atLeast"/>
            <w:jc w:val="center"/>
            <w:rPr>
              <w:rFonts w:ascii="Tahoma" w:hAnsi="Tahoma" w:cs="Tahoma"/>
              <w:b/>
              <w:sz w:val="14"/>
              <w:szCs w:val="10"/>
            </w:rPr>
          </w:pPr>
          <w:r w:rsidRPr="00675951">
            <w:rPr>
              <w:rFonts w:ascii="Tahoma" w:hAnsi="Tahoma" w:cs="Tahoma"/>
              <w:b/>
              <w:vanish/>
              <w:color w:val="0000FF"/>
              <w:sz w:val="14"/>
              <w:szCs w:val="14"/>
            </w:rPr>
            <w:t xml:space="preserve">Responsable de </w:t>
          </w:r>
          <w:r>
            <w:rPr>
              <w:rFonts w:ascii="Tahoma" w:hAnsi="Tahoma" w:cs="Tahoma"/>
              <w:b/>
              <w:vanish/>
              <w:color w:val="0000FF"/>
              <w:sz w:val="14"/>
              <w:szCs w:val="14"/>
            </w:rPr>
            <w:t>Revisar</w:t>
          </w:r>
          <w:r w:rsidRPr="00675951">
            <w:rPr>
              <w:rFonts w:ascii="Tahoma" w:hAnsi="Tahoma" w:cs="Tahoma"/>
              <w:b/>
              <w:vanish/>
              <w:color w:val="0000FF"/>
              <w:sz w:val="14"/>
              <w:szCs w:val="14"/>
            </w:rPr>
            <w:t>: ACDMA</w:t>
          </w:r>
          <w:r>
            <w:rPr>
              <w:rFonts w:ascii="Tahoma" w:hAnsi="Tahoma" w:cs="Tahoma"/>
              <w:b/>
              <w:vanish/>
              <w:color w:val="0000FF"/>
              <w:sz w:val="14"/>
              <w:szCs w:val="14"/>
            </w:rPr>
            <w:t>/ACSN/ACSMC</w:t>
          </w:r>
        </w:p>
      </w:tc>
      <w:tc>
        <w:tcPr>
          <w:tcW w:w="1279" w:type="pct"/>
          <w:vMerge w:val="restart"/>
          <w:tcBorders>
            <w:top w:val="single" w:sz="4" w:space="0" w:color="auto"/>
            <w:left w:val="single" w:sz="4" w:space="0" w:color="auto"/>
            <w:right w:val="single" w:sz="4" w:space="0" w:color="auto"/>
          </w:tcBorders>
          <w:vAlign w:val="center"/>
        </w:tcPr>
        <w:p w:rsidR="00557D22" w:rsidRDefault="00557D22" w:rsidP="00E65911">
          <w:pPr>
            <w:tabs>
              <w:tab w:val="center" w:pos="4419"/>
              <w:tab w:val="right" w:pos="8838"/>
            </w:tabs>
            <w:spacing w:line="20" w:lineRule="atLeast"/>
            <w:jc w:val="center"/>
            <w:rPr>
              <w:rFonts w:ascii="Arial" w:hAnsi="Arial"/>
              <w:noProof/>
              <w:sz w:val="16"/>
              <w:szCs w:val="20"/>
            </w:rPr>
          </w:pPr>
          <w:r>
            <w:object w:dxaOrig="2205" w:dyaOrig="5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25pt;height:27pt">
                <v:imagedata r:id="rId2" o:title=""/>
              </v:shape>
              <o:OLEObject Type="Embed" ProgID="PBrush" ShapeID="_x0000_i1025" DrawAspect="Content" ObjectID="_1607930017" r:id="rId3"/>
            </w:object>
          </w:r>
        </w:p>
      </w:tc>
    </w:tr>
    <w:tr w:rsidR="00557D22" w:rsidTr="000F7D35">
      <w:trPr>
        <w:cantSplit/>
        <w:trHeight w:val="461"/>
        <w:jc w:val="center"/>
      </w:trPr>
      <w:tc>
        <w:tcPr>
          <w:tcW w:w="1389" w:type="pct"/>
          <w:vMerge/>
          <w:tcBorders>
            <w:left w:val="single" w:sz="4" w:space="0" w:color="auto"/>
            <w:bottom w:val="single" w:sz="4" w:space="0" w:color="auto"/>
            <w:right w:val="single" w:sz="4" w:space="0" w:color="auto"/>
          </w:tcBorders>
          <w:vAlign w:val="center"/>
        </w:tcPr>
        <w:p w:rsidR="00557D22" w:rsidRDefault="00557D22" w:rsidP="00E65911">
          <w:pPr>
            <w:tabs>
              <w:tab w:val="center" w:pos="4419"/>
              <w:tab w:val="right" w:pos="8838"/>
            </w:tabs>
            <w:spacing w:line="20" w:lineRule="atLeast"/>
          </w:pPr>
        </w:p>
      </w:tc>
      <w:tc>
        <w:tcPr>
          <w:tcW w:w="2332" w:type="pct"/>
          <w:tcBorders>
            <w:top w:val="single" w:sz="4" w:space="0" w:color="auto"/>
            <w:left w:val="single" w:sz="4" w:space="0" w:color="auto"/>
            <w:bottom w:val="single" w:sz="4" w:space="0" w:color="auto"/>
            <w:right w:val="single" w:sz="4" w:space="0" w:color="auto"/>
          </w:tcBorders>
          <w:vAlign w:val="center"/>
        </w:tcPr>
        <w:p w:rsidR="00557D22" w:rsidRPr="00320826" w:rsidRDefault="00557D22" w:rsidP="00532529">
          <w:pPr>
            <w:spacing w:line="20" w:lineRule="atLeast"/>
            <w:jc w:val="center"/>
            <w:rPr>
              <w:rFonts w:ascii="Tahoma" w:hAnsi="Tahoma" w:cs="Tahoma"/>
              <w:vanish/>
              <w:color w:val="0000FF"/>
              <w:sz w:val="14"/>
            </w:rPr>
          </w:pPr>
          <w:r w:rsidRPr="00320826">
            <w:rPr>
              <w:rFonts w:ascii="Tahoma" w:hAnsi="Tahoma" w:cs="Tahoma"/>
              <w:vanish/>
              <w:color w:val="0000FF"/>
              <w:sz w:val="14"/>
            </w:rPr>
            <w:t>Nombre del Documento:</w:t>
          </w:r>
        </w:p>
        <w:p w:rsidR="00557D22" w:rsidRDefault="00557D22" w:rsidP="00E65911">
          <w:pPr>
            <w:spacing w:line="20" w:lineRule="atLeast"/>
            <w:jc w:val="center"/>
            <w:rPr>
              <w:rFonts w:ascii="Tahoma" w:hAnsi="Tahoma" w:cs="Tahoma"/>
              <w:sz w:val="14"/>
              <w:szCs w:val="10"/>
            </w:rPr>
          </w:pPr>
          <w:r>
            <w:rPr>
              <w:rFonts w:ascii="Tahoma" w:hAnsi="Tahoma" w:cs="Tahoma"/>
              <w:b/>
              <w:sz w:val="20"/>
              <w:szCs w:val="16"/>
            </w:rPr>
            <w:t>Documento de Pruebas</w:t>
          </w:r>
        </w:p>
      </w:tc>
      <w:tc>
        <w:tcPr>
          <w:tcW w:w="1279" w:type="pct"/>
          <w:vMerge/>
          <w:tcBorders>
            <w:left w:val="single" w:sz="4" w:space="0" w:color="auto"/>
            <w:bottom w:val="single" w:sz="4" w:space="0" w:color="auto"/>
            <w:right w:val="single" w:sz="4" w:space="0" w:color="auto"/>
          </w:tcBorders>
          <w:vAlign w:val="center"/>
        </w:tcPr>
        <w:p w:rsidR="00557D22" w:rsidRDefault="00557D22" w:rsidP="00E65911">
          <w:pPr>
            <w:tabs>
              <w:tab w:val="center" w:pos="4419"/>
              <w:tab w:val="right" w:pos="8838"/>
            </w:tabs>
            <w:spacing w:line="20" w:lineRule="atLeast"/>
            <w:jc w:val="center"/>
            <w:rPr>
              <w:rFonts w:ascii="Tahoma" w:hAnsi="Tahoma" w:cs="Tahoma"/>
              <w:sz w:val="10"/>
              <w:szCs w:val="10"/>
            </w:rPr>
          </w:pPr>
        </w:p>
      </w:tc>
    </w:tr>
    <w:tr w:rsidR="00557D22" w:rsidTr="000F7D35">
      <w:trPr>
        <w:cantSplit/>
        <w:trHeight w:val="726"/>
        <w:jc w:val="center"/>
      </w:trPr>
      <w:tc>
        <w:tcPr>
          <w:tcW w:w="1389" w:type="pct"/>
          <w:tcBorders>
            <w:top w:val="single" w:sz="4" w:space="0" w:color="auto"/>
            <w:left w:val="single" w:sz="4" w:space="0" w:color="auto"/>
            <w:bottom w:val="single" w:sz="4" w:space="0" w:color="auto"/>
            <w:right w:val="single" w:sz="4" w:space="0" w:color="auto"/>
          </w:tcBorders>
          <w:vAlign w:val="center"/>
        </w:tcPr>
        <w:p w:rsidR="00557D22" w:rsidRPr="000F7D35" w:rsidRDefault="00557D22" w:rsidP="00A87EA4">
          <w:pPr>
            <w:spacing w:line="20" w:lineRule="atLeast"/>
            <w:jc w:val="center"/>
            <w:rPr>
              <w:rFonts w:ascii="Tahoma" w:hAnsi="Tahoma" w:cs="Tahoma"/>
              <w:color w:val="000000" w:themeColor="text1"/>
              <w:sz w:val="16"/>
              <w:szCs w:val="14"/>
            </w:rPr>
          </w:pPr>
          <w:r w:rsidRPr="000F7D35">
            <w:rPr>
              <w:rFonts w:ascii="Tahoma" w:hAnsi="Tahoma" w:cs="Tahoma"/>
              <w:color w:val="000000" w:themeColor="text1"/>
              <w:sz w:val="16"/>
              <w:szCs w:val="14"/>
            </w:rPr>
            <w:t>Fec</w:t>
          </w:r>
          <w:r>
            <w:rPr>
              <w:rFonts w:ascii="Tahoma" w:hAnsi="Tahoma" w:cs="Tahoma"/>
              <w:color w:val="000000" w:themeColor="text1"/>
              <w:sz w:val="16"/>
              <w:szCs w:val="14"/>
            </w:rPr>
            <w:t xml:space="preserve">ha de aprobación del </w:t>
          </w:r>
          <w:proofErr w:type="spellStart"/>
          <w:r>
            <w:rPr>
              <w:rFonts w:ascii="Tahoma" w:hAnsi="Tahoma" w:cs="Tahoma"/>
              <w:color w:val="000000" w:themeColor="text1"/>
              <w:sz w:val="16"/>
              <w:szCs w:val="14"/>
            </w:rPr>
            <w:t>Template</w:t>
          </w:r>
          <w:proofErr w:type="spellEnd"/>
          <w:r>
            <w:rPr>
              <w:rFonts w:ascii="Tahoma" w:hAnsi="Tahoma" w:cs="Tahoma"/>
              <w:color w:val="000000" w:themeColor="text1"/>
              <w:sz w:val="16"/>
              <w:szCs w:val="14"/>
            </w:rPr>
            <w:t>: 06</w:t>
          </w:r>
          <w:r w:rsidRPr="000F7D35">
            <w:rPr>
              <w:rFonts w:ascii="Tahoma" w:hAnsi="Tahoma" w:cs="Tahoma"/>
              <w:color w:val="000000" w:themeColor="text1"/>
              <w:sz w:val="16"/>
              <w:szCs w:val="14"/>
            </w:rPr>
            <w:t>/0</w:t>
          </w:r>
          <w:r>
            <w:rPr>
              <w:rFonts w:ascii="Tahoma" w:hAnsi="Tahoma" w:cs="Tahoma"/>
              <w:color w:val="000000" w:themeColor="text1"/>
              <w:sz w:val="16"/>
              <w:szCs w:val="14"/>
            </w:rPr>
            <w:t>2/2018</w:t>
          </w:r>
        </w:p>
        <w:p w:rsidR="00557D22" w:rsidRPr="00320826" w:rsidRDefault="00557D22" w:rsidP="00A706AC">
          <w:pPr>
            <w:tabs>
              <w:tab w:val="center" w:pos="4419"/>
              <w:tab w:val="right" w:pos="8838"/>
            </w:tabs>
            <w:jc w:val="center"/>
            <w:rPr>
              <w:rFonts w:ascii="Tahoma" w:hAnsi="Tahoma" w:cs="Tahoma"/>
              <w:sz w:val="16"/>
              <w:szCs w:val="16"/>
            </w:rPr>
          </w:pPr>
          <w:r w:rsidRPr="000F7D35">
            <w:rPr>
              <w:rFonts w:ascii="Tahoma" w:hAnsi="Tahoma" w:cs="Tahoma"/>
              <w:color w:val="000000" w:themeColor="text1"/>
              <w:sz w:val="16"/>
              <w:szCs w:val="14"/>
            </w:rPr>
            <w:t>Versión del Marco Documental</w:t>
          </w:r>
          <w:r>
            <w:rPr>
              <w:rFonts w:ascii="Tahoma" w:hAnsi="Tahoma" w:cs="Tahoma"/>
              <w:color w:val="000000" w:themeColor="text1"/>
              <w:sz w:val="16"/>
              <w:szCs w:val="14"/>
            </w:rPr>
            <w:t>:</w:t>
          </w:r>
          <w:r w:rsidRPr="000F7D35">
            <w:rPr>
              <w:rFonts w:ascii="Tahoma" w:hAnsi="Tahoma" w:cs="Tahoma"/>
              <w:color w:val="000000" w:themeColor="text1"/>
              <w:sz w:val="16"/>
              <w:szCs w:val="14"/>
            </w:rPr>
            <w:t xml:space="preserve"> </w:t>
          </w:r>
          <w:r>
            <w:rPr>
              <w:rFonts w:ascii="Tahoma" w:hAnsi="Tahoma" w:cs="Tahoma"/>
              <w:color w:val="000000" w:themeColor="text1"/>
              <w:sz w:val="16"/>
              <w:szCs w:val="14"/>
            </w:rPr>
            <w:t>6</w:t>
          </w:r>
        </w:p>
      </w:tc>
      <w:tc>
        <w:tcPr>
          <w:tcW w:w="2332" w:type="pct"/>
          <w:tcBorders>
            <w:top w:val="single" w:sz="4" w:space="0" w:color="auto"/>
            <w:left w:val="single" w:sz="4" w:space="0" w:color="auto"/>
            <w:bottom w:val="single" w:sz="4" w:space="0" w:color="auto"/>
            <w:right w:val="single" w:sz="4" w:space="0" w:color="auto"/>
          </w:tcBorders>
          <w:vAlign w:val="center"/>
        </w:tcPr>
        <w:p w:rsidR="00557D22" w:rsidRDefault="00557D22" w:rsidP="00532529">
          <w:pPr>
            <w:spacing w:line="20" w:lineRule="atLeast"/>
            <w:jc w:val="center"/>
            <w:rPr>
              <w:rFonts w:ascii="Tahoma" w:hAnsi="Tahoma" w:cs="Tahoma"/>
              <w:vanish/>
              <w:color w:val="0000FF"/>
              <w:sz w:val="14"/>
            </w:rPr>
          </w:pPr>
          <w:r w:rsidRPr="00320826">
            <w:rPr>
              <w:rFonts w:ascii="Tahoma" w:hAnsi="Tahoma" w:cs="Tahoma"/>
              <w:vanish/>
              <w:color w:val="0000FF"/>
              <w:sz w:val="14"/>
            </w:rPr>
            <w:t>Clave del Documento:</w:t>
          </w:r>
        </w:p>
        <w:p w:rsidR="00557D22" w:rsidRPr="00222D11" w:rsidRDefault="00557D22" w:rsidP="00FF6DBC">
          <w:pPr>
            <w:spacing w:line="20" w:lineRule="atLeast"/>
            <w:jc w:val="center"/>
            <w:rPr>
              <w:rFonts w:ascii="Tahoma" w:hAnsi="Tahoma" w:cs="Tahoma"/>
              <w:vanish/>
              <w:color w:val="0000FF"/>
              <w:sz w:val="14"/>
            </w:rPr>
          </w:pPr>
          <w:r w:rsidRPr="00465D8C">
            <w:rPr>
              <w:rFonts w:ascii="Tahoma" w:hAnsi="Tahoma" w:cs="Tahoma"/>
              <w:b/>
              <w:sz w:val="16"/>
              <w:szCs w:val="16"/>
            </w:rPr>
            <w:t>CZCC19015DP_.dp</w:t>
          </w:r>
          <w:r>
            <w:rPr>
              <w:rFonts w:ascii="Tahoma" w:hAnsi="Tahoma" w:cs="Tahoma"/>
              <w:b/>
              <w:sz w:val="16"/>
              <w:szCs w:val="16"/>
            </w:rPr>
            <w:t>.docx</w:t>
          </w:r>
        </w:p>
        <w:p w:rsidR="00557D22" w:rsidRPr="00320826" w:rsidRDefault="00557D22" w:rsidP="00FF6DBC">
          <w:pPr>
            <w:spacing w:line="20" w:lineRule="atLeast"/>
            <w:jc w:val="center"/>
            <w:rPr>
              <w:rFonts w:ascii="Tahoma" w:hAnsi="Tahoma" w:cs="Tahoma"/>
              <w:vanish/>
              <w:color w:val="0000FF"/>
              <w:sz w:val="14"/>
            </w:rPr>
          </w:pPr>
          <w:r w:rsidRPr="00222D11">
            <w:rPr>
              <w:rFonts w:ascii="Tahoma" w:hAnsi="Tahoma" w:cs="Tahoma"/>
              <w:vanish/>
              <w:color w:val="0000FF"/>
              <w:sz w:val="14"/>
            </w:rPr>
            <w:t>(</w:t>
          </w:r>
          <w:r w:rsidRPr="00C9159B">
            <w:rPr>
              <w:rFonts w:ascii="Tahoma" w:hAnsi="Tahoma" w:cs="Tahoma"/>
              <w:vanish/>
              <w:color w:val="0000FF"/>
              <w:sz w:val="14"/>
            </w:rPr>
            <w:t>Nomenclatura del artefacto, punto, extensión del archivo actual)</w:t>
          </w:r>
        </w:p>
        <w:p w:rsidR="00557D22" w:rsidRPr="00AD0D36" w:rsidRDefault="00557D22" w:rsidP="00503D97">
          <w:pPr>
            <w:tabs>
              <w:tab w:val="center" w:pos="4419"/>
              <w:tab w:val="right" w:pos="8838"/>
            </w:tabs>
            <w:jc w:val="center"/>
            <w:rPr>
              <w:rFonts w:ascii="Tahoma" w:hAnsi="Tahoma" w:cs="Tahoma"/>
              <w:b/>
              <w:sz w:val="16"/>
              <w:szCs w:val="16"/>
            </w:rPr>
          </w:pPr>
        </w:p>
      </w:tc>
      <w:tc>
        <w:tcPr>
          <w:tcW w:w="1279" w:type="pct"/>
          <w:tcBorders>
            <w:top w:val="single" w:sz="4" w:space="0" w:color="auto"/>
            <w:left w:val="single" w:sz="4" w:space="0" w:color="auto"/>
            <w:bottom w:val="single" w:sz="4" w:space="0" w:color="auto"/>
            <w:right w:val="single" w:sz="4" w:space="0" w:color="auto"/>
          </w:tcBorders>
          <w:vAlign w:val="center"/>
        </w:tcPr>
        <w:p w:rsidR="00557D22" w:rsidRDefault="00557D22" w:rsidP="009A643F">
          <w:pPr>
            <w:tabs>
              <w:tab w:val="center" w:pos="4419"/>
              <w:tab w:val="right" w:pos="8838"/>
            </w:tabs>
            <w:jc w:val="center"/>
            <w:rPr>
              <w:rFonts w:ascii="Tahoma" w:hAnsi="Tahoma" w:cs="Tahoma"/>
              <w:sz w:val="16"/>
              <w:szCs w:val="16"/>
            </w:rPr>
          </w:pPr>
          <w:r w:rsidRPr="006372CB">
            <w:rPr>
              <w:rFonts w:ascii="Tahoma" w:hAnsi="Tahoma" w:cs="Tahoma"/>
              <w:sz w:val="16"/>
              <w:szCs w:val="16"/>
            </w:rPr>
            <w:t>Versión</w:t>
          </w:r>
          <w:r>
            <w:rPr>
              <w:rFonts w:ascii="Tahoma" w:hAnsi="Tahoma" w:cs="Tahoma"/>
              <w:sz w:val="16"/>
              <w:szCs w:val="16"/>
            </w:rPr>
            <w:t xml:space="preserve"> del </w:t>
          </w:r>
          <w:proofErr w:type="spellStart"/>
          <w:r>
            <w:rPr>
              <w:rFonts w:ascii="Tahoma" w:hAnsi="Tahoma" w:cs="Tahoma"/>
              <w:sz w:val="16"/>
              <w:szCs w:val="16"/>
            </w:rPr>
            <w:t>template</w:t>
          </w:r>
          <w:proofErr w:type="spellEnd"/>
          <w:r w:rsidRPr="006372CB">
            <w:rPr>
              <w:rFonts w:ascii="Tahoma" w:hAnsi="Tahoma" w:cs="Tahoma"/>
              <w:sz w:val="16"/>
              <w:szCs w:val="16"/>
            </w:rPr>
            <w:t xml:space="preserve">: </w:t>
          </w:r>
          <w:r>
            <w:rPr>
              <w:rFonts w:ascii="Tahoma" w:hAnsi="Tahoma" w:cs="Tahoma"/>
              <w:sz w:val="16"/>
              <w:szCs w:val="16"/>
            </w:rPr>
            <w:t>6</w:t>
          </w:r>
          <w:r w:rsidRPr="006372CB">
            <w:rPr>
              <w:rFonts w:ascii="Tahoma" w:hAnsi="Tahoma" w:cs="Tahoma"/>
              <w:sz w:val="16"/>
              <w:szCs w:val="16"/>
            </w:rPr>
            <w:t>.</w:t>
          </w:r>
          <w:r>
            <w:rPr>
              <w:rFonts w:ascii="Tahoma" w:hAnsi="Tahoma" w:cs="Tahoma"/>
              <w:sz w:val="16"/>
              <w:szCs w:val="16"/>
            </w:rPr>
            <w:t>00</w:t>
          </w:r>
        </w:p>
      </w:tc>
    </w:tr>
  </w:tbl>
  <w:p w:rsidR="00557D22" w:rsidRPr="00ED70E9" w:rsidRDefault="00557D22" w:rsidP="00ED70E9">
    <w:pPr>
      <w:pStyle w:val="Encabezado"/>
      <w:jc w:val="both"/>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1DDE40E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9AC517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BA28E2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5CA62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954E83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556785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42286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2A23FD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67E53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6E2D5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5D4FD7"/>
    <w:multiLevelType w:val="hybridMultilevel"/>
    <w:tmpl w:val="88743E4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07E86E42"/>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1B007ADA"/>
    <w:multiLevelType w:val="hybridMultilevel"/>
    <w:tmpl w:val="9DB49A50"/>
    <w:lvl w:ilvl="0" w:tplc="D35C03E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23"/>
        </w:tabs>
        <w:ind w:left="323" w:hanging="360"/>
      </w:pPr>
      <w:rPr>
        <w:rFonts w:ascii="Courier New" w:hAnsi="Courier New" w:cs="Courier New" w:hint="default"/>
      </w:rPr>
    </w:lvl>
    <w:lvl w:ilvl="2" w:tplc="04090005" w:tentative="1">
      <w:start w:val="1"/>
      <w:numFmt w:val="bullet"/>
      <w:lvlText w:val=""/>
      <w:lvlJc w:val="left"/>
      <w:pPr>
        <w:tabs>
          <w:tab w:val="num" w:pos="1043"/>
        </w:tabs>
        <w:ind w:left="1043" w:hanging="360"/>
      </w:pPr>
      <w:rPr>
        <w:rFonts w:ascii="Wingdings" w:hAnsi="Wingdings" w:hint="default"/>
      </w:rPr>
    </w:lvl>
    <w:lvl w:ilvl="3" w:tplc="04090001" w:tentative="1">
      <w:start w:val="1"/>
      <w:numFmt w:val="bullet"/>
      <w:lvlText w:val=""/>
      <w:lvlJc w:val="left"/>
      <w:pPr>
        <w:tabs>
          <w:tab w:val="num" w:pos="1763"/>
        </w:tabs>
        <w:ind w:left="1763" w:hanging="360"/>
      </w:pPr>
      <w:rPr>
        <w:rFonts w:ascii="Symbol" w:hAnsi="Symbol" w:hint="default"/>
      </w:rPr>
    </w:lvl>
    <w:lvl w:ilvl="4" w:tplc="04090003" w:tentative="1">
      <w:start w:val="1"/>
      <w:numFmt w:val="bullet"/>
      <w:lvlText w:val="o"/>
      <w:lvlJc w:val="left"/>
      <w:pPr>
        <w:tabs>
          <w:tab w:val="num" w:pos="2483"/>
        </w:tabs>
        <w:ind w:left="2483" w:hanging="360"/>
      </w:pPr>
      <w:rPr>
        <w:rFonts w:ascii="Courier New" w:hAnsi="Courier New" w:cs="Courier New" w:hint="default"/>
      </w:rPr>
    </w:lvl>
    <w:lvl w:ilvl="5" w:tplc="04090005" w:tentative="1">
      <w:start w:val="1"/>
      <w:numFmt w:val="bullet"/>
      <w:lvlText w:val=""/>
      <w:lvlJc w:val="left"/>
      <w:pPr>
        <w:tabs>
          <w:tab w:val="num" w:pos="3203"/>
        </w:tabs>
        <w:ind w:left="3203" w:hanging="360"/>
      </w:pPr>
      <w:rPr>
        <w:rFonts w:ascii="Wingdings" w:hAnsi="Wingdings" w:hint="default"/>
      </w:rPr>
    </w:lvl>
    <w:lvl w:ilvl="6" w:tplc="04090001" w:tentative="1">
      <w:start w:val="1"/>
      <w:numFmt w:val="bullet"/>
      <w:lvlText w:val=""/>
      <w:lvlJc w:val="left"/>
      <w:pPr>
        <w:tabs>
          <w:tab w:val="num" w:pos="3923"/>
        </w:tabs>
        <w:ind w:left="3923" w:hanging="360"/>
      </w:pPr>
      <w:rPr>
        <w:rFonts w:ascii="Symbol" w:hAnsi="Symbol" w:hint="default"/>
      </w:rPr>
    </w:lvl>
    <w:lvl w:ilvl="7" w:tplc="04090003" w:tentative="1">
      <w:start w:val="1"/>
      <w:numFmt w:val="bullet"/>
      <w:lvlText w:val="o"/>
      <w:lvlJc w:val="left"/>
      <w:pPr>
        <w:tabs>
          <w:tab w:val="num" w:pos="4643"/>
        </w:tabs>
        <w:ind w:left="4643" w:hanging="360"/>
      </w:pPr>
      <w:rPr>
        <w:rFonts w:ascii="Courier New" w:hAnsi="Courier New" w:cs="Courier New" w:hint="default"/>
      </w:rPr>
    </w:lvl>
    <w:lvl w:ilvl="8" w:tplc="04090005" w:tentative="1">
      <w:start w:val="1"/>
      <w:numFmt w:val="bullet"/>
      <w:lvlText w:val=""/>
      <w:lvlJc w:val="left"/>
      <w:pPr>
        <w:tabs>
          <w:tab w:val="num" w:pos="5363"/>
        </w:tabs>
        <w:ind w:left="5363" w:hanging="360"/>
      </w:pPr>
      <w:rPr>
        <w:rFonts w:ascii="Wingdings" w:hAnsi="Wingdings" w:hint="default"/>
      </w:rPr>
    </w:lvl>
  </w:abstractNum>
  <w:abstractNum w:abstractNumId="13" w15:restartNumberingAfterBreak="0">
    <w:nsid w:val="1B7756C7"/>
    <w:multiLevelType w:val="hybridMultilevel"/>
    <w:tmpl w:val="C2141F62"/>
    <w:lvl w:ilvl="0" w:tplc="0409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3FC75D4"/>
    <w:multiLevelType w:val="hybridMultilevel"/>
    <w:tmpl w:val="54F49B4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9CB67FA"/>
    <w:multiLevelType w:val="hybridMultilevel"/>
    <w:tmpl w:val="317823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BB37A6F"/>
    <w:multiLevelType w:val="hybridMultilevel"/>
    <w:tmpl w:val="579C91BC"/>
    <w:lvl w:ilvl="0" w:tplc="0409000F">
      <w:start w:val="1"/>
      <w:numFmt w:val="decimal"/>
      <w:lvlText w:val="%1."/>
      <w:lvlJc w:val="left"/>
      <w:pPr>
        <w:tabs>
          <w:tab w:val="num" w:pos="720"/>
        </w:tabs>
        <w:ind w:left="720" w:hanging="360"/>
      </w:pPr>
    </w:lvl>
    <w:lvl w:ilvl="1" w:tplc="0C0A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D621AB9"/>
    <w:multiLevelType w:val="hybridMultilevel"/>
    <w:tmpl w:val="524CC750"/>
    <w:lvl w:ilvl="0" w:tplc="036A6B24">
      <w:start w:val="1"/>
      <w:numFmt w:val="decimal"/>
      <w:lvlText w:val="%1."/>
      <w:lvlJc w:val="left"/>
      <w:pPr>
        <w:tabs>
          <w:tab w:val="num" w:pos="720"/>
        </w:tabs>
        <w:ind w:left="720" w:hanging="360"/>
      </w:pPr>
      <w:rPr>
        <w:rFonts w:hint="default"/>
      </w:rPr>
    </w:lvl>
    <w:lvl w:ilvl="1" w:tplc="AFB071E8">
      <w:numFmt w:val="none"/>
      <w:lvlText w:val=""/>
      <w:lvlJc w:val="left"/>
      <w:pPr>
        <w:tabs>
          <w:tab w:val="num" w:pos="360"/>
        </w:tabs>
      </w:pPr>
    </w:lvl>
    <w:lvl w:ilvl="2" w:tplc="2B908B36">
      <w:numFmt w:val="none"/>
      <w:lvlText w:val=""/>
      <w:lvlJc w:val="left"/>
      <w:pPr>
        <w:tabs>
          <w:tab w:val="num" w:pos="360"/>
        </w:tabs>
      </w:pPr>
    </w:lvl>
    <w:lvl w:ilvl="3" w:tplc="379A5C44">
      <w:numFmt w:val="none"/>
      <w:lvlText w:val=""/>
      <w:lvlJc w:val="left"/>
      <w:pPr>
        <w:tabs>
          <w:tab w:val="num" w:pos="360"/>
        </w:tabs>
      </w:pPr>
    </w:lvl>
    <w:lvl w:ilvl="4" w:tplc="290042AA">
      <w:numFmt w:val="none"/>
      <w:lvlText w:val=""/>
      <w:lvlJc w:val="left"/>
      <w:pPr>
        <w:tabs>
          <w:tab w:val="num" w:pos="360"/>
        </w:tabs>
      </w:pPr>
    </w:lvl>
    <w:lvl w:ilvl="5" w:tplc="F214A94A">
      <w:numFmt w:val="none"/>
      <w:lvlText w:val=""/>
      <w:lvlJc w:val="left"/>
      <w:pPr>
        <w:tabs>
          <w:tab w:val="num" w:pos="360"/>
        </w:tabs>
      </w:pPr>
    </w:lvl>
    <w:lvl w:ilvl="6" w:tplc="1486C292">
      <w:numFmt w:val="none"/>
      <w:lvlText w:val=""/>
      <w:lvlJc w:val="left"/>
      <w:pPr>
        <w:tabs>
          <w:tab w:val="num" w:pos="360"/>
        </w:tabs>
      </w:pPr>
    </w:lvl>
    <w:lvl w:ilvl="7" w:tplc="DB76E2AA">
      <w:numFmt w:val="none"/>
      <w:lvlText w:val=""/>
      <w:lvlJc w:val="left"/>
      <w:pPr>
        <w:tabs>
          <w:tab w:val="num" w:pos="360"/>
        </w:tabs>
      </w:pPr>
    </w:lvl>
    <w:lvl w:ilvl="8" w:tplc="14FC4AB4">
      <w:numFmt w:val="none"/>
      <w:lvlText w:val=""/>
      <w:lvlJc w:val="left"/>
      <w:pPr>
        <w:tabs>
          <w:tab w:val="num" w:pos="360"/>
        </w:tabs>
      </w:pPr>
    </w:lvl>
  </w:abstractNum>
  <w:abstractNum w:abstractNumId="18" w15:restartNumberingAfterBreak="0">
    <w:nsid w:val="49EB79B7"/>
    <w:multiLevelType w:val="hybridMultilevel"/>
    <w:tmpl w:val="732E366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51FF6E80"/>
    <w:multiLevelType w:val="hybridMultilevel"/>
    <w:tmpl w:val="771841E8"/>
    <w:lvl w:ilvl="0" w:tplc="C972BF14">
      <w:start w:val="1"/>
      <w:numFmt w:val="bullet"/>
      <w:lvlText w:val=""/>
      <w:lvlJc w:val="left"/>
      <w:pPr>
        <w:ind w:left="1080" w:hanging="360"/>
      </w:pPr>
      <w:rPr>
        <w:rFonts w:ascii="Symbol" w:hAnsi="Symbol" w:hint="default"/>
        <w:color w:val="0070C0"/>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0" w15:restartNumberingAfterBreak="0">
    <w:nsid w:val="520F452A"/>
    <w:multiLevelType w:val="hybridMultilevel"/>
    <w:tmpl w:val="424600A0"/>
    <w:lvl w:ilvl="0" w:tplc="22A8EB82">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52CD598F"/>
    <w:multiLevelType w:val="multilevel"/>
    <w:tmpl w:val="54F49B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5A5C3A62"/>
    <w:multiLevelType w:val="hybridMultilevel"/>
    <w:tmpl w:val="6C70612E"/>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62830B93"/>
    <w:multiLevelType w:val="hybridMultilevel"/>
    <w:tmpl w:val="926259EC"/>
    <w:lvl w:ilvl="0" w:tplc="600AE540">
      <w:start w:val="1"/>
      <w:numFmt w:val="bullet"/>
      <w:lvlText w:val=""/>
      <w:lvlJc w:val="left"/>
      <w:pPr>
        <w:tabs>
          <w:tab w:val="num" w:pos="720"/>
        </w:tabs>
        <w:ind w:left="720" w:hanging="360"/>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370797A"/>
    <w:multiLevelType w:val="hybridMultilevel"/>
    <w:tmpl w:val="02408AF6"/>
    <w:lvl w:ilvl="0" w:tplc="0409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68BF46C5"/>
    <w:multiLevelType w:val="hybridMultilevel"/>
    <w:tmpl w:val="C1A2050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26" w15:restartNumberingAfterBreak="0">
    <w:nsid w:val="72EF09CD"/>
    <w:multiLevelType w:val="hybridMultilevel"/>
    <w:tmpl w:val="66B233F4"/>
    <w:lvl w:ilvl="0" w:tplc="C49668C2">
      <w:start w:val="1"/>
      <w:numFmt w:val="bullet"/>
      <w:lvlText w:val=""/>
      <w:lvlJc w:val="left"/>
      <w:pPr>
        <w:tabs>
          <w:tab w:val="num" w:pos="357"/>
        </w:tabs>
        <w:ind w:left="340" w:firstLine="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B0370CB"/>
    <w:multiLevelType w:val="hybridMultilevel"/>
    <w:tmpl w:val="B54CAA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B2E651C"/>
    <w:multiLevelType w:val="hybridMultilevel"/>
    <w:tmpl w:val="F08859A8"/>
    <w:lvl w:ilvl="0" w:tplc="FA9E1910">
      <w:start w:val="1"/>
      <w:numFmt w:val="bullet"/>
      <w:pStyle w:val="InfoBluebulleted"/>
      <w:lvlText w:val=""/>
      <w:lvlJc w:val="left"/>
      <w:pPr>
        <w:tabs>
          <w:tab w:val="num" w:pos="360"/>
        </w:tabs>
        <w:ind w:left="360" w:hanging="360"/>
      </w:pPr>
      <w:rPr>
        <w:rFonts w:ascii="Symbol" w:hAnsi="Symbol" w:hint="default"/>
        <w:color w:val="0000FF"/>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7E4E4F5D"/>
    <w:multiLevelType w:val="hybridMultilevel"/>
    <w:tmpl w:val="EA4627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7"/>
  </w:num>
  <w:num w:numId="2">
    <w:abstractNumId w:val="16"/>
  </w:num>
  <w:num w:numId="3">
    <w:abstractNumId w:val="28"/>
  </w:num>
  <w:num w:numId="4">
    <w:abstractNumId w:val="2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4"/>
  </w:num>
  <w:num w:numId="16">
    <w:abstractNumId w:val="21"/>
  </w:num>
  <w:num w:numId="17">
    <w:abstractNumId w:val="10"/>
  </w:num>
  <w:num w:numId="18">
    <w:abstractNumId w:val="22"/>
  </w:num>
  <w:num w:numId="19">
    <w:abstractNumId w:val="25"/>
  </w:num>
  <w:num w:numId="20">
    <w:abstractNumId w:val="11"/>
  </w:num>
  <w:num w:numId="21">
    <w:abstractNumId w:val="27"/>
  </w:num>
  <w:num w:numId="22">
    <w:abstractNumId w:val="12"/>
  </w:num>
  <w:num w:numId="23">
    <w:abstractNumId w:val="15"/>
  </w:num>
  <w:num w:numId="24">
    <w:abstractNumId w:val="13"/>
  </w:num>
  <w:num w:numId="25">
    <w:abstractNumId w:val="24"/>
  </w:num>
  <w:num w:numId="26">
    <w:abstractNumId w:val="20"/>
  </w:num>
  <w:num w:numId="27">
    <w:abstractNumId w:val="26"/>
  </w:num>
  <w:num w:numId="28">
    <w:abstractNumId w:val="19"/>
  </w:num>
  <w:num w:numId="29">
    <w:abstractNumId w:val="28"/>
  </w:num>
  <w:num w:numId="30">
    <w:abstractNumId w:val="18"/>
  </w:num>
  <w:num w:numId="31">
    <w:abstractNumId w:val="28"/>
  </w:num>
  <w:num w:numId="32">
    <w:abstractNumId w:val="28"/>
  </w:num>
  <w:num w:numId="33">
    <w:abstractNumId w:val="28"/>
  </w:num>
  <w:num w:numId="34">
    <w:abstractNumId w:val="28"/>
  </w:num>
  <w:num w:numId="35">
    <w:abstractNumId w:val="29"/>
  </w:num>
  <w:num w:numId="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s-MX" w:vendorID="64" w:dllVersion="6" w:nlCheck="1" w:checkStyle="0"/>
  <w:activeWritingStyle w:appName="MSWord" w:lang="es-ES_tradnl" w:vendorID="64" w:dllVersion="6" w:nlCheck="1" w:checkStyle="0"/>
  <w:activeWritingStyle w:appName="MSWord" w:lang="es-MX" w:vendorID="64" w:dllVersion="0" w:nlCheck="1" w:checkStyle="0"/>
  <w:activeWritingStyle w:appName="MSWord" w:lang="es-ES_tradnl"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4496"/>
    <w:rsid w:val="00001213"/>
    <w:rsid w:val="00002A64"/>
    <w:rsid w:val="000130AB"/>
    <w:rsid w:val="000131A7"/>
    <w:rsid w:val="0001449D"/>
    <w:rsid w:val="0001714A"/>
    <w:rsid w:val="0002474C"/>
    <w:rsid w:val="0003104F"/>
    <w:rsid w:val="00035CF8"/>
    <w:rsid w:val="00040C8E"/>
    <w:rsid w:val="00050E6D"/>
    <w:rsid w:val="00056365"/>
    <w:rsid w:val="00056B09"/>
    <w:rsid w:val="00060A91"/>
    <w:rsid w:val="00060DD9"/>
    <w:rsid w:val="0007270B"/>
    <w:rsid w:val="00077B53"/>
    <w:rsid w:val="00080EAB"/>
    <w:rsid w:val="0008423A"/>
    <w:rsid w:val="000960FF"/>
    <w:rsid w:val="00097E1F"/>
    <w:rsid w:val="000A32CA"/>
    <w:rsid w:val="000B075C"/>
    <w:rsid w:val="000D229D"/>
    <w:rsid w:val="000D47B2"/>
    <w:rsid w:val="000D7FB9"/>
    <w:rsid w:val="000E4956"/>
    <w:rsid w:val="000E5B44"/>
    <w:rsid w:val="000F568D"/>
    <w:rsid w:val="000F7D35"/>
    <w:rsid w:val="000F7EE7"/>
    <w:rsid w:val="001026FA"/>
    <w:rsid w:val="00102DB8"/>
    <w:rsid w:val="00116179"/>
    <w:rsid w:val="001201D2"/>
    <w:rsid w:val="00121490"/>
    <w:rsid w:val="00123816"/>
    <w:rsid w:val="0014584E"/>
    <w:rsid w:val="00147DC6"/>
    <w:rsid w:val="001528A2"/>
    <w:rsid w:val="0015490D"/>
    <w:rsid w:val="001652EB"/>
    <w:rsid w:val="00174DB8"/>
    <w:rsid w:val="00177D8A"/>
    <w:rsid w:val="00182A24"/>
    <w:rsid w:val="00192DDA"/>
    <w:rsid w:val="00193943"/>
    <w:rsid w:val="001A00D3"/>
    <w:rsid w:val="001A17B8"/>
    <w:rsid w:val="001A1E81"/>
    <w:rsid w:val="001B14A6"/>
    <w:rsid w:val="001B2C62"/>
    <w:rsid w:val="001B2C7E"/>
    <w:rsid w:val="001B2FB9"/>
    <w:rsid w:val="001B43A4"/>
    <w:rsid w:val="001B48C8"/>
    <w:rsid w:val="001C391E"/>
    <w:rsid w:val="001E1EC2"/>
    <w:rsid w:val="001E5F91"/>
    <w:rsid w:val="001E6520"/>
    <w:rsid w:val="001E7C4A"/>
    <w:rsid w:val="001F61B0"/>
    <w:rsid w:val="00200648"/>
    <w:rsid w:val="00202E2B"/>
    <w:rsid w:val="002131DA"/>
    <w:rsid w:val="00221FD7"/>
    <w:rsid w:val="002271B5"/>
    <w:rsid w:val="00243528"/>
    <w:rsid w:val="002438CB"/>
    <w:rsid w:val="00245956"/>
    <w:rsid w:val="00250F24"/>
    <w:rsid w:val="00260A40"/>
    <w:rsid w:val="00261A5F"/>
    <w:rsid w:val="002658C1"/>
    <w:rsid w:val="00270AFE"/>
    <w:rsid w:val="00274373"/>
    <w:rsid w:val="002831DA"/>
    <w:rsid w:val="00283C53"/>
    <w:rsid w:val="002A05A5"/>
    <w:rsid w:val="002A7B94"/>
    <w:rsid w:val="002B08FD"/>
    <w:rsid w:val="002B6384"/>
    <w:rsid w:val="002B6CB0"/>
    <w:rsid w:val="002C0E5A"/>
    <w:rsid w:val="002C6D82"/>
    <w:rsid w:val="002F3088"/>
    <w:rsid w:val="002F4447"/>
    <w:rsid w:val="00314D10"/>
    <w:rsid w:val="00326633"/>
    <w:rsid w:val="00330A47"/>
    <w:rsid w:val="00333AB1"/>
    <w:rsid w:val="00346AB3"/>
    <w:rsid w:val="00353FCF"/>
    <w:rsid w:val="003548D5"/>
    <w:rsid w:val="0035497D"/>
    <w:rsid w:val="00356437"/>
    <w:rsid w:val="003646EF"/>
    <w:rsid w:val="00364924"/>
    <w:rsid w:val="003702A5"/>
    <w:rsid w:val="00374F0D"/>
    <w:rsid w:val="00377AE2"/>
    <w:rsid w:val="00381282"/>
    <w:rsid w:val="0038174A"/>
    <w:rsid w:val="00381B20"/>
    <w:rsid w:val="00387A41"/>
    <w:rsid w:val="003A3233"/>
    <w:rsid w:val="003B1FCA"/>
    <w:rsid w:val="003B24F1"/>
    <w:rsid w:val="003C1944"/>
    <w:rsid w:val="003C64FE"/>
    <w:rsid w:val="003D17AB"/>
    <w:rsid w:val="003D7645"/>
    <w:rsid w:val="003E610D"/>
    <w:rsid w:val="003F1079"/>
    <w:rsid w:val="003F41C1"/>
    <w:rsid w:val="003F533B"/>
    <w:rsid w:val="00402B75"/>
    <w:rsid w:val="00414496"/>
    <w:rsid w:val="0041534B"/>
    <w:rsid w:val="0042314F"/>
    <w:rsid w:val="0043119B"/>
    <w:rsid w:val="0043193D"/>
    <w:rsid w:val="0044328E"/>
    <w:rsid w:val="004434ED"/>
    <w:rsid w:val="0044550B"/>
    <w:rsid w:val="00447755"/>
    <w:rsid w:val="004547E9"/>
    <w:rsid w:val="00461842"/>
    <w:rsid w:val="00462321"/>
    <w:rsid w:val="00465D8C"/>
    <w:rsid w:val="004703D4"/>
    <w:rsid w:val="00470783"/>
    <w:rsid w:val="004710E3"/>
    <w:rsid w:val="0048057E"/>
    <w:rsid w:val="0048184E"/>
    <w:rsid w:val="004823D2"/>
    <w:rsid w:val="004872C0"/>
    <w:rsid w:val="004A7446"/>
    <w:rsid w:val="004B43D8"/>
    <w:rsid w:val="004D16CB"/>
    <w:rsid w:val="004D22C1"/>
    <w:rsid w:val="004D25DD"/>
    <w:rsid w:val="004D30D5"/>
    <w:rsid w:val="004D493A"/>
    <w:rsid w:val="004D66FE"/>
    <w:rsid w:val="004D7560"/>
    <w:rsid w:val="004E1D9E"/>
    <w:rsid w:val="004F5CE0"/>
    <w:rsid w:val="00503607"/>
    <w:rsid w:val="00503D97"/>
    <w:rsid w:val="00503EFE"/>
    <w:rsid w:val="00511528"/>
    <w:rsid w:val="005257B5"/>
    <w:rsid w:val="00532529"/>
    <w:rsid w:val="00532E1A"/>
    <w:rsid w:val="00533C61"/>
    <w:rsid w:val="005347AF"/>
    <w:rsid w:val="0054286F"/>
    <w:rsid w:val="00544441"/>
    <w:rsid w:val="00544F77"/>
    <w:rsid w:val="00546AD8"/>
    <w:rsid w:val="0054730E"/>
    <w:rsid w:val="00552976"/>
    <w:rsid w:val="00554416"/>
    <w:rsid w:val="00557D22"/>
    <w:rsid w:val="005611CB"/>
    <w:rsid w:val="0056396B"/>
    <w:rsid w:val="005938C5"/>
    <w:rsid w:val="005C1B90"/>
    <w:rsid w:val="005C392E"/>
    <w:rsid w:val="005C4B99"/>
    <w:rsid w:val="005C6EB5"/>
    <w:rsid w:val="005E34E4"/>
    <w:rsid w:val="005E37CE"/>
    <w:rsid w:val="005F03CB"/>
    <w:rsid w:val="005F48B8"/>
    <w:rsid w:val="00607C08"/>
    <w:rsid w:val="00614D68"/>
    <w:rsid w:val="00624DEC"/>
    <w:rsid w:val="00640D49"/>
    <w:rsid w:val="00645898"/>
    <w:rsid w:val="00646516"/>
    <w:rsid w:val="0065390A"/>
    <w:rsid w:val="00657079"/>
    <w:rsid w:val="00663F05"/>
    <w:rsid w:val="006641F4"/>
    <w:rsid w:val="00673216"/>
    <w:rsid w:val="00675881"/>
    <w:rsid w:val="00675951"/>
    <w:rsid w:val="00684814"/>
    <w:rsid w:val="0069370B"/>
    <w:rsid w:val="00695A59"/>
    <w:rsid w:val="006A3ABE"/>
    <w:rsid w:val="006A5DBC"/>
    <w:rsid w:val="006B4DEB"/>
    <w:rsid w:val="006C239F"/>
    <w:rsid w:val="006C5E8A"/>
    <w:rsid w:val="006C6156"/>
    <w:rsid w:val="006D2F40"/>
    <w:rsid w:val="006D61BD"/>
    <w:rsid w:val="006D6AD7"/>
    <w:rsid w:val="006D774E"/>
    <w:rsid w:val="006E0CDE"/>
    <w:rsid w:val="006E0EEC"/>
    <w:rsid w:val="006E39A7"/>
    <w:rsid w:val="006E3A03"/>
    <w:rsid w:val="006E769E"/>
    <w:rsid w:val="006F0511"/>
    <w:rsid w:val="007202AE"/>
    <w:rsid w:val="00720D42"/>
    <w:rsid w:val="00722B72"/>
    <w:rsid w:val="00725D01"/>
    <w:rsid w:val="007270C1"/>
    <w:rsid w:val="00730050"/>
    <w:rsid w:val="00732F86"/>
    <w:rsid w:val="0073457F"/>
    <w:rsid w:val="00737882"/>
    <w:rsid w:val="007404EA"/>
    <w:rsid w:val="0074060F"/>
    <w:rsid w:val="00747007"/>
    <w:rsid w:val="00756404"/>
    <w:rsid w:val="00760B8D"/>
    <w:rsid w:val="007659FA"/>
    <w:rsid w:val="007767D5"/>
    <w:rsid w:val="00783974"/>
    <w:rsid w:val="00784CD8"/>
    <w:rsid w:val="00796007"/>
    <w:rsid w:val="00796B6D"/>
    <w:rsid w:val="007A1343"/>
    <w:rsid w:val="007A7798"/>
    <w:rsid w:val="007B33E6"/>
    <w:rsid w:val="007B60D6"/>
    <w:rsid w:val="007C2BF9"/>
    <w:rsid w:val="007C3251"/>
    <w:rsid w:val="007D3AB8"/>
    <w:rsid w:val="007D49E2"/>
    <w:rsid w:val="007E1B84"/>
    <w:rsid w:val="007F3D8F"/>
    <w:rsid w:val="007F4291"/>
    <w:rsid w:val="008026A5"/>
    <w:rsid w:val="008034E5"/>
    <w:rsid w:val="0080428F"/>
    <w:rsid w:val="008120DD"/>
    <w:rsid w:val="0081488C"/>
    <w:rsid w:val="0081632A"/>
    <w:rsid w:val="008309AA"/>
    <w:rsid w:val="00832F6F"/>
    <w:rsid w:val="008350C0"/>
    <w:rsid w:val="00837CDE"/>
    <w:rsid w:val="008414F5"/>
    <w:rsid w:val="00842F9E"/>
    <w:rsid w:val="008531D3"/>
    <w:rsid w:val="00863E39"/>
    <w:rsid w:val="008642FD"/>
    <w:rsid w:val="008875DC"/>
    <w:rsid w:val="00887A50"/>
    <w:rsid w:val="00893900"/>
    <w:rsid w:val="008A537A"/>
    <w:rsid w:val="008A64C5"/>
    <w:rsid w:val="008B0ED3"/>
    <w:rsid w:val="008C1736"/>
    <w:rsid w:val="008D1A0A"/>
    <w:rsid w:val="008D639E"/>
    <w:rsid w:val="008D75A2"/>
    <w:rsid w:val="008E1CB0"/>
    <w:rsid w:val="008E25FF"/>
    <w:rsid w:val="008E70E2"/>
    <w:rsid w:val="008F6218"/>
    <w:rsid w:val="008F7D00"/>
    <w:rsid w:val="00901882"/>
    <w:rsid w:val="00927251"/>
    <w:rsid w:val="00931A6D"/>
    <w:rsid w:val="009355FD"/>
    <w:rsid w:val="009405C4"/>
    <w:rsid w:val="00955040"/>
    <w:rsid w:val="0096043E"/>
    <w:rsid w:val="00962670"/>
    <w:rsid w:val="009634F8"/>
    <w:rsid w:val="00963B29"/>
    <w:rsid w:val="009652DD"/>
    <w:rsid w:val="009751AE"/>
    <w:rsid w:val="009A0892"/>
    <w:rsid w:val="009A643F"/>
    <w:rsid w:val="009B09B3"/>
    <w:rsid w:val="009B2E6D"/>
    <w:rsid w:val="009B5BFE"/>
    <w:rsid w:val="009C214D"/>
    <w:rsid w:val="009D182A"/>
    <w:rsid w:val="009D2107"/>
    <w:rsid w:val="009D295E"/>
    <w:rsid w:val="009D72D0"/>
    <w:rsid w:val="009E0720"/>
    <w:rsid w:val="009E3334"/>
    <w:rsid w:val="009F0390"/>
    <w:rsid w:val="00A2420D"/>
    <w:rsid w:val="00A25D01"/>
    <w:rsid w:val="00A35C4D"/>
    <w:rsid w:val="00A369D1"/>
    <w:rsid w:val="00A706AC"/>
    <w:rsid w:val="00A8420E"/>
    <w:rsid w:val="00A8653F"/>
    <w:rsid w:val="00A86FEB"/>
    <w:rsid w:val="00A87EA4"/>
    <w:rsid w:val="00A91ACF"/>
    <w:rsid w:val="00A92AFC"/>
    <w:rsid w:val="00A957C2"/>
    <w:rsid w:val="00AB76DE"/>
    <w:rsid w:val="00AC25AC"/>
    <w:rsid w:val="00AD0D36"/>
    <w:rsid w:val="00AD2D1C"/>
    <w:rsid w:val="00AE1CC0"/>
    <w:rsid w:val="00AE3571"/>
    <w:rsid w:val="00AF00AA"/>
    <w:rsid w:val="00B113A2"/>
    <w:rsid w:val="00B14954"/>
    <w:rsid w:val="00B21FE9"/>
    <w:rsid w:val="00B43014"/>
    <w:rsid w:val="00B45B6C"/>
    <w:rsid w:val="00B461D0"/>
    <w:rsid w:val="00B474FF"/>
    <w:rsid w:val="00B51522"/>
    <w:rsid w:val="00B655E3"/>
    <w:rsid w:val="00B67FA4"/>
    <w:rsid w:val="00B72CB9"/>
    <w:rsid w:val="00B74700"/>
    <w:rsid w:val="00B75ADC"/>
    <w:rsid w:val="00B836C8"/>
    <w:rsid w:val="00B8560D"/>
    <w:rsid w:val="00BA690A"/>
    <w:rsid w:val="00BB17A8"/>
    <w:rsid w:val="00BB1EFA"/>
    <w:rsid w:val="00BB3B11"/>
    <w:rsid w:val="00BB541D"/>
    <w:rsid w:val="00BB6575"/>
    <w:rsid w:val="00BB6BEA"/>
    <w:rsid w:val="00BB7E8B"/>
    <w:rsid w:val="00BD0126"/>
    <w:rsid w:val="00BD5722"/>
    <w:rsid w:val="00BD6D7D"/>
    <w:rsid w:val="00BE0474"/>
    <w:rsid w:val="00BE1FFB"/>
    <w:rsid w:val="00BE20F2"/>
    <w:rsid w:val="00BE21C2"/>
    <w:rsid w:val="00BE2FB3"/>
    <w:rsid w:val="00BE4302"/>
    <w:rsid w:val="00BF1CF0"/>
    <w:rsid w:val="00C00495"/>
    <w:rsid w:val="00C007AD"/>
    <w:rsid w:val="00C06347"/>
    <w:rsid w:val="00C06E22"/>
    <w:rsid w:val="00C203DB"/>
    <w:rsid w:val="00C20892"/>
    <w:rsid w:val="00C25957"/>
    <w:rsid w:val="00C26A6B"/>
    <w:rsid w:val="00C327AE"/>
    <w:rsid w:val="00C3319A"/>
    <w:rsid w:val="00C336A2"/>
    <w:rsid w:val="00C36FE1"/>
    <w:rsid w:val="00C436A8"/>
    <w:rsid w:val="00C46630"/>
    <w:rsid w:val="00C504E4"/>
    <w:rsid w:val="00C510A1"/>
    <w:rsid w:val="00C5457A"/>
    <w:rsid w:val="00C55F20"/>
    <w:rsid w:val="00C6142E"/>
    <w:rsid w:val="00C67888"/>
    <w:rsid w:val="00C70F17"/>
    <w:rsid w:val="00C7481C"/>
    <w:rsid w:val="00C77189"/>
    <w:rsid w:val="00C77637"/>
    <w:rsid w:val="00C77DC8"/>
    <w:rsid w:val="00C809B6"/>
    <w:rsid w:val="00C818B1"/>
    <w:rsid w:val="00C911F1"/>
    <w:rsid w:val="00C92755"/>
    <w:rsid w:val="00CA7473"/>
    <w:rsid w:val="00CB392D"/>
    <w:rsid w:val="00CB3ACA"/>
    <w:rsid w:val="00CB4F83"/>
    <w:rsid w:val="00CC373D"/>
    <w:rsid w:val="00CC5518"/>
    <w:rsid w:val="00CC77F0"/>
    <w:rsid w:val="00CD54A5"/>
    <w:rsid w:val="00CD59D2"/>
    <w:rsid w:val="00CD5BE5"/>
    <w:rsid w:val="00CE4C2B"/>
    <w:rsid w:val="00D05496"/>
    <w:rsid w:val="00D06CEA"/>
    <w:rsid w:val="00D1452C"/>
    <w:rsid w:val="00D16450"/>
    <w:rsid w:val="00D21275"/>
    <w:rsid w:val="00D32222"/>
    <w:rsid w:val="00D33B7F"/>
    <w:rsid w:val="00D34A57"/>
    <w:rsid w:val="00D50BF6"/>
    <w:rsid w:val="00D527FE"/>
    <w:rsid w:val="00D609E4"/>
    <w:rsid w:val="00D76BE0"/>
    <w:rsid w:val="00D8008E"/>
    <w:rsid w:val="00D86099"/>
    <w:rsid w:val="00D878FA"/>
    <w:rsid w:val="00D92FED"/>
    <w:rsid w:val="00D93DC7"/>
    <w:rsid w:val="00DA44F2"/>
    <w:rsid w:val="00DB1824"/>
    <w:rsid w:val="00DB4A6D"/>
    <w:rsid w:val="00DE7A4F"/>
    <w:rsid w:val="00DF0B31"/>
    <w:rsid w:val="00E015E3"/>
    <w:rsid w:val="00E01BC5"/>
    <w:rsid w:val="00E07BF2"/>
    <w:rsid w:val="00E13A17"/>
    <w:rsid w:val="00E22ACD"/>
    <w:rsid w:val="00E274C8"/>
    <w:rsid w:val="00E6000C"/>
    <w:rsid w:val="00E62745"/>
    <w:rsid w:val="00E63300"/>
    <w:rsid w:val="00E65911"/>
    <w:rsid w:val="00E724C8"/>
    <w:rsid w:val="00E77D8D"/>
    <w:rsid w:val="00E84DD8"/>
    <w:rsid w:val="00E916C3"/>
    <w:rsid w:val="00E93A3E"/>
    <w:rsid w:val="00EB23B8"/>
    <w:rsid w:val="00EB26ED"/>
    <w:rsid w:val="00EB4EAA"/>
    <w:rsid w:val="00EC38F3"/>
    <w:rsid w:val="00EC5419"/>
    <w:rsid w:val="00EC6E06"/>
    <w:rsid w:val="00ED2093"/>
    <w:rsid w:val="00ED46A0"/>
    <w:rsid w:val="00ED5089"/>
    <w:rsid w:val="00ED70E9"/>
    <w:rsid w:val="00EF117A"/>
    <w:rsid w:val="00F04E33"/>
    <w:rsid w:val="00F07E99"/>
    <w:rsid w:val="00F1486E"/>
    <w:rsid w:val="00F4496F"/>
    <w:rsid w:val="00F4603C"/>
    <w:rsid w:val="00F46086"/>
    <w:rsid w:val="00F51C4C"/>
    <w:rsid w:val="00F67379"/>
    <w:rsid w:val="00F7381B"/>
    <w:rsid w:val="00F752F8"/>
    <w:rsid w:val="00F877FF"/>
    <w:rsid w:val="00FB0F9C"/>
    <w:rsid w:val="00FB76ED"/>
    <w:rsid w:val="00FC1DBC"/>
    <w:rsid w:val="00FC2C85"/>
    <w:rsid w:val="00FC7B1D"/>
    <w:rsid w:val="00FD19C9"/>
    <w:rsid w:val="00FD50F3"/>
    <w:rsid w:val="00FD7A27"/>
    <w:rsid w:val="00FE5A65"/>
    <w:rsid w:val="00FE606A"/>
    <w:rsid w:val="00FF06DC"/>
    <w:rsid w:val="00FF6D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6E97B4B"/>
  <w15:docId w15:val="{0FBBE89D-1030-404B-B0D8-395268787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C3251"/>
    <w:rPr>
      <w:sz w:val="24"/>
      <w:szCs w:val="24"/>
      <w:lang w:val="es-MX"/>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040C8E"/>
    <w:pPr>
      <w:numPr>
        <w:numId w:val="3"/>
      </w:numPr>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semiHidden/>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7D3AB8"/>
    <w:pPr>
      <w:jc w:val="both"/>
    </w:pPr>
    <w:rPr>
      <w:rFonts w:ascii="Arial" w:hAnsi="Arial" w:cs="Arial"/>
      <w:i/>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7D3AB8"/>
    <w:rPr>
      <w:rFonts w:ascii="Arial" w:hAnsi="Arial" w:cs="Arial"/>
      <w:i/>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paragraph" w:styleId="Textodeglobo">
    <w:name w:val="Balloon Text"/>
    <w:basedOn w:val="Normal"/>
    <w:semiHidden/>
    <w:rsid w:val="00EB26ED"/>
    <w:rPr>
      <w:rFonts w:ascii="Tahoma" w:hAnsi="Tahoma" w:cs="Tahoma"/>
      <w:sz w:val="16"/>
      <w:szCs w:val="16"/>
    </w:rPr>
  </w:style>
  <w:style w:type="character" w:customStyle="1" w:styleId="H2CharChar">
    <w:name w:val="H2 Char Char"/>
    <w:basedOn w:val="Fuentedeprrafopredeter"/>
    <w:rsid w:val="00725D01"/>
    <w:rPr>
      <w:rFonts w:ascii="Arial" w:hAnsi="Arial"/>
      <w:b/>
      <w:caps/>
      <w:sz w:val="36"/>
      <w:lang w:val="es-MX" w:eastAsia="en-US" w:bidi="ar-SA"/>
    </w:rPr>
  </w:style>
  <w:style w:type="character" w:customStyle="1" w:styleId="CharChar">
    <w:name w:val="Char Char"/>
    <w:basedOn w:val="Fuentedeprrafopredeter"/>
    <w:rsid w:val="00F4603C"/>
    <w:rPr>
      <w:rFonts w:ascii="Arial" w:hAnsi="Arial" w:cs="Arial"/>
      <w:b/>
      <w:bCs/>
      <w:kern w:val="32"/>
      <w:sz w:val="32"/>
      <w:szCs w:val="32"/>
      <w:lang w:val="es-MX" w:eastAsia="en-US" w:bidi="ar-SA"/>
    </w:rPr>
  </w:style>
  <w:style w:type="character" w:styleId="Refdecomentario">
    <w:name w:val="annotation reference"/>
    <w:basedOn w:val="Fuentedeprrafopredeter"/>
    <w:semiHidden/>
    <w:rsid w:val="00B74700"/>
    <w:rPr>
      <w:sz w:val="16"/>
      <w:szCs w:val="16"/>
    </w:rPr>
  </w:style>
  <w:style w:type="paragraph" w:styleId="Textocomentario">
    <w:name w:val="annotation text"/>
    <w:basedOn w:val="Normal"/>
    <w:semiHidden/>
    <w:rsid w:val="00B74700"/>
    <w:rPr>
      <w:sz w:val="20"/>
      <w:szCs w:val="20"/>
    </w:rPr>
  </w:style>
  <w:style w:type="paragraph" w:styleId="Asuntodelcomentario">
    <w:name w:val="annotation subject"/>
    <w:basedOn w:val="Textocomentario"/>
    <w:next w:val="Textocomentario"/>
    <w:semiHidden/>
    <w:rsid w:val="00B74700"/>
    <w:rPr>
      <w:b/>
      <w:bCs/>
    </w:rPr>
  </w:style>
  <w:style w:type="character" w:customStyle="1" w:styleId="InfoHiddenChar">
    <w:name w:val="Info Hidden Char"/>
    <w:basedOn w:val="Fuentedeprrafopredeter"/>
    <w:link w:val="InfoHidden"/>
    <w:rsid w:val="00C26A6B"/>
    <w:rPr>
      <w:rFonts w:ascii="Arial" w:hAnsi="Arial" w:cs="Arial"/>
      <w:i/>
      <w:vanish/>
      <w:color w:val="0000FF"/>
      <w:lang w:val="es-MX" w:eastAsia="en-US" w:bidi="ar-SA"/>
    </w:rPr>
  </w:style>
  <w:style w:type="paragraph" w:customStyle="1" w:styleId="InfoBlueguiadeusojustified">
    <w:name w:val="Info Blue guia de uso justified"/>
    <w:basedOn w:val="InfoBluejustified"/>
    <w:autoRedefine/>
    <w:rsid w:val="00532529"/>
    <w:rPr>
      <w:vanish w:val="0"/>
    </w:rPr>
  </w:style>
  <w:style w:type="character" w:customStyle="1" w:styleId="BodyTextChar">
    <w:name w:val="BodyText Char"/>
    <w:basedOn w:val="Fuentedeprrafopredeter"/>
    <w:rsid w:val="00532529"/>
    <w:rPr>
      <w:sz w:val="24"/>
      <w:lang w:val="en-US" w:eastAsia="ko-KR" w:bidi="ar-SA"/>
    </w:rPr>
  </w:style>
  <w:style w:type="character" w:customStyle="1" w:styleId="EncabezadoCar">
    <w:name w:val="Encabezado Car"/>
    <w:basedOn w:val="Fuentedeprrafopredeter"/>
    <w:link w:val="Encabezado"/>
    <w:rsid w:val="009751AE"/>
    <w:rPr>
      <w:sz w:val="24"/>
      <w:szCs w:val="24"/>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7.png"/><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D01D8-473D-4BBA-9FBC-CA61288BD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1504</TotalTime>
  <Pages>5</Pages>
  <Words>1192</Words>
  <Characters>6560</Characters>
  <Application>Microsoft Office Word</Application>
  <DocSecurity>0</DocSecurity>
  <Lines>54</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7737</CharactersWithSpaces>
  <SharedDoc>false</SharedDoc>
  <HLinks>
    <vt:vector size="12" baseType="variant">
      <vt:variant>
        <vt:i4>2031669</vt:i4>
      </vt:variant>
      <vt:variant>
        <vt:i4>8</vt:i4>
      </vt:variant>
      <vt:variant>
        <vt:i4>0</vt:i4>
      </vt:variant>
      <vt:variant>
        <vt:i4>5</vt:i4>
      </vt:variant>
      <vt:variant>
        <vt:lpwstr/>
      </vt:variant>
      <vt:variant>
        <vt:lpwstr>_Toc271648215</vt:lpwstr>
      </vt:variant>
      <vt:variant>
        <vt:i4>2031669</vt:i4>
      </vt:variant>
      <vt:variant>
        <vt:i4>2</vt:i4>
      </vt:variant>
      <vt:variant>
        <vt:i4>0</vt:i4>
      </vt:variant>
      <vt:variant>
        <vt:i4>5</vt:i4>
      </vt:variant>
      <vt:variant>
        <vt:lpwstr/>
      </vt:variant>
      <vt:variant>
        <vt:lpwstr>_Toc271648214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LILIA ANGELICA ZAMORA SORIANO</cp:lastModifiedBy>
  <cp:revision>24</cp:revision>
  <cp:lastPrinted>2012-06-16T21:07:00Z</cp:lastPrinted>
  <dcterms:created xsi:type="dcterms:W3CDTF">2016-08-26T15:55:00Z</dcterms:created>
  <dcterms:modified xsi:type="dcterms:W3CDTF">2019-01-02T16:27:00Z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