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B78" w:rsidRPr="00BA0B78" w:rsidRDefault="00FB3BB4" w:rsidP="00EE7CCE">
      <w:pPr>
        <w:pStyle w:val="InfoHidden"/>
        <w:rPr>
          <w:b/>
          <w:sz w:val="20"/>
          <w:szCs w:val="20"/>
        </w:rPr>
      </w:pPr>
      <w:bookmarkStart w:id="0" w:name="_Toc2405883"/>
      <w:r w:rsidRPr="00BA0B78">
        <w:rPr>
          <w:b/>
          <w:sz w:val="20"/>
          <w:szCs w:val="20"/>
        </w:rPr>
        <w:t xml:space="preserve">Objetivo: </w:t>
      </w:r>
    </w:p>
    <w:p w:rsidR="00FB3BB4" w:rsidRDefault="00FB3BB4" w:rsidP="00BA0B78">
      <w:pPr>
        <w:pStyle w:val="InfoHidden"/>
        <w:ind w:left="708"/>
        <w:rPr>
          <w:sz w:val="20"/>
          <w:szCs w:val="20"/>
        </w:rPr>
      </w:pPr>
      <w:r w:rsidRPr="00895516">
        <w:rPr>
          <w:sz w:val="20"/>
          <w:szCs w:val="20"/>
        </w:rPr>
        <w:t>Describir todos los elementos necesarios a considerar para llevar a cabo las pruebas que aseguren el rendimiento y capacidad de la solución tecnológica utilizada. para sus sistemas, midiendo la capacidad de sus equipos y sistemas funcionando en conjunto.</w:t>
      </w:r>
    </w:p>
    <w:p w:rsidR="00BA0B78" w:rsidRDefault="00BA0B78" w:rsidP="00BA0B78">
      <w:pPr>
        <w:pStyle w:val="BodyText"/>
        <w:spacing w:before="0" w:after="0"/>
        <w:ind w:left="708"/>
        <w:jc w:val="both"/>
        <w:rPr>
          <w:rFonts w:ascii="Arial" w:hAnsi="Arial" w:cs="Arial"/>
          <w:i/>
          <w:vanish/>
          <w:color w:val="0000FF"/>
          <w:sz w:val="20"/>
          <w:highlight w:val="yellow"/>
          <w:lang w:val="es-ES" w:eastAsia="es-ES"/>
        </w:rPr>
      </w:pPr>
    </w:p>
    <w:p w:rsidR="00BA0B78" w:rsidRPr="00BA0B78" w:rsidRDefault="00BA0B78" w:rsidP="00BA0B78">
      <w:pPr>
        <w:pStyle w:val="BodyText"/>
        <w:spacing w:before="0" w:after="0"/>
        <w:ind w:left="708"/>
        <w:jc w:val="both"/>
        <w:rPr>
          <w:rFonts w:ascii="Arial" w:hAnsi="Arial" w:cs="Arial"/>
          <w:i/>
          <w:iCs/>
          <w:vanish/>
          <w:color w:val="0000FF"/>
          <w:sz w:val="20"/>
        </w:rPr>
      </w:pPr>
      <w:r w:rsidRPr="00BA0B78">
        <w:rPr>
          <w:rFonts w:ascii="Arial" w:hAnsi="Arial" w:cs="Arial"/>
          <w:i/>
          <w:iCs/>
          <w:vanish/>
          <w:color w:val="0000FF"/>
          <w:sz w:val="20"/>
        </w:rPr>
        <w:t>Las siguientes dos líneas deben eliminarse una vez que se requisite el artefacto.</w:t>
      </w:r>
    </w:p>
    <w:p w:rsidR="00BA0B78" w:rsidRPr="00BA0B78" w:rsidRDefault="00BA0B78" w:rsidP="00BA0B78">
      <w:pPr>
        <w:ind w:left="708"/>
        <w:rPr>
          <w:rFonts w:cs="Arial"/>
          <w:i/>
          <w:iCs/>
          <w:vanish/>
          <w:color w:val="0000FF"/>
          <w:szCs w:val="20"/>
          <w:lang w:val="es-MX" w:eastAsia="en-US"/>
        </w:rPr>
      </w:pPr>
      <w:r w:rsidRPr="00BA0B78">
        <w:rPr>
          <w:rFonts w:cs="Arial"/>
          <w:i/>
          <w:iCs/>
          <w:vanish/>
          <w:color w:val="0000FF"/>
          <w:szCs w:val="20"/>
          <w:lang w:val="es-MX" w:eastAsia="en-US"/>
        </w:rPr>
        <w:t>Este documento contiene notas e instrucciones de uso en texto oculto.</w:t>
      </w:r>
    </w:p>
    <w:p w:rsidR="00BA0B78" w:rsidRPr="00BA0B78" w:rsidRDefault="00BA0B78" w:rsidP="00BA0B78">
      <w:pPr>
        <w:ind w:left="708"/>
        <w:rPr>
          <w:rFonts w:cs="Arial"/>
          <w:i/>
          <w:iCs/>
          <w:vanish/>
          <w:color w:val="0000FF"/>
          <w:szCs w:val="20"/>
          <w:lang w:val="es-MX" w:eastAsia="en-US"/>
        </w:rPr>
      </w:pPr>
      <w:r w:rsidRPr="00BA0B78">
        <w:rPr>
          <w:rFonts w:cs="Arial"/>
          <w:i/>
          <w:iCs/>
          <w:vanish/>
          <w:color w:val="0000FF"/>
          <w:szCs w:val="20"/>
          <w:lang w:val="es-MX" w:eastAsia="en-US"/>
        </w:rPr>
        <w:t>Si desea visualizarlas, presione CTRL + (</w:t>
      </w:r>
    </w:p>
    <w:p w:rsidR="00BA0B78" w:rsidRPr="00BA0B78" w:rsidRDefault="00BA0B78" w:rsidP="00BA0B78">
      <w:pPr>
        <w:pStyle w:val="InfoHidden"/>
        <w:ind w:left="708"/>
        <w:rPr>
          <w:sz w:val="20"/>
          <w:szCs w:val="20"/>
          <w:lang w:val="es-ES"/>
        </w:rPr>
      </w:pPr>
    </w:p>
    <w:p w:rsidR="006D2205" w:rsidRDefault="006D2205" w:rsidP="009F5B6E">
      <w:pPr>
        <w:rPr>
          <w:lang w:val="es-MX"/>
        </w:rPr>
      </w:pPr>
    </w:p>
    <w:p w:rsidR="0076055C" w:rsidRPr="00BA0B78" w:rsidRDefault="0076055C" w:rsidP="00BA0B78">
      <w:pPr>
        <w:pStyle w:val="InfoHidden"/>
        <w:rPr>
          <w:b/>
          <w:sz w:val="20"/>
          <w:szCs w:val="20"/>
        </w:rPr>
      </w:pPr>
      <w:r w:rsidRPr="00BA0B78">
        <w:rPr>
          <w:b/>
          <w:sz w:val="20"/>
          <w:szCs w:val="20"/>
        </w:rPr>
        <w:t>Guía de uso</w:t>
      </w:r>
    </w:p>
    <w:p w:rsidR="0076055C" w:rsidRPr="00BA0B78" w:rsidRDefault="0076055C" w:rsidP="00895516">
      <w:pPr>
        <w:pStyle w:val="Prrafodelista"/>
        <w:numPr>
          <w:ilvl w:val="0"/>
          <w:numId w:val="10"/>
        </w:numPr>
        <w:jc w:val="both"/>
        <w:rPr>
          <w:rFonts w:cs="Arial"/>
          <w:i/>
          <w:iCs/>
          <w:vanish/>
          <w:color w:val="0000FF"/>
          <w:szCs w:val="20"/>
          <w:lang w:val="es-MX" w:eastAsia="en-US"/>
        </w:rPr>
      </w:pPr>
      <w:r w:rsidRPr="00BA0B78">
        <w:rPr>
          <w:rFonts w:cs="Arial"/>
          <w:i/>
          <w:iCs/>
          <w:vanish/>
          <w:color w:val="0000FF"/>
          <w:szCs w:val="20"/>
          <w:lang w:val="es-MX" w:eastAsia="en-US"/>
        </w:rPr>
        <w:t>Tomar como referencia principal de llenado del documento el texto en azul, el cual es una guía incluida en cada sección, reemplazar dicho texto por el contenido final del documento. Para ver el texto en azul, presionar Ctrl.+(</w:t>
      </w:r>
    </w:p>
    <w:p w:rsidR="0076055C" w:rsidRPr="009033DA" w:rsidRDefault="0076055C" w:rsidP="009F5B6E">
      <w:pPr>
        <w:pStyle w:val="InfoHidden"/>
        <w:numPr>
          <w:ilvl w:val="0"/>
          <w:numId w:val="10"/>
        </w:numPr>
      </w:pPr>
      <w:r w:rsidRPr="009033DA">
        <w:rPr>
          <w:rStyle w:val="paratext1"/>
          <w:rFonts w:ascii="Arial" w:hAnsi="Arial" w:cs="Arial"/>
          <w:iCs w:val="0"/>
        </w:rPr>
        <w:t>Si se hace referencia a documentación externa, se deberá incluir: el nombre de los documentos, ubicación física y procedimiento a seguir para su consulta.</w:t>
      </w:r>
    </w:p>
    <w:p w:rsidR="0076055C" w:rsidRPr="009033DA" w:rsidRDefault="0076055C" w:rsidP="009F5B6E">
      <w:pPr>
        <w:pStyle w:val="InfoHidden"/>
        <w:numPr>
          <w:ilvl w:val="0"/>
          <w:numId w:val="10"/>
        </w:numPr>
        <w:rPr>
          <w:rStyle w:val="paratext1"/>
          <w:rFonts w:ascii="Arial" w:hAnsi="Arial" w:cs="Arial"/>
          <w:iCs w:val="0"/>
        </w:rPr>
      </w:pPr>
      <w:r w:rsidRPr="009033DA">
        <w:rPr>
          <w:rStyle w:val="paratext1"/>
          <w:rFonts w:ascii="Arial" w:hAnsi="Arial" w:cs="Arial"/>
          <w:iCs w:val="0"/>
        </w:rPr>
        <w:t>Si una sección no es llenada debido a las características del proyecto, incluir el comentario “No Aplica” y justificar la omisión de información evitando así tener secciones vacías.</w:t>
      </w:r>
    </w:p>
    <w:p w:rsidR="00FB3BB4" w:rsidRDefault="00FB3BB4" w:rsidP="009F5B6E">
      <w:pPr>
        <w:pStyle w:val="InfoHidden"/>
        <w:numPr>
          <w:ilvl w:val="0"/>
          <w:numId w:val="10"/>
        </w:numPr>
        <w:rPr>
          <w:sz w:val="20"/>
          <w:szCs w:val="20"/>
        </w:rPr>
      </w:pPr>
      <w:r w:rsidRPr="00FB3BB4">
        <w:rPr>
          <w:sz w:val="20"/>
          <w:szCs w:val="20"/>
        </w:rPr>
        <w:t xml:space="preserve">Los segmentos </w:t>
      </w:r>
      <w:r>
        <w:rPr>
          <w:sz w:val="20"/>
          <w:szCs w:val="20"/>
        </w:rPr>
        <w:t>entre</w:t>
      </w:r>
      <w:r w:rsidRPr="00FB3BB4">
        <w:rPr>
          <w:sz w:val="20"/>
          <w:szCs w:val="20"/>
        </w:rPr>
        <w:t xml:space="preserve"> corchetes [F</w:t>
      </w:r>
      <w:r w:rsidR="0076055C" w:rsidRPr="00FB3BB4">
        <w:rPr>
          <w:sz w:val="20"/>
          <w:szCs w:val="20"/>
        </w:rPr>
        <w:t>ase] deberán ser termin</w:t>
      </w:r>
      <w:r>
        <w:rPr>
          <w:sz w:val="20"/>
          <w:szCs w:val="20"/>
        </w:rPr>
        <w:t>ados durante la fase mencionada.</w:t>
      </w:r>
    </w:p>
    <w:p w:rsidR="0076055C" w:rsidRPr="00FB3BB4" w:rsidRDefault="0076055C" w:rsidP="009F5B6E">
      <w:pPr>
        <w:pStyle w:val="InfoHidden"/>
        <w:numPr>
          <w:ilvl w:val="0"/>
          <w:numId w:val="10"/>
        </w:numPr>
        <w:rPr>
          <w:sz w:val="20"/>
          <w:szCs w:val="20"/>
        </w:rPr>
      </w:pPr>
      <w:r w:rsidRPr="00FB3BB4">
        <w:rPr>
          <w:sz w:val="20"/>
          <w:szCs w:val="20"/>
        </w:rPr>
        <w:t xml:space="preserve">Se deberá elaborar el plan de </w:t>
      </w:r>
      <w:r w:rsidR="00FB0429" w:rsidRPr="00FB3BB4">
        <w:rPr>
          <w:sz w:val="20"/>
          <w:szCs w:val="20"/>
        </w:rPr>
        <w:t>calidad del producto</w:t>
      </w:r>
      <w:r w:rsidRPr="00FB3BB4">
        <w:rPr>
          <w:sz w:val="20"/>
          <w:szCs w:val="20"/>
        </w:rPr>
        <w:t xml:space="preserve"> en función de los alcances establecidos del proyecto.</w:t>
      </w:r>
    </w:p>
    <w:p w:rsidR="0076055C" w:rsidRPr="00895516" w:rsidRDefault="0076055C" w:rsidP="009F5B6E">
      <w:pPr>
        <w:pStyle w:val="InfoHidden"/>
        <w:numPr>
          <w:ilvl w:val="0"/>
          <w:numId w:val="10"/>
        </w:numPr>
        <w:rPr>
          <w:sz w:val="20"/>
          <w:szCs w:val="20"/>
        </w:rPr>
      </w:pPr>
      <w:r w:rsidRPr="00895516">
        <w:rPr>
          <w:sz w:val="20"/>
          <w:szCs w:val="20"/>
        </w:rPr>
        <w:t xml:space="preserve">Se debe ser preciso en la información de las pruebas, por lo que la planeación debe realizarse durante la fase de requerimientos, pero la calendarización deberá ser terminada durante </w:t>
      </w:r>
      <w:r w:rsidR="00C42CD5">
        <w:rPr>
          <w:sz w:val="20"/>
          <w:szCs w:val="20"/>
        </w:rPr>
        <w:t>el desarrollo</w:t>
      </w:r>
      <w:r w:rsidRPr="00895516">
        <w:rPr>
          <w:sz w:val="20"/>
          <w:szCs w:val="20"/>
        </w:rPr>
        <w:t>.</w:t>
      </w:r>
    </w:p>
    <w:p w:rsidR="009D7D90" w:rsidRPr="00895516" w:rsidRDefault="004B5A36" w:rsidP="009F5B6E">
      <w:pPr>
        <w:pStyle w:val="InfoHidden"/>
        <w:numPr>
          <w:ilvl w:val="0"/>
          <w:numId w:val="10"/>
        </w:numPr>
        <w:rPr>
          <w:sz w:val="20"/>
          <w:szCs w:val="20"/>
        </w:rPr>
      </w:pPr>
      <w:r w:rsidRPr="00895516">
        <w:rPr>
          <w:sz w:val="20"/>
          <w:szCs w:val="20"/>
        </w:rPr>
        <w:t>DMA</w:t>
      </w:r>
      <w:r w:rsidR="009D7D90" w:rsidRPr="00895516">
        <w:rPr>
          <w:sz w:val="20"/>
          <w:szCs w:val="20"/>
        </w:rPr>
        <w:t xml:space="preserve">: Equivale a </w:t>
      </w:r>
      <w:r w:rsidRPr="00895516">
        <w:rPr>
          <w:sz w:val="20"/>
          <w:szCs w:val="20"/>
        </w:rPr>
        <w:t>Desarrollo y Mantenimiento de Aplicaciones (RAPE)</w:t>
      </w:r>
    </w:p>
    <w:p w:rsidR="009D7D90" w:rsidRPr="00895516" w:rsidRDefault="009D7D90" w:rsidP="009F5B6E">
      <w:pPr>
        <w:pStyle w:val="InfoHidden"/>
        <w:numPr>
          <w:ilvl w:val="0"/>
          <w:numId w:val="10"/>
        </w:numPr>
        <w:rPr>
          <w:sz w:val="20"/>
          <w:szCs w:val="20"/>
        </w:rPr>
      </w:pPr>
      <w:r w:rsidRPr="00895516">
        <w:rPr>
          <w:sz w:val="20"/>
          <w:szCs w:val="20"/>
        </w:rPr>
        <w:t>AVL: Equivale a la Administración de Versiones y Laboratorio de la ACDMA</w:t>
      </w:r>
    </w:p>
    <w:p w:rsidR="00FB0429" w:rsidRDefault="00FB0429" w:rsidP="009F5B6E">
      <w:pPr>
        <w:pStyle w:val="InfoHidden"/>
        <w:numPr>
          <w:ilvl w:val="0"/>
          <w:numId w:val="10"/>
        </w:numPr>
        <w:rPr>
          <w:sz w:val="20"/>
          <w:szCs w:val="20"/>
        </w:rPr>
      </w:pPr>
      <w:r w:rsidRPr="00895516">
        <w:rPr>
          <w:sz w:val="20"/>
          <w:szCs w:val="20"/>
        </w:rPr>
        <w:t>El alcance debe ser acotado dependiendo de su objetivo. No son objetivos perseguidos en este tipo de solicitud</w:t>
      </w:r>
      <w:r w:rsidR="00782C5C">
        <w:rPr>
          <w:sz w:val="20"/>
          <w:szCs w:val="20"/>
        </w:rPr>
        <w:t xml:space="preserve"> las </w:t>
      </w:r>
      <w:r w:rsidRPr="00895516">
        <w:rPr>
          <w:sz w:val="20"/>
          <w:szCs w:val="20"/>
        </w:rPr>
        <w:t>pruebas debuging de aplicativo, de análisis de problemas funcionales del aplicativo, validaciones de flujos de negocio.</w:t>
      </w:r>
    </w:p>
    <w:p w:rsidR="00A074F1" w:rsidRDefault="00A074F1" w:rsidP="00B14575">
      <w:pPr>
        <w:pStyle w:val="InfoHidden"/>
        <w:numPr>
          <w:ilvl w:val="0"/>
          <w:numId w:val="10"/>
        </w:numPr>
      </w:pPr>
      <w:r w:rsidRPr="00B14575">
        <w:rPr>
          <w:sz w:val="20"/>
          <w:szCs w:val="20"/>
        </w:rPr>
        <w:t>Si</w:t>
      </w:r>
      <w:r w:rsidRPr="00A074F1">
        <w:rPr>
          <w:sz w:val="20"/>
        </w:rPr>
        <w:t xml:space="preserve"> fuera necesario reservar información generada en este documento, se hará bajo lo estipulado en la Ley General de Transparencia y Acceso a la Información Pública (LGTAIP) vigente, pudiendo consultar a la ACPPI para su aplicación</w:t>
      </w:r>
      <w:r w:rsidRPr="000C1D22">
        <w:t>.</w:t>
      </w:r>
    </w:p>
    <w:p w:rsidR="005556AA" w:rsidRDefault="005556AA" w:rsidP="00B14575">
      <w:pPr>
        <w:pStyle w:val="InfoHidden"/>
        <w:numPr>
          <w:ilvl w:val="0"/>
          <w:numId w:val="10"/>
        </w:numPr>
        <w:rPr>
          <w:sz w:val="20"/>
        </w:rPr>
      </w:pPr>
      <w:r w:rsidRPr="005556AA">
        <w:rPr>
          <w:sz w:val="20"/>
        </w:rPr>
        <w:t>La aplicación de la sección de Firmas es opcional, dependiendo de las necesidades del consumidor.</w:t>
      </w:r>
    </w:p>
    <w:p w:rsidR="00BA0B78" w:rsidRDefault="00BA0B78" w:rsidP="00BA0B78">
      <w:pPr>
        <w:pStyle w:val="BodyText"/>
        <w:numPr>
          <w:ilvl w:val="0"/>
          <w:numId w:val="10"/>
        </w:numPr>
        <w:spacing w:before="0" w:after="0"/>
        <w:jc w:val="both"/>
        <w:rPr>
          <w:rFonts w:ascii="Arial" w:hAnsi="Arial" w:cs="Arial"/>
          <w:i/>
          <w:vanish/>
          <w:color w:val="0000FF"/>
          <w:sz w:val="20"/>
          <w:u w:val="single"/>
        </w:rPr>
      </w:pPr>
      <w:r w:rsidRPr="00BA0B78">
        <w:rPr>
          <w:rFonts w:ascii="Arial" w:hAnsi="Arial" w:cs="Arial"/>
          <w:i/>
          <w:vanish/>
          <w:color w:val="0000FF"/>
          <w:sz w:val="20"/>
          <w:u w:val="single"/>
        </w:rPr>
        <w:t>Los textos de ayuda (“</w:t>
      </w:r>
      <w:r w:rsidRPr="00BA0B78">
        <w:rPr>
          <w:rFonts w:ascii="Arial" w:hAnsi="Arial" w:cs="Arial"/>
          <w:b/>
          <w:i/>
          <w:vanish/>
          <w:color w:val="0000FF"/>
          <w:sz w:val="20"/>
          <w:u w:val="single"/>
        </w:rPr>
        <w:t>Infoblue</w:t>
      </w:r>
      <w:r w:rsidRPr="00BA0B78">
        <w:rPr>
          <w:rFonts w:ascii="Arial" w:hAnsi="Arial" w:cs="Arial"/>
          <w:i/>
          <w:vanish/>
          <w:color w:val="0000FF"/>
          <w:sz w:val="20"/>
          <w:u w:val="single"/>
        </w:rPr>
        <w:t>”) deberán eliminarse al requisitar el documento</w:t>
      </w:r>
    </w:p>
    <w:p w:rsidR="00441ED1" w:rsidRPr="002F37D7" w:rsidRDefault="00441ED1" w:rsidP="00441ED1">
      <w:pPr>
        <w:pStyle w:val="InfoHidden"/>
        <w:rPr>
          <w:rStyle w:val="paratext1"/>
          <w:rFonts w:ascii="Arial" w:hAnsi="Arial" w:cs="Arial"/>
          <w:b/>
        </w:rPr>
      </w:pPr>
      <w:r w:rsidRPr="002F37D7">
        <w:rPr>
          <w:rStyle w:val="paratext1"/>
          <w:rFonts w:ascii="Arial" w:hAnsi="Arial" w:cs="Arial"/>
          <w:b/>
        </w:rPr>
        <w:t>Condiciones</w:t>
      </w:r>
    </w:p>
    <w:p w:rsidR="00441ED1" w:rsidRPr="005A52EB" w:rsidRDefault="00441ED1" w:rsidP="00441ED1">
      <w:pPr>
        <w:pStyle w:val="InfoHidden"/>
        <w:numPr>
          <w:ilvl w:val="0"/>
          <w:numId w:val="11"/>
        </w:numPr>
        <w:rPr>
          <w:rStyle w:val="paratext1"/>
          <w:rFonts w:ascii="Arial" w:hAnsi="Arial" w:cs="Arial"/>
          <w:sz w:val="24"/>
        </w:rPr>
      </w:pPr>
      <w:r w:rsidRPr="005A52EB">
        <w:rPr>
          <w:sz w:val="20"/>
        </w:rPr>
        <w:t xml:space="preserve">El documento deberá ser elaborado de acuerdo con la estrategia de pruebas definida para el proyecto. </w:t>
      </w:r>
      <w:r w:rsidRPr="005A52EB">
        <w:rPr>
          <w:rStyle w:val="paratext1"/>
          <w:rFonts w:ascii="Arial" w:hAnsi="Arial" w:cs="Arial"/>
          <w:sz w:val="24"/>
        </w:rPr>
        <w:t xml:space="preserve"> </w:t>
      </w:r>
    </w:p>
    <w:p w:rsidR="00441ED1" w:rsidRPr="00DA27DF" w:rsidRDefault="00441ED1" w:rsidP="00441ED1">
      <w:pPr>
        <w:pStyle w:val="InfoHidden"/>
        <w:numPr>
          <w:ilvl w:val="0"/>
          <w:numId w:val="11"/>
        </w:numPr>
        <w:rPr>
          <w:rStyle w:val="paratext1"/>
          <w:rFonts w:ascii="Arial" w:hAnsi="Arial" w:cs="Arial"/>
        </w:rPr>
      </w:pPr>
      <w:r w:rsidRPr="00DA27DF">
        <w:rPr>
          <w:rStyle w:val="paratext1"/>
          <w:rFonts w:ascii="Arial" w:hAnsi="Arial" w:cs="Arial"/>
        </w:rPr>
        <w:t>Para el llenado de este artefacto es obligatorio tener definidos Casos Prueba, Volumetrías y Datos Prueba.</w:t>
      </w:r>
    </w:p>
    <w:p w:rsidR="00441ED1" w:rsidRPr="00DA27DF" w:rsidRDefault="00441ED1" w:rsidP="00441ED1">
      <w:pPr>
        <w:pStyle w:val="InfoHidden"/>
        <w:numPr>
          <w:ilvl w:val="0"/>
          <w:numId w:val="11"/>
        </w:numPr>
        <w:rPr>
          <w:rStyle w:val="paratext1"/>
          <w:rFonts w:ascii="Arial" w:hAnsi="Arial" w:cs="Arial"/>
        </w:rPr>
      </w:pPr>
      <w:r w:rsidRPr="00DA27DF">
        <w:rPr>
          <w:rStyle w:val="paratext1"/>
          <w:rFonts w:ascii="Arial" w:hAnsi="Arial" w:cs="Arial"/>
        </w:rPr>
        <w:t xml:space="preserve">Los casos prueba </w:t>
      </w:r>
      <w:r>
        <w:rPr>
          <w:rStyle w:val="paratext1"/>
          <w:rFonts w:ascii="Arial" w:hAnsi="Arial" w:cs="Arial"/>
        </w:rPr>
        <w:t xml:space="preserve"> para performance/desempeño </w:t>
      </w:r>
      <w:r w:rsidRPr="00DA27DF">
        <w:rPr>
          <w:rStyle w:val="paratext1"/>
          <w:rFonts w:ascii="Arial" w:hAnsi="Arial" w:cs="Arial"/>
        </w:rPr>
        <w:t>deben componerse siempre de:</w:t>
      </w:r>
    </w:p>
    <w:p w:rsidR="00441ED1" w:rsidRPr="00DA27DF" w:rsidRDefault="00441ED1" w:rsidP="00441ED1">
      <w:pPr>
        <w:pStyle w:val="InfoHidden"/>
        <w:numPr>
          <w:ilvl w:val="1"/>
          <w:numId w:val="11"/>
        </w:numPr>
        <w:rPr>
          <w:rStyle w:val="paratext1"/>
          <w:rFonts w:ascii="Arial" w:hAnsi="Arial" w:cs="Arial"/>
        </w:rPr>
      </w:pPr>
      <w:r w:rsidRPr="00DA27DF">
        <w:rPr>
          <w:rStyle w:val="paratext1"/>
          <w:rFonts w:ascii="Arial" w:hAnsi="Arial" w:cs="Arial"/>
        </w:rPr>
        <w:t>Los casos que para el negocio son relevantes a nivel de funcionalidad y serán proporcionados por Soluciones de Negocio</w:t>
      </w:r>
      <w:r>
        <w:rPr>
          <w:rStyle w:val="paratext1"/>
          <w:rFonts w:ascii="Arial" w:hAnsi="Arial" w:cs="Arial"/>
        </w:rPr>
        <w:t xml:space="preserve"> (ACSN)</w:t>
      </w:r>
      <w:r w:rsidRPr="00DA27DF">
        <w:rPr>
          <w:rStyle w:val="paratext1"/>
          <w:rFonts w:ascii="Arial" w:hAnsi="Arial" w:cs="Arial"/>
        </w:rPr>
        <w:t>.</w:t>
      </w:r>
    </w:p>
    <w:p w:rsidR="00441ED1" w:rsidRPr="00DA27DF" w:rsidRDefault="00441ED1" w:rsidP="00441ED1">
      <w:pPr>
        <w:pStyle w:val="InfoHidden"/>
        <w:numPr>
          <w:ilvl w:val="1"/>
          <w:numId w:val="11"/>
        </w:numPr>
        <w:rPr>
          <w:rStyle w:val="paratext1"/>
          <w:rFonts w:ascii="Arial" w:hAnsi="Arial" w:cs="Arial"/>
        </w:rPr>
      </w:pPr>
      <w:r w:rsidRPr="00DA27DF">
        <w:rPr>
          <w:rStyle w:val="paratext1"/>
          <w:rFonts w:ascii="Arial" w:hAnsi="Arial" w:cs="Arial"/>
        </w:rPr>
        <w:t xml:space="preserve">Los casos prueba que para desarrollo </w:t>
      </w:r>
      <w:r>
        <w:rPr>
          <w:rStyle w:val="paratext1"/>
          <w:rFonts w:ascii="Arial" w:hAnsi="Arial" w:cs="Arial"/>
        </w:rPr>
        <w:t>son</w:t>
      </w:r>
      <w:r w:rsidRPr="00DA27DF">
        <w:rPr>
          <w:rStyle w:val="paratext1"/>
          <w:rFonts w:ascii="Arial" w:hAnsi="Arial" w:cs="Arial"/>
        </w:rPr>
        <w:t xml:space="preserve"> relevantes para validar una o varias funcionalidades en específico</w:t>
      </w:r>
      <w:r>
        <w:rPr>
          <w:rStyle w:val="paratext1"/>
          <w:rFonts w:ascii="Arial" w:hAnsi="Arial" w:cs="Arial"/>
        </w:rPr>
        <w:t xml:space="preserve"> y son</w:t>
      </w:r>
      <w:r w:rsidRPr="00DA27DF">
        <w:rPr>
          <w:rStyle w:val="paratext1"/>
          <w:rFonts w:ascii="Arial" w:hAnsi="Arial" w:cs="Arial"/>
        </w:rPr>
        <w:t xml:space="preserve"> proporcionados por ACDMA</w:t>
      </w:r>
    </w:p>
    <w:p w:rsidR="00441ED1" w:rsidRPr="00DA27DF" w:rsidRDefault="00441ED1" w:rsidP="00441ED1">
      <w:pPr>
        <w:pStyle w:val="InfoHidden"/>
        <w:numPr>
          <w:ilvl w:val="1"/>
          <w:numId w:val="11"/>
        </w:numPr>
        <w:rPr>
          <w:rStyle w:val="paratext1"/>
          <w:rFonts w:ascii="Arial" w:hAnsi="Arial" w:cs="Arial"/>
        </w:rPr>
      </w:pPr>
      <w:r w:rsidRPr="00DA27DF">
        <w:rPr>
          <w:rStyle w:val="paratext1"/>
          <w:rFonts w:ascii="Arial" w:hAnsi="Arial" w:cs="Arial"/>
        </w:rPr>
        <w:t>Los casos prueba que tocan la gran mayoría o todos los componen</w:t>
      </w:r>
      <w:r>
        <w:rPr>
          <w:rStyle w:val="paratext1"/>
          <w:rFonts w:ascii="Arial" w:hAnsi="Arial" w:cs="Arial"/>
        </w:rPr>
        <w:t>tes tecnológicos definidos en la arquitectura y son</w:t>
      </w:r>
      <w:r w:rsidRPr="00DA27DF">
        <w:rPr>
          <w:rStyle w:val="paratext1"/>
          <w:rFonts w:ascii="Arial" w:hAnsi="Arial" w:cs="Arial"/>
        </w:rPr>
        <w:t xml:space="preserve"> proporcionados ACDMA</w:t>
      </w:r>
      <w:r>
        <w:rPr>
          <w:rStyle w:val="paratext1"/>
          <w:rFonts w:ascii="Arial" w:hAnsi="Arial" w:cs="Arial"/>
        </w:rPr>
        <w:t>/ACTT</w:t>
      </w:r>
      <w:r w:rsidRPr="00DA27DF">
        <w:rPr>
          <w:rStyle w:val="paratext1"/>
          <w:rFonts w:ascii="Arial" w:hAnsi="Arial" w:cs="Arial"/>
        </w:rPr>
        <w:t xml:space="preserve">. </w:t>
      </w:r>
    </w:p>
    <w:p w:rsidR="00441ED1" w:rsidRPr="002F37D7" w:rsidRDefault="00441ED1" w:rsidP="00441ED1">
      <w:pPr>
        <w:pStyle w:val="InfoHidden"/>
        <w:rPr>
          <w:rStyle w:val="paratext1"/>
          <w:rFonts w:ascii="Arial" w:hAnsi="Arial" w:cs="Arial"/>
          <w:b/>
        </w:rPr>
      </w:pPr>
      <w:r w:rsidRPr="002F37D7">
        <w:rPr>
          <w:rStyle w:val="paratext1"/>
          <w:rFonts w:ascii="Arial" w:hAnsi="Arial" w:cs="Arial"/>
          <w:b/>
        </w:rPr>
        <w:t>Criterios de aceptación</w:t>
      </w:r>
    </w:p>
    <w:p w:rsidR="00441ED1" w:rsidRPr="00DA27DF" w:rsidRDefault="00441ED1" w:rsidP="00441ED1">
      <w:pPr>
        <w:pStyle w:val="InfoHidden"/>
        <w:numPr>
          <w:ilvl w:val="0"/>
          <w:numId w:val="11"/>
        </w:numPr>
        <w:rPr>
          <w:rStyle w:val="paratext1"/>
          <w:rFonts w:ascii="Arial" w:hAnsi="Arial" w:cs="Arial"/>
        </w:rPr>
      </w:pPr>
      <w:r w:rsidRPr="00DA27DF">
        <w:rPr>
          <w:rStyle w:val="paratext1"/>
          <w:rFonts w:ascii="Arial" w:hAnsi="Arial" w:cs="Arial"/>
        </w:rPr>
        <w:t>El documento es utilizado de acuerdo al formato establecido.</w:t>
      </w:r>
    </w:p>
    <w:p w:rsidR="00441ED1" w:rsidRPr="00DA27DF" w:rsidRDefault="00441ED1" w:rsidP="00441ED1">
      <w:pPr>
        <w:pStyle w:val="InfoHidden"/>
        <w:numPr>
          <w:ilvl w:val="0"/>
          <w:numId w:val="11"/>
        </w:numPr>
        <w:rPr>
          <w:rStyle w:val="paratext1"/>
          <w:rFonts w:ascii="Arial" w:hAnsi="Arial" w:cs="Arial"/>
        </w:rPr>
      </w:pPr>
      <w:r w:rsidRPr="00DA27DF">
        <w:rPr>
          <w:rStyle w:val="paratext1"/>
          <w:rFonts w:ascii="Arial" w:hAnsi="Arial" w:cs="Arial"/>
        </w:rPr>
        <w:t>El documento no contiene faltas de ortografía.</w:t>
      </w:r>
    </w:p>
    <w:p w:rsidR="00441ED1" w:rsidRPr="00DA27DF" w:rsidRDefault="00441ED1" w:rsidP="00441ED1">
      <w:pPr>
        <w:pStyle w:val="InfoHidden"/>
        <w:numPr>
          <w:ilvl w:val="0"/>
          <w:numId w:val="11"/>
        </w:numPr>
        <w:rPr>
          <w:rStyle w:val="paratext1"/>
          <w:rFonts w:ascii="Arial" w:hAnsi="Arial" w:cs="Arial"/>
        </w:rPr>
      </w:pPr>
      <w:r w:rsidRPr="00DA27DF">
        <w:rPr>
          <w:rStyle w:val="paratext1"/>
          <w:rFonts w:ascii="Arial" w:hAnsi="Arial" w:cs="Arial"/>
          <w:iCs w:val="0"/>
        </w:rPr>
        <w:t>Objetivo Específico y Tipo de la Prueba</w:t>
      </w:r>
      <w:r w:rsidRPr="00DA27DF">
        <w:rPr>
          <w:rStyle w:val="paratext1"/>
          <w:rFonts w:ascii="Arial" w:hAnsi="Arial" w:cs="Arial"/>
        </w:rPr>
        <w:t>:</w:t>
      </w:r>
    </w:p>
    <w:p w:rsidR="00441ED1" w:rsidRPr="00DA27DF" w:rsidRDefault="00441ED1" w:rsidP="00441ED1">
      <w:pPr>
        <w:pStyle w:val="InfoHidden"/>
        <w:numPr>
          <w:ilvl w:val="1"/>
          <w:numId w:val="11"/>
        </w:numPr>
        <w:rPr>
          <w:rStyle w:val="paratext1"/>
          <w:rFonts w:ascii="Arial" w:hAnsi="Arial" w:cs="Arial"/>
        </w:rPr>
      </w:pPr>
      <w:r w:rsidRPr="00DA27DF">
        <w:rPr>
          <w:rStyle w:val="paratext1"/>
          <w:rFonts w:ascii="Arial" w:hAnsi="Arial" w:cs="Arial"/>
        </w:rPr>
        <w:t>Los objetivos de la prueba definen de manera clara el alcance y metas esperadas del desarrollo.</w:t>
      </w:r>
    </w:p>
    <w:p w:rsidR="00441ED1" w:rsidRPr="00DA27DF" w:rsidRDefault="00441ED1" w:rsidP="00441ED1">
      <w:pPr>
        <w:pStyle w:val="InfoHidden"/>
        <w:numPr>
          <w:ilvl w:val="1"/>
          <w:numId w:val="11"/>
        </w:numPr>
        <w:rPr>
          <w:rStyle w:val="paratext1"/>
          <w:rFonts w:ascii="Arial" w:hAnsi="Arial" w:cs="Arial"/>
        </w:rPr>
      </w:pPr>
      <w:r w:rsidRPr="00DA27DF">
        <w:rPr>
          <w:rStyle w:val="paratext1"/>
          <w:rFonts w:ascii="Arial" w:hAnsi="Arial" w:cs="Arial"/>
        </w:rPr>
        <w:t>Están definidos claramente el tipo de pruebas, y su objetivo es coherente con el tipo de prueba.</w:t>
      </w:r>
    </w:p>
    <w:p w:rsidR="00441ED1" w:rsidRPr="00DA27DF" w:rsidRDefault="00441ED1" w:rsidP="00441ED1">
      <w:pPr>
        <w:pStyle w:val="InfoHidden"/>
        <w:numPr>
          <w:ilvl w:val="0"/>
          <w:numId w:val="11"/>
        </w:numPr>
        <w:rPr>
          <w:rStyle w:val="paratext1"/>
          <w:rFonts w:ascii="Arial" w:hAnsi="Arial" w:cs="Arial"/>
        </w:rPr>
      </w:pPr>
      <w:r w:rsidRPr="00DA27DF">
        <w:rPr>
          <w:rStyle w:val="paratext1"/>
          <w:rFonts w:ascii="Arial" w:hAnsi="Arial" w:cs="Arial"/>
        </w:rPr>
        <w:t>Flujos de Negocio a Probar:</w:t>
      </w:r>
    </w:p>
    <w:p w:rsidR="00441ED1" w:rsidRPr="00DA27DF" w:rsidRDefault="00441ED1" w:rsidP="00441ED1">
      <w:pPr>
        <w:pStyle w:val="InfoHidden"/>
        <w:numPr>
          <w:ilvl w:val="1"/>
          <w:numId w:val="11"/>
        </w:numPr>
        <w:rPr>
          <w:rStyle w:val="paratext1"/>
          <w:rFonts w:ascii="Arial" w:hAnsi="Arial" w:cs="Arial"/>
        </w:rPr>
      </w:pPr>
      <w:r w:rsidRPr="00DA27DF">
        <w:rPr>
          <w:rStyle w:val="paratext1"/>
          <w:rFonts w:ascii="Arial" w:hAnsi="Arial" w:cs="Arial"/>
        </w:rPr>
        <w:t>Los flujos de negocio cubren con la definición del proceso planteada por el usuario.</w:t>
      </w:r>
    </w:p>
    <w:p w:rsidR="00441ED1" w:rsidRPr="00DA27DF" w:rsidRDefault="00441ED1" w:rsidP="00441ED1">
      <w:pPr>
        <w:pStyle w:val="InfoHidden"/>
        <w:numPr>
          <w:ilvl w:val="0"/>
          <w:numId w:val="11"/>
        </w:numPr>
        <w:rPr>
          <w:rStyle w:val="paratext1"/>
          <w:rFonts w:ascii="Arial" w:hAnsi="Arial" w:cs="Arial"/>
        </w:rPr>
      </w:pPr>
      <w:r w:rsidRPr="00DA27DF">
        <w:rPr>
          <w:rStyle w:val="paratext1"/>
          <w:rFonts w:ascii="Arial" w:hAnsi="Arial" w:cs="Arial"/>
        </w:rPr>
        <w:t>Métricas Requeridas y Puntos de Monitoreo: Las métricas objetivo corresponden al tipo de prueba que se está ejecutando.</w:t>
      </w:r>
    </w:p>
    <w:p w:rsidR="00441ED1" w:rsidRPr="00DA27DF" w:rsidRDefault="00441ED1" w:rsidP="00441ED1">
      <w:pPr>
        <w:pStyle w:val="InfoHidden"/>
        <w:numPr>
          <w:ilvl w:val="0"/>
          <w:numId w:val="11"/>
        </w:numPr>
        <w:rPr>
          <w:rStyle w:val="paratext1"/>
          <w:rFonts w:ascii="Arial" w:hAnsi="Arial" w:cs="Arial"/>
        </w:rPr>
      </w:pPr>
      <w:r w:rsidRPr="00DA27DF">
        <w:rPr>
          <w:rStyle w:val="paratext1"/>
          <w:rFonts w:ascii="Arial" w:hAnsi="Arial" w:cs="Arial"/>
          <w:iCs w:val="0"/>
        </w:rPr>
        <w:t>En la sección Objetivo Específico y Tipo de la Prueba se deben describir todos los elementos necesarios a considerar para llevar a cabo las pruebas que aseguren el rendimiento y capacidad de la solución tecnológica utilizada.</w:t>
      </w:r>
    </w:p>
    <w:p w:rsidR="00441ED1" w:rsidRPr="00BA0B78" w:rsidRDefault="00441ED1" w:rsidP="00441ED1">
      <w:pPr>
        <w:pStyle w:val="BodyText"/>
        <w:spacing w:before="0" w:after="0"/>
        <w:jc w:val="both"/>
        <w:rPr>
          <w:rFonts w:ascii="Arial" w:hAnsi="Arial" w:cs="Arial"/>
          <w:i/>
          <w:vanish/>
          <w:color w:val="0000FF"/>
          <w:sz w:val="20"/>
          <w:u w:val="single"/>
        </w:rPr>
      </w:pPr>
    </w:p>
    <w:p w:rsidR="00BA0B78" w:rsidRDefault="00BA0B78" w:rsidP="00BA0B78">
      <w:pPr>
        <w:pStyle w:val="BodyText"/>
        <w:spacing w:before="0" w:after="0"/>
        <w:jc w:val="both"/>
        <w:rPr>
          <w:rFonts w:ascii="Arial" w:hAnsi="Arial" w:cs="Arial"/>
          <w:i/>
          <w:vanish/>
          <w:color w:val="0000FF"/>
          <w:sz w:val="20"/>
        </w:rPr>
      </w:pPr>
    </w:p>
    <w:p w:rsidR="00BA0B78" w:rsidRPr="00BB3514" w:rsidRDefault="00BA0B78" w:rsidP="00BA0B78">
      <w:pPr>
        <w:jc w:val="both"/>
        <w:rPr>
          <w:rFonts w:cs="Arial"/>
          <w:b/>
          <w:vanish/>
          <w:color w:val="0000FF"/>
        </w:rPr>
      </w:pPr>
      <w:r w:rsidRPr="00BA0B78">
        <w:rPr>
          <w:rFonts w:cs="Arial"/>
          <w:b/>
          <w:vanish/>
          <w:color w:val="0000FF"/>
        </w:rPr>
        <w:t>Tabla de Versiones y Modificaciones</w:t>
      </w:r>
    </w:p>
    <w:p w:rsidR="00BA0B78" w:rsidRDefault="00BA0B78" w:rsidP="00BA0B78">
      <w:pPr>
        <w:ind w:left="708"/>
        <w:jc w:val="both"/>
        <w:rPr>
          <w:rFonts w:cs="Arial"/>
          <w:i/>
          <w:vanish/>
          <w:color w:val="0000FF"/>
        </w:rPr>
      </w:pPr>
      <w:r w:rsidRPr="00E51C28">
        <w:rPr>
          <w:rFonts w:cs="Arial"/>
          <w:i/>
          <w:vanish/>
          <w:color w:val="0000FF"/>
        </w:rPr>
        <w:t xml:space="preserve">La siguiente tabla debe listar las versiones y descripciones </w:t>
      </w:r>
      <w:r w:rsidRPr="00BB3514">
        <w:rPr>
          <w:rFonts w:cs="Arial"/>
          <w:b/>
          <w:i/>
          <w:vanish/>
          <w:color w:val="0000FF"/>
        </w:rPr>
        <w:t>hechas a la plantilla</w:t>
      </w:r>
      <w:r w:rsidRPr="00E51C28">
        <w:rPr>
          <w:rFonts w:cs="Arial"/>
          <w:i/>
          <w:vanish/>
          <w:color w:val="0000FF"/>
        </w:rPr>
        <w:t xml:space="preserve"> este documento desde el momento de su creación y cada vez que se actualiza. La descripción debe incluir una síntesis del cambio </w:t>
      </w:r>
      <w:r>
        <w:rPr>
          <w:rFonts w:cs="Arial"/>
          <w:i/>
          <w:vanish/>
          <w:color w:val="0000FF"/>
        </w:rPr>
        <w:t>realizado</w:t>
      </w:r>
      <w:r w:rsidRPr="00E51C28">
        <w:rPr>
          <w:rFonts w:cs="Arial"/>
          <w:i/>
          <w:vanish/>
          <w:color w:val="0000FF"/>
        </w:rPr>
        <w:t>.</w:t>
      </w:r>
      <w:r>
        <w:rPr>
          <w:rFonts w:cs="Arial"/>
          <w:i/>
          <w:vanish/>
          <w:color w:val="0000FF"/>
        </w:rPr>
        <w:t xml:space="preserve"> </w:t>
      </w:r>
    </w:p>
    <w:p w:rsidR="00BA0B78" w:rsidRPr="00E51C28" w:rsidRDefault="00BA0B78" w:rsidP="00BA0B78">
      <w:pPr>
        <w:ind w:left="708"/>
        <w:jc w:val="both"/>
        <w:rPr>
          <w:rFonts w:cs="Arial"/>
          <w:i/>
          <w:vanish/>
          <w:color w:val="0000FF"/>
        </w:rPr>
      </w:pPr>
    </w:p>
    <w:p w:rsidR="00BA0B78" w:rsidRDefault="00BA0B78" w:rsidP="00BA0B78">
      <w:pPr>
        <w:ind w:left="708"/>
        <w:jc w:val="both"/>
        <w:rPr>
          <w:rFonts w:cs="Arial"/>
          <w:i/>
          <w:vanish/>
          <w:color w:val="0000FF"/>
        </w:rPr>
      </w:pPr>
      <w:r w:rsidRPr="00B87F13">
        <w:rPr>
          <w:rFonts w:cs="Arial"/>
          <w:i/>
          <w:vanish/>
          <w:color w:val="0000FF"/>
        </w:rPr>
        <w:t xml:space="preserve">Para la Versión, especificar un número entero consecutivo, </w:t>
      </w:r>
      <w:r w:rsidRPr="00B87F13">
        <w:rPr>
          <w:rFonts w:cs="Arial"/>
          <w:b/>
          <w:i/>
          <w:vanish/>
          <w:color w:val="0000FF"/>
        </w:rPr>
        <w:t>iniciando con 1</w:t>
      </w:r>
      <w:r w:rsidRPr="00B87F13">
        <w:rPr>
          <w:rFonts w:cs="Arial"/>
          <w:i/>
          <w:vanish/>
          <w:color w:val="0000FF"/>
        </w:rPr>
        <w:t xml:space="preserve"> para la </w:t>
      </w:r>
      <w:r w:rsidRPr="00B87F13">
        <w:rPr>
          <w:rFonts w:cs="Arial"/>
          <w:b/>
          <w:i/>
          <w:vanish/>
          <w:color w:val="0000FF"/>
        </w:rPr>
        <w:t>creación del documento</w:t>
      </w:r>
      <w:r w:rsidRPr="00B87F13">
        <w:rPr>
          <w:rFonts w:cs="Arial"/>
          <w:i/>
          <w:vanish/>
          <w:color w:val="0000FF"/>
        </w:rPr>
        <w:t xml:space="preserve"> e incrementar en decimales conforme se actualice (1.1, 1.2, 1.3, Etc.). Al terminarlo, especificar la versión final para firma, en caso necesario.</w:t>
      </w:r>
    </w:p>
    <w:p w:rsidR="00BA0B78" w:rsidRPr="00B87F13" w:rsidRDefault="00BA0B78" w:rsidP="00BA0B78">
      <w:pPr>
        <w:ind w:left="708"/>
        <w:rPr>
          <w:rFonts w:cs="Arial"/>
          <w:i/>
          <w:vanish/>
          <w:color w:val="0000FF"/>
        </w:rPr>
      </w:pPr>
    </w:p>
    <w:p w:rsidR="00BA0B78" w:rsidRPr="00B87F13" w:rsidRDefault="00BA0B78" w:rsidP="00BA0B78">
      <w:pPr>
        <w:ind w:left="708"/>
        <w:jc w:val="both"/>
        <w:rPr>
          <w:rFonts w:cs="Arial"/>
          <w:i/>
          <w:vanish/>
          <w:color w:val="0000FF"/>
        </w:rPr>
      </w:pPr>
      <w:r w:rsidRPr="00B87F13">
        <w:rPr>
          <w:rFonts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BA0B78" w:rsidRPr="00B87F13" w:rsidRDefault="00BA0B78" w:rsidP="00BA0B78">
      <w:pPr>
        <w:rPr>
          <w:rFonts w:cs="Arial"/>
          <w:i/>
          <w:vanish/>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BA0B78" w:rsidRPr="00BB3514" w:rsidTr="00181BD2">
        <w:trPr>
          <w:cantSplit/>
          <w:tblHeader/>
          <w:hidden/>
        </w:trPr>
        <w:tc>
          <w:tcPr>
            <w:tcW w:w="1090" w:type="dxa"/>
            <w:shd w:val="clear" w:color="auto" w:fill="D9D9D9" w:themeFill="background1" w:themeFillShade="D9"/>
            <w:vAlign w:val="center"/>
          </w:tcPr>
          <w:p w:rsidR="00BA0B78" w:rsidRPr="00BB3514" w:rsidRDefault="00BA0B78" w:rsidP="00181BD2">
            <w:pPr>
              <w:jc w:val="center"/>
              <w:rPr>
                <w:rFonts w:cs="Arial"/>
                <w:i/>
                <w:vanish/>
                <w:color w:val="0000FF"/>
              </w:rPr>
            </w:pPr>
            <w:bookmarkStart w:id="1" w:name="Tabla_versiones"/>
            <w:r w:rsidRPr="00BB3514">
              <w:rPr>
                <w:rFonts w:cs="Arial"/>
                <w:i/>
                <w:vanish/>
                <w:color w:val="0000FF"/>
              </w:rPr>
              <w:t>Versión</w:t>
            </w:r>
          </w:p>
        </w:tc>
        <w:tc>
          <w:tcPr>
            <w:tcW w:w="3902" w:type="dxa"/>
            <w:shd w:val="clear" w:color="auto" w:fill="D9D9D9" w:themeFill="background1" w:themeFillShade="D9"/>
            <w:vAlign w:val="center"/>
          </w:tcPr>
          <w:p w:rsidR="00BA0B78" w:rsidRPr="00BB3514" w:rsidRDefault="00BA0B78" w:rsidP="00181BD2">
            <w:pPr>
              <w:jc w:val="center"/>
              <w:rPr>
                <w:rFonts w:cs="Arial"/>
                <w:i/>
                <w:vanish/>
                <w:color w:val="0000FF"/>
              </w:rPr>
            </w:pPr>
            <w:r w:rsidRPr="00BB3514">
              <w:rPr>
                <w:rFonts w:cs="Arial"/>
                <w:i/>
                <w:vanish/>
                <w:color w:val="0000FF"/>
              </w:rPr>
              <w:t>Descripción del cambio</w:t>
            </w:r>
            <w:r>
              <w:rPr>
                <w:rFonts w:cs="Arial"/>
                <w:i/>
                <w:vanish/>
                <w:color w:val="0000FF"/>
              </w:rPr>
              <w:t xml:space="preserve"> a la plantilla</w:t>
            </w:r>
          </w:p>
          <w:p w:rsidR="00BA0B78" w:rsidRPr="005F55C1" w:rsidRDefault="00BA0B78" w:rsidP="00181BD2">
            <w:pPr>
              <w:jc w:val="both"/>
              <w:rPr>
                <w:rFonts w:cs="Arial"/>
                <w:i/>
                <w:vanish/>
                <w:color w:val="0000FF"/>
              </w:rPr>
            </w:pPr>
          </w:p>
          <w:p w:rsidR="00BA0B78" w:rsidRPr="005F55C1" w:rsidRDefault="00BA0B78" w:rsidP="00181BD2">
            <w:pPr>
              <w:jc w:val="both"/>
              <w:rPr>
                <w:rFonts w:cs="Arial"/>
                <w:i/>
                <w:vanish/>
                <w:color w:val="0000FF"/>
              </w:rPr>
            </w:pPr>
            <w:r w:rsidRPr="005F55C1">
              <w:rPr>
                <w:rFonts w:cs="Arial"/>
                <w:i/>
                <w:vanish/>
                <w:color w:val="0000FF"/>
              </w:rPr>
              <w:t>Síntesis de la modificación hecha al contenido del documento</w:t>
            </w:r>
          </w:p>
          <w:p w:rsidR="00BA0B78" w:rsidRPr="005F55C1" w:rsidRDefault="00BA0B78" w:rsidP="00181BD2">
            <w:pPr>
              <w:jc w:val="both"/>
              <w:rPr>
                <w:rFonts w:cs="Arial"/>
                <w:i/>
                <w:vanish/>
                <w:color w:val="0000FF"/>
              </w:rPr>
            </w:pPr>
          </w:p>
          <w:p w:rsidR="00BA0B78" w:rsidRPr="005F55C1" w:rsidRDefault="00BA0B78" w:rsidP="00181BD2">
            <w:pPr>
              <w:jc w:val="both"/>
              <w:rPr>
                <w:rFonts w:cs="Arial"/>
                <w:i/>
                <w:vanish/>
                <w:color w:val="0000FF"/>
              </w:rPr>
            </w:pPr>
          </w:p>
          <w:p w:rsidR="00BA0B78" w:rsidRPr="00BB3514" w:rsidRDefault="00BA0B78" w:rsidP="00181BD2">
            <w:pPr>
              <w:jc w:val="both"/>
              <w:rPr>
                <w:rFonts w:cs="Arial"/>
                <w:i/>
                <w:vanish/>
                <w:color w:val="0000FF"/>
              </w:rPr>
            </w:pPr>
          </w:p>
        </w:tc>
        <w:tc>
          <w:tcPr>
            <w:tcW w:w="2440" w:type="dxa"/>
            <w:shd w:val="clear" w:color="auto" w:fill="D9D9D9" w:themeFill="background1" w:themeFillShade="D9"/>
            <w:vAlign w:val="center"/>
          </w:tcPr>
          <w:p w:rsidR="00BA0B78" w:rsidRPr="00BB3514" w:rsidRDefault="00BA0B78" w:rsidP="00181BD2">
            <w:pPr>
              <w:jc w:val="center"/>
              <w:rPr>
                <w:rFonts w:cs="Arial"/>
                <w:i/>
                <w:vanish/>
                <w:color w:val="0000FF"/>
              </w:rPr>
            </w:pPr>
            <w:r w:rsidRPr="00BB3514">
              <w:rPr>
                <w:rFonts w:cs="Arial"/>
                <w:i/>
                <w:vanish/>
                <w:color w:val="0000FF"/>
              </w:rPr>
              <w:t>Responsable de la Versión</w:t>
            </w:r>
          </w:p>
          <w:p w:rsidR="00BA0B78" w:rsidRPr="00BB3514" w:rsidRDefault="00BA0B78" w:rsidP="00181BD2">
            <w:pPr>
              <w:jc w:val="both"/>
              <w:rPr>
                <w:rFonts w:cs="Arial"/>
                <w:i/>
                <w:vanish/>
                <w:color w:val="0000FF"/>
              </w:rPr>
            </w:pPr>
            <w:r w:rsidRPr="005F55C1">
              <w:rPr>
                <w:rFonts w:cs="Arial"/>
                <w:i/>
                <w:vanish/>
                <w:color w:val="0000FF"/>
              </w:rPr>
              <w:t>Especificar nombre completo del responsable(s) de la versión del documento</w:t>
            </w:r>
          </w:p>
        </w:tc>
        <w:tc>
          <w:tcPr>
            <w:tcW w:w="1288" w:type="dxa"/>
            <w:shd w:val="clear" w:color="auto" w:fill="D9D9D9" w:themeFill="background1" w:themeFillShade="D9"/>
            <w:vAlign w:val="center"/>
          </w:tcPr>
          <w:p w:rsidR="00BA0B78" w:rsidRPr="00BB3514" w:rsidRDefault="00BA0B78" w:rsidP="00181BD2">
            <w:pPr>
              <w:jc w:val="center"/>
              <w:rPr>
                <w:rFonts w:cs="Arial"/>
                <w:i/>
                <w:vanish/>
                <w:color w:val="0000FF"/>
              </w:rPr>
            </w:pPr>
            <w:r w:rsidRPr="00BB3514">
              <w:rPr>
                <w:rFonts w:cs="Arial"/>
                <w:i/>
                <w:vanish/>
                <w:color w:val="0000FF"/>
              </w:rPr>
              <w:t>Fecha</w:t>
            </w:r>
          </w:p>
          <w:p w:rsidR="00BA0B78" w:rsidRPr="005F55C1" w:rsidRDefault="00BA0B78" w:rsidP="00181BD2">
            <w:pPr>
              <w:jc w:val="both"/>
              <w:rPr>
                <w:rFonts w:cs="Arial"/>
                <w:i/>
                <w:vanish/>
                <w:color w:val="0000FF"/>
              </w:rPr>
            </w:pPr>
            <w:r w:rsidRPr="005F55C1">
              <w:rPr>
                <w:rFonts w:cs="Arial"/>
                <w:i/>
                <w:vanish/>
                <w:color w:val="0000FF"/>
              </w:rPr>
              <w:t>Especificar la fecha de la versión.</w:t>
            </w:r>
          </w:p>
          <w:p w:rsidR="00BA0B78" w:rsidRPr="005F55C1" w:rsidRDefault="00BA0B78" w:rsidP="00181BD2">
            <w:pPr>
              <w:jc w:val="both"/>
              <w:rPr>
                <w:rFonts w:cs="Arial"/>
                <w:i/>
                <w:vanish/>
                <w:color w:val="0000FF"/>
              </w:rPr>
            </w:pPr>
          </w:p>
          <w:p w:rsidR="00BA0B78" w:rsidRPr="00BB3514" w:rsidRDefault="00BA0B78" w:rsidP="00181BD2">
            <w:pPr>
              <w:jc w:val="both"/>
              <w:rPr>
                <w:rFonts w:cs="Arial"/>
                <w:i/>
                <w:vanish/>
                <w:color w:val="0000FF"/>
              </w:rPr>
            </w:pPr>
            <w:r w:rsidRPr="005F55C1">
              <w:rPr>
                <w:rFonts w:cs="Arial"/>
                <w:i/>
                <w:vanish/>
                <w:color w:val="0000FF"/>
              </w:rPr>
              <w:t>Formato: dd/mm/aaaa</w:t>
            </w:r>
          </w:p>
        </w:tc>
      </w:tr>
      <w:tr w:rsidR="00BA0B78" w:rsidRPr="00BB3514" w:rsidTr="00181BD2">
        <w:trPr>
          <w:cantSplit/>
          <w:hidden/>
        </w:trPr>
        <w:tc>
          <w:tcPr>
            <w:tcW w:w="1090" w:type="dxa"/>
            <w:shd w:val="clear" w:color="auto" w:fill="auto"/>
            <w:vAlign w:val="center"/>
          </w:tcPr>
          <w:p w:rsidR="00BA0B78" w:rsidRPr="00BB3514" w:rsidRDefault="00BA0B78" w:rsidP="00181BD2">
            <w:pPr>
              <w:jc w:val="both"/>
              <w:rPr>
                <w:rFonts w:cs="Arial"/>
                <w:i/>
                <w:vanish/>
                <w:color w:val="0000FF"/>
              </w:rPr>
            </w:pPr>
            <w:r w:rsidRPr="00BB3514">
              <w:rPr>
                <w:rFonts w:cs="Arial"/>
                <w:i/>
                <w:vanish/>
                <w:color w:val="0000FF"/>
              </w:rPr>
              <w:t>1</w:t>
            </w:r>
          </w:p>
        </w:tc>
        <w:tc>
          <w:tcPr>
            <w:tcW w:w="3902" w:type="dxa"/>
            <w:shd w:val="clear" w:color="auto" w:fill="auto"/>
            <w:vAlign w:val="center"/>
          </w:tcPr>
          <w:p w:rsidR="00BA0B78" w:rsidRPr="00BB3514" w:rsidRDefault="00BA0B78" w:rsidP="00181BD2">
            <w:pPr>
              <w:jc w:val="both"/>
              <w:rPr>
                <w:rFonts w:cs="Arial"/>
                <w:i/>
                <w:vanish/>
                <w:color w:val="0000FF"/>
              </w:rPr>
            </w:pPr>
            <w:r w:rsidRPr="00BB3514">
              <w:rPr>
                <w:rFonts w:cs="Arial"/>
                <w:i/>
                <w:vanish/>
                <w:color w:val="0000FF"/>
              </w:rPr>
              <w:t>Creación del documento</w:t>
            </w:r>
          </w:p>
        </w:tc>
        <w:tc>
          <w:tcPr>
            <w:tcW w:w="2440" w:type="dxa"/>
            <w:shd w:val="clear" w:color="auto" w:fill="auto"/>
            <w:vAlign w:val="center"/>
          </w:tcPr>
          <w:p w:rsidR="00BA0B78" w:rsidRPr="00BB3514" w:rsidRDefault="00BA0B78" w:rsidP="00181BD2">
            <w:pPr>
              <w:jc w:val="both"/>
              <w:rPr>
                <w:rFonts w:cs="Arial"/>
                <w:i/>
                <w:vanish/>
                <w:color w:val="0000FF"/>
              </w:rPr>
            </w:pPr>
          </w:p>
        </w:tc>
        <w:tc>
          <w:tcPr>
            <w:tcW w:w="1288" w:type="dxa"/>
          </w:tcPr>
          <w:p w:rsidR="00BA0B78" w:rsidRPr="00BB3514" w:rsidRDefault="00BA0B78" w:rsidP="00181BD2">
            <w:pPr>
              <w:jc w:val="both"/>
              <w:rPr>
                <w:rFonts w:cs="Arial"/>
                <w:i/>
                <w:vanish/>
                <w:color w:val="0000FF"/>
              </w:rPr>
            </w:pPr>
          </w:p>
        </w:tc>
      </w:tr>
      <w:tr w:rsidR="00BA0B78" w:rsidRPr="00BB3514" w:rsidTr="00181BD2">
        <w:trPr>
          <w:cantSplit/>
          <w:hidden/>
        </w:trPr>
        <w:tc>
          <w:tcPr>
            <w:tcW w:w="1090" w:type="dxa"/>
            <w:shd w:val="clear" w:color="auto" w:fill="auto"/>
            <w:vAlign w:val="center"/>
          </w:tcPr>
          <w:p w:rsidR="00BA0B78" w:rsidRPr="00BB3514" w:rsidRDefault="00BA0B78" w:rsidP="00181BD2">
            <w:pPr>
              <w:jc w:val="both"/>
              <w:rPr>
                <w:rFonts w:cs="Arial"/>
                <w:i/>
                <w:vanish/>
                <w:color w:val="0000FF"/>
              </w:rPr>
            </w:pPr>
            <w:r w:rsidRPr="00BB3514">
              <w:rPr>
                <w:rFonts w:cs="Arial"/>
                <w:i/>
                <w:vanish/>
                <w:color w:val="0000FF"/>
              </w:rPr>
              <w:t>1.1</w:t>
            </w:r>
          </w:p>
        </w:tc>
        <w:tc>
          <w:tcPr>
            <w:tcW w:w="3902" w:type="dxa"/>
            <w:shd w:val="clear" w:color="auto" w:fill="auto"/>
            <w:vAlign w:val="center"/>
          </w:tcPr>
          <w:p w:rsidR="00BA0B78" w:rsidRPr="00BB3514" w:rsidRDefault="00BA0B78" w:rsidP="00181BD2">
            <w:pPr>
              <w:jc w:val="both"/>
              <w:rPr>
                <w:rFonts w:cs="Arial"/>
                <w:i/>
                <w:vanish/>
                <w:color w:val="0000FF"/>
              </w:rPr>
            </w:pPr>
          </w:p>
        </w:tc>
        <w:tc>
          <w:tcPr>
            <w:tcW w:w="2440" w:type="dxa"/>
            <w:shd w:val="clear" w:color="auto" w:fill="auto"/>
            <w:vAlign w:val="center"/>
          </w:tcPr>
          <w:p w:rsidR="00BA0B78" w:rsidRPr="00BB3514" w:rsidRDefault="00BA0B78" w:rsidP="00181BD2">
            <w:pPr>
              <w:jc w:val="both"/>
              <w:rPr>
                <w:rFonts w:cs="Arial"/>
                <w:i/>
                <w:vanish/>
                <w:color w:val="0000FF"/>
              </w:rPr>
            </w:pPr>
          </w:p>
        </w:tc>
        <w:tc>
          <w:tcPr>
            <w:tcW w:w="1288" w:type="dxa"/>
          </w:tcPr>
          <w:p w:rsidR="00BA0B78" w:rsidRPr="00BB3514" w:rsidRDefault="00BA0B78" w:rsidP="00181BD2">
            <w:pPr>
              <w:jc w:val="both"/>
              <w:rPr>
                <w:rFonts w:cs="Arial"/>
                <w:i/>
                <w:vanish/>
                <w:color w:val="0000FF"/>
              </w:rPr>
            </w:pPr>
          </w:p>
        </w:tc>
      </w:tr>
      <w:tr w:rsidR="00BA0B78" w:rsidRPr="00BB3514" w:rsidTr="00181BD2">
        <w:trPr>
          <w:cantSplit/>
          <w:hidden/>
        </w:trPr>
        <w:tc>
          <w:tcPr>
            <w:tcW w:w="1090" w:type="dxa"/>
            <w:shd w:val="clear" w:color="auto" w:fill="auto"/>
            <w:vAlign w:val="center"/>
          </w:tcPr>
          <w:p w:rsidR="00BA0B78" w:rsidRPr="00BB3514" w:rsidRDefault="00BA0B78" w:rsidP="00181BD2">
            <w:pPr>
              <w:jc w:val="both"/>
              <w:rPr>
                <w:rFonts w:cs="Arial"/>
                <w:i/>
                <w:vanish/>
                <w:color w:val="0000FF"/>
              </w:rPr>
            </w:pPr>
            <w:r w:rsidRPr="00BB3514">
              <w:rPr>
                <w:rFonts w:cs="Arial"/>
                <w:i/>
                <w:vanish/>
                <w:color w:val="0000FF"/>
              </w:rPr>
              <w:t>1.2</w:t>
            </w:r>
          </w:p>
        </w:tc>
        <w:tc>
          <w:tcPr>
            <w:tcW w:w="3902" w:type="dxa"/>
            <w:shd w:val="clear" w:color="auto" w:fill="auto"/>
            <w:vAlign w:val="center"/>
          </w:tcPr>
          <w:p w:rsidR="00BA0B78" w:rsidRPr="00BB3514" w:rsidRDefault="00BA0B78" w:rsidP="00181BD2">
            <w:pPr>
              <w:jc w:val="both"/>
              <w:rPr>
                <w:rFonts w:cs="Arial"/>
                <w:i/>
                <w:vanish/>
                <w:color w:val="0000FF"/>
              </w:rPr>
            </w:pPr>
          </w:p>
        </w:tc>
        <w:tc>
          <w:tcPr>
            <w:tcW w:w="2440" w:type="dxa"/>
            <w:shd w:val="clear" w:color="auto" w:fill="auto"/>
            <w:vAlign w:val="center"/>
          </w:tcPr>
          <w:p w:rsidR="00BA0B78" w:rsidRPr="00BB3514" w:rsidRDefault="00BA0B78" w:rsidP="00181BD2">
            <w:pPr>
              <w:jc w:val="both"/>
              <w:rPr>
                <w:rFonts w:cs="Arial"/>
                <w:i/>
                <w:vanish/>
                <w:color w:val="0000FF"/>
              </w:rPr>
            </w:pPr>
          </w:p>
        </w:tc>
        <w:tc>
          <w:tcPr>
            <w:tcW w:w="1288" w:type="dxa"/>
          </w:tcPr>
          <w:p w:rsidR="00BA0B78" w:rsidRPr="00BB3514" w:rsidRDefault="00BA0B78" w:rsidP="00181BD2">
            <w:pPr>
              <w:jc w:val="both"/>
              <w:rPr>
                <w:rFonts w:cs="Arial"/>
                <w:i/>
                <w:vanish/>
                <w:color w:val="0000FF"/>
              </w:rPr>
            </w:pPr>
          </w:p>
        </w:tc>
      </w:tr>
      <w:tr w:rsidR="00BA0B78" w:rsidRPr="00BB3514" w:rsidTr="00181BD2">
        <w:trPr>
          <w:cantSplit/>
          <w:hidden/>
        </w:trPr>
        <w:tc>
          <w:tcPr>
            <w:tcW w:w="1090" w:type="dxa"/>
            <w:vAlign w:val="center"/>
          </w:tcPr>
          <w:p w:rsidR="00BA0B78" w:rsidRPr="00BB3514" w:rsidRDefault="00BA0B78" w:rsidP="00181BD2">
            <w:pPr>
              <w:jc w:val="both"/>
              <w:rPr>
                <w:rFonts w:cs="Arial"/>
                <w:i/>
                <w:vanish/>
                <w:color w:val="0000FF"/>
              </w:rPr>
            </w:pPr>
            <w:r w:rsidRPr="00BB3514">
              <w:rPr>
                <w:rFonts w:cs="Arial"/>
                <w:i/>
                <w:vanish/>
                <w:color w:val="0000FF"/>
              </w:rPr>
              <w:t>1.3</w:t>
            </w:r>
          </w:p>
        </w:tc>
        <w:tc>
          <w:tcPr>
            <w:tcW w:w="3902" w:type="dxa"/>
            <w:vAlign w:val="center"/>
          </w:tcPr>
          <w:p w:rsidR="00BA0B78" w:rsidRPr="00BB3514" w:rsidRDefault="00BA0B78" w:rsidP="00181BD2">
            <w:pPr>
              <w:jc w:val="both"/>
              <w:rPr>
                <w:rFonts w:cs="Arial"/>
                <w:i/>
                <w:vanish/>
                <w:color w:val="0000FF"/>
              </w:rPr>
            </w:pPr>
            <w:r w:rsidRPr="00BB3514">
              <w:rPr>
                <w:rFonts w:cs="Arial"/>
                <w:i/>
                <w:vanish/>
                <w:color w:val="0000FF"/>
              </w:rPr>
              <w:t>Versión aprobada para firma.</w:t>
            </w:r>
          </w:p>
        </w:tc>
        <w:tc>
          <w:tcPr>
            <w:tcW w:w="2440" w:type="dxa"/>
            <w:vAlign w:val="center"/>
          </w:tcPr>
          <w:p w:rsidR="00BA0B78" w:rsidRPr="00BB3514" w:rsidRDefault="00BA0B78" w:rsidP="00181BD2">
            <w:pPr>
              <w:jc w:val="both"/>
              <w:rPr>
                <w:rFonts w:cs="Arial"/>
                <w:i/>
                <w:vanish/>
                <w:color w:val="0000FF"/>
              </w:rPr>
            </w:pPr>
          </w:p>
        </w:tc>
        <w:tc>
          <w:tcPr>
            <w:tcW w:w="1288" w:type="dxa"/>
          </w:tcPr>
          <w:p w:rsidR="00BA0B78" w:rsidRPr="00BB3514" w:rsidRDefault="00BA0B78" w:rsidP="00181BD2">
            <w:pPr>
              <w:jc w:val="both"/>
              <w:rPr>
                <w:rFonts w:cs="Arial"/>
                <w:i/>
                <w:vanish/>
                <w:color w:val="0000FF"/>
              </w:rPr>
            </w:pPr>
          </w:p>
        </w:tc>
      </w:tr>
      <w:bookmarkEnd w:id="1"/>
    </w:tbl>
    <w:p w:rsidR="00BA0B78" w:rsidRPr="005556AA" w:rsidRDefault="00BA0B78" w:rsidP="00BA0B78">
      <w:pPr>
        <w:pStyle w:val="InfoHidden"/>
        <w:ind w:left="720"/>
        <w:rPr>
          <w:sz w:val="20"/>
        </w:rPr>
      </w:pPr>
    </w:p>
    <w:p w:rsidR="0076055C" w:rsidRPr="00895516" w:rsidRDefault="0076055C" w:rsidP="009F5B6E">
      <w:pPr>
        <w:pStyle w:val="InfoHidden"/>
        <w:rPr>
          <w:rStyle w:val="paratext1"/>
          <w:iCs w:val="0"/>
        </w:rPr>
      </w:pPr>
    </w:p>
    <w:p w:rsidR="0076055C" w:rsidRDefault="0076055C" w:rsidP="009F5B6E">
      <w:pPr>
        <w:rPr>
          <w:lang w:val="es-MX"/>
        </w:rPr>
      </w:pPr>
    </w:p>
    <w:p w:rsidR="00D72235" w:rsidRPr="00895516" w:rsidRDefault="00D72235" w:rsidP="00895516">
      <w:pPr>
        <w:pStyle w:val="BodyText"/>
        <w:rPr>
          <w:rFonts w:ascii="Arial" w:hAnsi="Arial" w:cs="Arial"/>
          <w:b/>
          <w:sz w:val="36"/>
          <w:szCs w:val="36"/>
        </w:rPr>
      </w:pPr>
      <w:r w:rsidRPr="00895516">
        <w:rPr>
          <w:rFonts w:ascii="Arial" w:hAnsi="Arial" w:cs="Arial"/>
          <w:b/>
          <w:sz w:val="36"/>
          <w:szCs w:val="36"/>
        </w:rPr>
        <w:t>Requerimiento de Pruebas de Performance</w:t>
      </w:r>
    </w:p>
    <w:p w:rsidR="00895516" w:rsidRDefault="00895516" w:rsidP="009F5B6E">
      <w:pPr>
        <w:pStyle w:val="BodyText"/>
        <w:rPr>
          <w:rFonts w:ascii="Arial" w:hAnsi="Arial" w:cs="Arial"/>
          <w:b/>
        </w:rPr>
      </w:pPr>
    </w:p>
    <w:p w:rsidR="0076055C" w:rsidRPr="00895516" w:rsidRDefault="0076055C" w:rsidP="009F5B6E">
      <w:pPr>
        <w:pStyle w:val="BodyText"/>
        <w:rPr>
          <w:rFonts w:ascii="Arial" w:hAnsi="Arial" w:cs="Arial"/>
          <w:b/>
          <w:szCs w:val="24"/>
        </w:rPr>
      </w:pPr>
      <w:r w:rsidRPr="00895516">
        <w:rPr>
          <w:rFonts w:ascii="Arial" w:hAnsi="Arial" w:cs="Arial"/>
          <w:b/>
        </w:rPr>
        <w:t>&lt;ID Requerimiento&gt;</w:t>
      </w:r>
      <w:r w:rsidR="00C23250">
        <w:rPr>
          <w:rFonts w:ascii="Arial" w:hAnsi="Arial" w:cs="Arial"/>
          <w:b/>
        </w:rPr>
        <w:t xml:space="preserve"> 363</w:t>
      </w:r>
    </w:p>
    <w:p w:rsidR="0076055C" w:rsidRPr="00895516" w:rsidRDefault="0076055C" w:rsidP="009F5B6E">
      <w:pPr>
        <w:pStyle w:val="BodyText"/>
        <w:rPr>
          <w:rFonts w:ascii="Arial" w:hAnsi="Arial" w:cs="Arial"/>
          <w:b/>
        </w:rPr>
      </w:pPr>
      <w:r w:rsidRPr="00895516">
        <w:rPr>
          <w:rFonts w:ascii="Arial" w:hAnsi="Arial" w:cs="Arial"/>
          <w:b/>
        </w:rPr>
        <w:t>Nombre del proyecto:</w:t>
      </w:r>
      <w:r w:rsidR="00C23250">
        <w:rPr>
          <w:rFonts w:ascii="Arial" w:hAnsi="Arial" w:cs="Arial"/>
          <w:b/>
        </w:rPr>
        <w:t xml:space="preserve"> </w:t>
      </w:r>
      <w:proofErr w:type="spellStart"/>
      <w:r w:rsidR="00C23250">
        <w:rPr>
          <w:rFonts w:ascii="Arial" w:hAnsi="Arial" w:cs="Arial"/>
          <w:b/>
        </w:rPr>
        <w:t>DyP_IPP</w:t>
      </w:r>
      <w:proofErr w:type="spellEnd"/>
      <w:r w:rsidR="00C23250">
        <w:rPr>
          <w:rFonts w:ascii="Arial" w:hAnsi="Arial" w:cs="Arial"/>
          <w:b/>
        </w:rPr>
        <w:t xml:space="preserve"> – Mejoras al Módulo de descargas de acuses del IDE</w:t>
      </w:r>
    </w:p>
    <w:p w:rsidR="00D72235" w:rsidRDefault="00D72235" w:rsidP="009F5B6E">
      <w:pPr>
        <w:rPr>
          <w:lang w:val="es-MX"/>
        </w:rPr>
      </w:pPr>
    </w:p>
    <w:bookmarkStart w:id="2" w:name="_GoBack"/>
    <w:bookmarkEnd w:id="0"/>
    <w:bookmarkEnd w:id="2"/>
    <w:p w:rsidR="00835FEB" w:rsidRDefault="00A47AAD">
      <w:pPr>
        <w:pStyle w:val="TDC1"/>
        <w:tabs>
          <w:tab w:val="left" w:pos="480"/>
          <w:tab w:val="right" w:leader="dot" w:pos="9396"/>
        </w:tabs>
        <w:rPr>
          <w:rFonts w:asciiTheme="minorHAnsi" w:eastAsiaTheme="minorEastAsia" w:hAnsiTheme="minorHAnsi" w:cstheme="minorBidi"/>
          <w:noProof/>
          <w:sz w:val="22"/>
          <w:szCs w:val="22"/>
          <w:lang w:val="es-MX" w:eastAsia="es-MX"/>
        </w:rPr>
      </w:pPr>
      <w:r w:rsidRPr="005112CA">
        <w:rPr>
          <w:b/>
          <w:i/>
          <w:lang w:val="es-ES_tradnl"/>
        </w:rPr>
        <w:fldChar w:fldCharType="begin"/>
      </w:r>
      <w:r w:rsidR="0076055C" w:rsidRPr="005112CA">
        <w:rPr>
          <w:b/>
          <w:i/>
          <w:lang w:val="es-ES_tradnl"/>
        </w:rPr>
        <w:instrText xml:space="preserve"> TOC \o "1-3" \h \z \t "Heading 9,9,Heading Part,9" </w:instrText>
      </w:r>
      <w:r w:rsidRPr="005112CA">
        <w:rPr>
          <w:b/>
          <w:i/>
          <w:lang w:val="es-ES_tradnl"/>
        </w:rPr>
        <w:fldChar w:fldCharType="separate"/>
      </w:r>
      <w:hyperlink w:anchor="_Toc3371300" w:history="1">
        <w:r w:rsidR="00835FEB" w:rsidRPr="00C632D7">
          <w:rPr>
            <w:rStyle w:val="Hipervnculo"/>
            <w:rFonts w:cs="Arial"/>
            <w:b/>
            <w:noProof/>
            <w:lang w:val="es-ES_tradnl"/>
          </w:rPr>
          <w:t>1</w:t>
        </w:r>
        <w:r w:rsidR="00835FEB">
          <w:rPr>
            <w:rFonts w:asciiTheme="minorHAnsi" w:eastAsiaTheme="minorEastAsia" w:hAnsiTheme="minorHAnsi" w:cstheme="minorBidi"/>
            <w:noProof/>
            <w:sz w:val="22"/>
            <w:szCs w:val="22"/>
            <w:lang w:val="es-MX" w:eastAsia="es-MX"/>
          </w:rPr>
          <w:tab/>
        </w:r>
        <w:r w:rsidR="00835FEB" w:rsidRPr="00C632D7">
          <w:rPr>
            <w:rStyle w:val="Hipervnculo"/>
            <w:rFonts w:cs="Arial"/>
            <w:b/>
            <w:noProof/>
            <w:lang w:val="es-ES_tradnl"/>
          </w:rPr>
          <w:t>OBJETIVO ESPECÍFICO Y TIPO DE LA PRUEBA</w:t>
        </w:r>
        <w:r w:rsidR="00835FEB">
          <w:rPr>
            <w:noProof/>
            <w:webHidden/>
          </w:rPr>
          <w:tab/>
        </w:r>
        <w:r w:rsidR="00835FEB">
          <w:rPr>
            <w:noProof/>
            <w:webHidden/>
          </w:rPr>
          <w:fldChar w:fldCharType="begin"/>
        </w:r>
        <w:r w:rsidR="00835FEB">
          <w:rPr>
            <w:noProof/>
            <w:webHidden/>
          </w:rPr>
          <w:instrText xml:space="preserve"> PAGEREF _Toc3371300 \h </w:instrText>
        </w:r>
        <w:r w:rsidR="00835FEB">
          <w:rPr>
            <w:noProof/>
            <w:webHidden/>
          </w:rPr>
        </w:r>
        <w:r w:rsidR="00835FEB">
          <w:rPr>
            <w:noProof/>
            <w:webHidden/>
          </w:rPr>
          <w:fldChar w:fldCharType="separate"/>
        </w:r>
        <w:r w:rsidR="00835FEB">
          <w:rPr>
            <w:noProof/>
            <w:webHidden/>
          </w:rPr>
          <w:t>2</w:t>
        </w:r>
        <w:r w:rsidR="00835FEB">
          <w:rPr>
            <w:noProof/>
            <w:webHidden/>
          </w:rPr>
          <w:fldChar w:fldCharType="end"/>
        </w:r>
      </w:hyperlink>
    </w:p>
    <w:p w:rsidR="00835FEB" w:rsidRDefault="00835FEB">
      <w:pPr>
        <w:pStyle w:val="TDC1"/>
        <w:tabs>
          <w:tab w:val="left" w:pos="480"/>
          <w:tab w:val="right" w:leader="dot" w:pos="9396"/>
        </w:tabs>
        <w:rPr>
          <w:rFonts w:asciiTheme="minorHAnsi" w:eastAsiaTheme="minorEastAsia" w:hAnsiTheme="minorHAnsi" w:cstheme="minorBidi"/>
          <w:noProof/>
          <w:sz w:val="22"/>
          <w:szCs w:val="22"/>
          <w:lang w:val="es-MX" w:eastAsia="es-MX"/>
        </w:rPr>
      </w:pPr>
      <w:hyperlink w:anchor="_Toc3371301" w:history="1">
        <w:r w:rsidRPr="00C632D7">
          <w:rPr>
            <w:rStyle w:val="Hipervnculo"/>
            <w:rFonts w:cs="Arial"/>
            <w:b/>
            <w:noProof/>
            <w:lang w:val="es-ES_tradnl"/>
          </w:rPr>
          <w:t>2</w:t>
        </w:r>
        <w:r>
          <w:rPr>
            <w:rFonts w:asciiTheme="minorHAnsi" w:eastAsiaTheme="minorEastAsia" w:hAnsiTheme="minorHAnsi" w:cstheme="minorBidi"/>
            <w:noProof/>
            <w:sz w:val="22"/>
            <w:szCs w:val="22"/>
            <w:lang w:val="es-MX" w:eastAsia="es-MX"/>
          </w:rPr>
          <w:tab/>
        </w:r>
        <w:r w:rsidRPr="00C632D7">
          <w:rPr>
            <w:rStyle w:val="Hipervnculo"/>
            <w:rFonts w:cs="Arial"/>
            <w:b/>
            <w:noProof/>
            <w:lang w:val="es-ES_tradnl"/>
          </w:rPr>
          <w:t>MÉTRICAS OBJETIVO</w:t>
        </w:r>
        <w:r>
          <w:rPr>
            <w:noProof/>
            <w:webHidden/>
          </w:rPr>
          <w:tab/>
        </w:r>
        <w:r>
          <w:rPr>
            <w:noProof/>
            <w:webHidden/>
          </w:rPr>
          <w:fldChar w:fldCharType="begin"/>
        </w:r>
        <w:r>
          <w:rPr>
            <w:noProof/>
            <w:webHidden/>
          </w:rPr>
          <w:instrText xml:space="preserve"> PAGEREF _Toc3371301 \h </w:instrText>
        </w:r>
        <w:r>
          <w:rPr>
            <w:noProof/>
            <w:webHidden/>
          </w:rPr>
        </w:r>
        <w:r>
          <w:rPr>
            <w:noProof/>
            <w:webHidden/>
          </w:rPr>
          <w:fldChar w:fldCharType="separate"/>
        </w:r>
        <w:r>
          <w:rPr>
            <w:noProof/>
            <w:webHidden/>
          </w:rPr>
          <w:t>3</w:t>
        </w:r>
        <w:r>
          <w:rPr>
            <w:noProof/>
            <w:webHidden/>
          </w:rPr>
          <w:fldChar w:fldCharType="end"/>
        </w:r>
      </w:hyperlink>
    </w:p>
    <w:p w:rsidR="00835FEB" w:rsidRDefault="00835FEB">
      <w:pPr>
        <w:pStyle w:val="TDC1"/>
        <w:tabs>
          <w:tab w:val="left" w:pos="480"/>
          <w:tab w:val="right" w:leader="dot" w:pos="9396"/>
        </w:tabs>
        <w:rPr>
          <w:rFonts w:asciiTheme="minorHAnsi" w:eastAsiaTheme="minorEastAsia" w:hAnsiTheme="minorHAnsi" w:cstheme="minorBidi"/>
          <w:noProof/>
          <w:sz w:val="22"/>
          <w:szCs w:val="22"/>
          <w:lang w:val="es-MX" w:eastAsia="es-MX"/>
        </w:rPr>
      </w:pPr>
      <w:hyperlink w:anchor="_Toc3371302" w:history="1">
        <w:r w:rsidRPr="00C632D7">
          <w:rPr>
            <w:rStyle w:val="Hipervnculo"/>
            <w:rFonts w:cs="Arial"/>
            <w:b/>
            <w:noProof/>
            <w:lang w:val="es-ES_tradnl"/>
          </w:rPr>
          <w:t>3</w:t>
        </w:r>
        <w:r>
          <w:rPr>
            <w:rFonts w:asciiTheme="minorHAnsi" w:eastAsiaTheme="minorEastAsia" w:hAnsiTheme="minorHAnsi" w:cstheme="minorBidi"/>
            <w:noProof/>
            <w:sz w:val="22"/>
            <w:szCs w:val="22"/>
            <w:lang w:val="es-MX" w:eastAsia="es-MX"/>
          </w:rPr>
          <w:tab/>
        </w:r>
        <w:r w:rsidRPr="00C632D7">
          <w:rPr>
            <w:rStyle w:val="Hipervnculo"/>
            <w:rFonts w:cs="Arial"/>
            <w:b/>
            <w:noProof/>
            <w:lang w:val="es-ES_tradnl"/>
          </w:rPr>
          <w:t>FLUJOS DE NEGOCIO</w:t>
        </w:r>
        <w:r>
          <w:rPr>
            <w:noProof/>
            <w:webHidden/>
          </w:rPr>
          <w:tab/>
        </w:r>
        <w:r>
          <w:rPr>
            <w:noProof/>
            <w:webHidden/>
          </w:rPr>
          <w:fldChar w:fldCharType="begin"/>
        </w:r>
        <w:r>
          <w:rPr>
            <w:noProof/>
            <w:webHidden/>
          </w:rPr>
          <w:instrText xml:space="preserve"> PAGEREF _Toc3371302 \h </w:instrText>
        </w:r>
        <w:r>
          <w:rPr>
            <w:noProof/>
            <w:webHidden/>
          </w:rPr>
        </w:r>
        <w:r>
          <w:rPr>
            <w:noProof/>
            <w:webHidden/>
          </w:rPr>
          <w:fldChar w:fldCharType="separate"/>
        </w:r>
        <w:r>
          <w:rPr>
            <w:noProof/>
            <w:webHidden/>
          </w:rPr>
          <w:t>4</w:t>
        </w:r>
        <w:r>
          <w:rPr>
            <w:noProof/>
            <w:webHidden/>
          </w:rPr>
          <w:fldChar w:fldCharType="end"/>
        </w:r>
      </w:hyperlink>
    </w:p>
    <w:p w:rsidR="00835FEB" w:rsidRDefault="00835FEB">
      <w:pPr>
        <w:pStyle w:val="TDC1"/>
        <w:tabs>
          <w:tab w:val="left" w:pos="480"/>
          <w:tab w:val="right" w:leader="dot" w:pos="9396"/>
        </w:tabs>
        <w:rPr>
          <w:rFonts w:asciiTheme="minorHAnsi" w:eastAsiaTheme="minorEastAsia" w:hAnsiTheme="minorHAnsi" w:cstheme="minorBidi"/>
          <w:noProof/>
          <w:sz w:val="22"/>
          <w:szCs w:val="22"/>
          <w:lang w:val="es-MX" w:eastAsia="es-MX"/>
        </w:rPr>
      </w:pPr>
      <w:hyperlink w:anchor="_Toc3371303" w:history="1">
        <w:r w:rsidRPr="00C632D7">
          <w:rPr>
            <w:rStyle w:val="Hipervnculo"/>
            <w:rFonts w:cs="Arial"/>
            <w:b/>
            <w:noProof/>
            <w:lang w:val="es-ES_tradnl"/>
          </w:rPr>
          <w:t>4</w:t>
        </w:r>
        <w:r>
          <w:rPr>
            <w:rFonts w:asciiTheme="minorHAnsi" w:eastAsiaTheme="minorEastAsia" w:hAnsiTheme="minorHAnsi" w:cstheme="minorBidi"/>
            <w:noProof/>
            <w:sz w:val="22"/>
            <w:szCs w:val="22"/>
            <w:lang w:val="es-MX" w:eastAsia="es-MX"/>
          </w:rPr>
          <w:tab/>
        </w:r>
        <w:r w:rsidRPr="00C632D7">
          <w:rPr>
            <w:rStyle w:val="Hipervnculo"/>
            <w:rFonts w:cs="Arial"/>
            <w:b/>
            <w:noProof/>
            <w:lang w:val="es-ES_tradnl"/>
          </w:rPr>
          <w:t>SEMBRADO FÍSICO</w:t>
        </w:r>
        <w:r>
          <w:rPr>
            <w:noProof/>
            <w:webHidden/>
          </w:rPr>
          <w:tab/>
        </w:r>
        <w:r>
          <w:rPr>
            <w:noProof/>
            <w:webHidden/>
          </w:rPr>
          <w:fldChar w:fldCharType="begin"/>
        </w:r>
        <w:r>
          <w:rPr>
            <w:noProof/>
            <w:webHidden/>
          </w:rPr>
          <w:instrText xml:space="preserve"> PAGEREF _Toc3371303 \h </w:instrText>
        </w:r>
        <w:r>
          <w:rPr>
            <w:noProof/>
            <w:webHidden/>
          </w:rPr>
        </w:r>
        <w:r>
          <w:rPr>
            <w:noProof/>
            <w:webHidden/>
          </w:rPr>
          <w:fldChar w:fldCharType="separate"/>
        </w:r>
        <w:r>
          <w:rPr>
            <w:noProof/>
            <w:webHidden/>
          </w:rPr>
          <w:t>8</w:t>
        </w:r>
        <w:r>
          <w:rPr>
            <w:noProof/>
            <w:webHidden/>
          </w:rPr>
          <w:fldChar w:fldCharType="end"/>
        </w:r>
      </w:hyperlink>
    </w:p>
    <w:p w:rsidR="0076055C" w:rsidRDefault="00A47AAD" w:rsidP="009F5B6E">
      <w:pPr>
        <w:rPr>
          <w:rFonts w:cs="Arial"/>
          <w:szCs w:val="20"/>
          <w:lang w:val="es-ES_tradnl" w:eastAsia="ja-JP"/>
        </w:rPr>
      </w:pPr>
      <w:r w:rsidRPr="005112CA">
        <w:rPr>
          <w:lang w:val="es-ES_tradnl"/>
        </w:rPr>
        <w:fldChar w:fldCharType="end"/>
      </w:r>
    </w:p>
    <w:p w:rsidR="0076055C" w:rsidRPr="004930E9" w:rsidRDefault="0076055C" w:rsidP="009F5B6E">
      <w:pPr>
        <w:pStyle w:val="NumHeading1"/>
        <w:rPr>
          <w:rFonts w:ascii="Arial" w:hAnsi="Arial" w:cs="Arial"/>
          <w:b/>
          <w:color w:val="auto"/>
          <w:sz w:val="24"/>
          <w:szCs w:val="24"/>
          <w:lang w:val="es-ES_tradnl"/>
        </w:rPr>
      </w:pPr>
      <w:bookmarkStart w:id="3" w:name="bmBodyStart"/>
      <w:bookmarkStart w:id="4" w:name="_Toc3371300"/>
      <w:bookmarkEnd w:id="3"/>
      <w:r w:rsidRPr="004930E9">
        <w:rPr>
          <w:rFonts w:ascii="Arial" w:hAnsi="Arial" w:cs="Arial"/>
          <w:b/>
          <w:color w:val="auto"/>
          <w:sz w:val="24"/>
          <w:szCs w:val="24"/>
          <w:lang w:val="es-ES_tradnl"/>
        </w:rPr>
        <w:lastRenderedPageBreak/>
        <w:t>O</w:t>
      </w:r>
      <w:r w:rsidR="00872DF6" w:rsidRPr="004930E9">
        <w:rPr>
          <w:rFonts w:ascii="Arial" w:hAnsi="Arial" w:cs="Arial"/>
          <w:b/>
          <w:color w:val="auto"/>
          <w:sz w:val="24"/>
          <w:szCs w:val="24"/>
          <w:lang w:val="es-ES_tradnl"/>
        </w:rPr>
        <w:t>BJETIVO</w:t>
      </w:r>
      <w:r w:rsidRPr="004930E9">
        <w:rPr>
          <w:rFonts w:ascii="Arial" w:hAnsi="Arial" w:cs="Arial"/>
          <w:b/>
          <w:color w:val="auto"/>
          <w:sz w:val="24"/>
          <w:szCs w:val="24"/>
          <w:lang w:val="es-ES_tradnl"/>
        </w:rPr>
        <w:t xml:space="preserve"> E</w:t>
      </w:r>
      <w:r w:rsidR="00872DF6" w:rsidRPr="004930E9">
        <w:rPr>
          <w:rFonts w:ascii="Arial" w:hAnsi="Arial" w:cs="Arial"/>
          <w:b/>
          <w:color w:val="auto"/>
          <w:sz w:val="24"/>
          <w:szCs w:val="24"/>
          <w:lang w:val="es-ES_tradnl"/>
        </w:rPr>
        <w:t>SPECÍFICO Y</w:t>
      </w:r>
      <w:r w:rsidRPr="004930E9">
        <w:rPr>
          <w:rFonts w:ascii="Arial" w:hAnsi="Arial" w:cs="Arial"/>
          <w:b/>
          <w:color w:val="auto"/>
          <w:sz w:val="24"/>
          <w:szCs w:val="24"/>
          <w:lang w:val="es-ES_tradnl"/>
        </w:rPr>
        <w:t xml:space="preserve"> T</w:t>
      </w:r>
      <w:r w:rsidR="00872DF6" w:rsidRPr="004930E9">
        <w:rPr>
          <w:rFonts w:ascii="Arial" w:hAnsi="Arial" w:cs="Arial"/>
          <w:b/>
          <w:color w:val="auto"/>
          <w:sz w:val="24"/>
          <w:szCs w:val="24"/>
          <w:lang w:val="es-ES_tradnl"/>
        </w:rPr>
        <w:t>IPO DE LA PRUEBA</w:t>
      </w:r>
      <w:bookmarkEnd w:id="4"/>
      <w:r w:rsidR="00872DF6" w:rsidRPr="004930E9">
        <w:rPr>
          <w:rFonts w:ascii="Arial" w:hAnsi="Arial" w:cs="Arial"/>
          <w:b/>
          <w:color w:val="auto"/>
          <w:sz w:val="24"/>
          <w:szCs w:val="24"/>
          <w:lang w:val="es-ES_tradnl"/>
        </w:rPr>
        <w:t xml:space="preserve"> </w:t>
      </w:r>
      <w:r w:rsidR="00872DF6" w:rsidRPr="003B2BC6">
        <w:rPr>
          <w:rFonts w:ascii="Arial" w:hAnsi="Arial" w:cs="Arial"/>
          <w:b/>
          <w:iCs/>
          <w:vanish/>
          <w:color w:val="061BBA"/>
          <w:sz w:val="24"/>
          <w:szCs w:val="24"/>
          <w:lang w:val="es-MX"/>
        </w:rPr>
        <w:t>[</w:t>
      </w:r>
      <w:r w:rsidR="0094069C" w:rsidRPr="003B2BC6">
        <w:rPr>
          <w:rFonts w:ascii="Arial" w:hAnsi="Arial" w:cs="Arial"/>
          <w:b/>
          <w:iCs/>
          <w:vanish/>
          <w:color w:val="061BBA"/>
          <w:sz w:val="24"/>
          <w:szCs w:val="24"/>
          <w:lang w:val="es-MX"/>
        </w:rPr>
        <w:t xml:space="preserve">fase: diseño] [etapa: Arquitectura tecnológica] </w:t>
      </w:r>
      <w:r w:rsidR="003E6D6D" w:rsidRPr="003B2BC6">
        <w:rPr>
          <w:rFonts w:ascii="Arial" w:hAnsi="Arial" w:cs="Arial"/>
          <w:b/>
          <w:iCs/>
          <w:vanish/>
          <w:color w:val="061BBA"/>
          <w:sz w:val="24"/>
          <w:szCs w:val="24"/>
          <w:lang w:val="es-MX"/>
        </w:rPr>
        <w:t>(</w:t>
      </w:r>
      <w:r w:rsidR="00881446" w:rsidRPr="003B2BC6">
        <w:rPr>
          <w:rFonts w:ascii="Arial" w:hAnsi="Arial" w:cs="Arial"/>
          <w:b/>
          <w:iCs/>
          <w:vanish/>
          <w:color w:val="061BBA"/>
          <w:sz w:val="24"/>
          <w:szCs w:val="24"/>
          <w:lang w:val="es-MX"/>
        </w:rPr>
        <w:t>DMA</w:t>
      </w:r>
      <w:r w:rsidR="003E6D6D" w:rsidRPr="003B2BC6">
        <w:rPr>
          <w:rFonts w:ascii="Arial" w:hAnsi="Arial" w:cs="Arial"/>
          <w:b/>
          <w:iCs/>
          <w:vanish/>
          <w:color w:val="061BBA"/>
          <w:sz w:val="24"/>
          <w:szCs w:val="24"/>
          <w:lang w:val="es-MX"/>
        </w:rPr>
        <w:t>)</w:t>
      </w:r>
    </w:p>
    <w:p w:rsidR="00612471" w:rsidRDefault="00612471" w:rsidP="00810EE4">
      <w:pPr>
        <w:ind w:left="708"/>
        <w:jc w:val="both"/>
        <w:rPr>
          <w:rFonts w:cs="Arial"/>
          <w:i/>
          <w:iCs/>
          <w:vanish/>
          <w:color w:val="0000FF"/>
          <w:szCs w:val="20"/>
          <w:lang w:val="es-MX" w:eastAsia="en-US"/>
        </w:rPr>
      </w:pPr>
      <w:r>
        <w:rPr>
          <w:rFonts w:cs="Arial"/>
          <w:i/>
          <w:iCs/>
          <w:vanish/>
          <w:color w:val="0000FF"/>
          <w:szCs w:val="20"/>
          <w:lang w:val="es-MX" w:eastAsia="en-US"/>
        </w:rPr>
        <w:t>Esta sección se utiliza para especificar las precondiciones (técnicas, negocio, procesos) necesarias para ejecutar todos los casos de prueba para la solución.</w:t>
      </w:r>
    </w:p>
    <w:p w:rsidR="00612471" w:rsidRDefault="00612471" w:rsidP="00810EE4">
      <w:pPr>
        <w:ind w:left="708"/>
        <w:jc w:val="both"/>
        <w:rPr>
          <w:rFonts w:cs="Arial"/>
          <w:i/>
          <w:iCs/>
          <w:vanish/>
          <w:color w:val="0000FF"/>
          <w:szCs w:val="20"/>
          <w:lang w:val="es-MX" w:eastAsia="en-US"/>
        </w:rPr>
      </w:pPr>
    </w:p>
    <w:p w:rsidR="004B5A36" w:rsidRPr="00612471" w:rsidRDefault="000E4AD6" w:rsidP="000E4AD6">
      <w:pPr>
        <w:ind w:left="708"/>
        <w:jc w:val="both"/>
        <w:rPr>
          <w:rFonts w:cs="Arial"/>
          <w:iCs/>
          <w:color w:val="000000" w:themeColor="text1"/>
          <w:szCs w:val="20"/>
          <w:lang w:val="es-MX" w:eastAsia="en-US"/>
        </w:rPr>
      </w:pPr>
      <w:r>
        <w:rPr>
          <w:rFonts w:cs="Arial"/>
          <w:iCs/>
          <w:color w:val="000000" w:themeColor="text1"/>
          <w:szCs w:val="20"/>
          <w:lang w:val="es-MX" w:eastAsia="en-US"/>
        </w:rPr>
        <w:t>S</w:t>
      </w:r>
      <w:r w:rsidRPr="00936BE8">
        <w:rPr>
          <w:rFonts w:cs="Arial"/>
          <w:iCs/>
          <w:color w:val="000000" w:themeColor="text1"/>
          <w:szCs w:val="20"/>
          <w:lang w:val="es-MX" w:eastAsia="en-US"/>
        </w:rPr>
        <w:t xml:space="preserve">e desea conocer el impacto en </w:t>
      </w:r>
      <w:r>
        <w:rPr>
          <w:rFonts w:cs="Arial"/>
          <w:iCs/>
          <w:color w:val="000000" w:themeColor="text1"/>
          <w:szCs w:val="20"/>
          <w:lang w:val="es-MX" w:eastAsia="en-US"/>
        </w:rPr>
        <w:t xml:space="preserve">el </w:t>
      </w:r>
      <w:r w:rsidRPr="00936BE8">
        <w:rPr>
          <w:rFonts w:cs="Arial"/>
          <w:iCs/>
          <w:color w:val="000000" w:themeColor="text1"/>
          <w:szCs w:val="20"/>
          <w:lang w:val="es-MX" w:eastAsia="en-US"/>
        </w:rPr>
        <w:t>consumo de recursos de la infraestructura asignada al requerimiento p</w:t>
      </w:r>
      <w:r>
        <w:rPr>
          <w:rFonts w:cs="Arial"/>
          <w:iCs/>
          <w:color w:val="000000" w:themeColor="text1"/>
          <w:szCs w:val="20"/>
          <w:lang w:val="es-MX" w:eastAsia="en-US"/>
        </w:rPr>
        <w:t>ara</w:t>
      </w:r>
      <w:r w:rsidRPr="00936BE8">
        <w:rPr>
          <w:rFonts w:cs="Arial"/>
          <w:iCs/>
          <w:color w:val="000000" w:themeColor="text1"/>
          <w:szCs w:val="20"/>
          <w:lang w:val="es-MX" w:eastAsia="en-US"/>
        </w:rPr>
        <w:t xml:space="preserve"> </w:t>
      </w:r>
      <w:r>
        <w:rPr>
          <w:rFonts w:cs="Arial"/>
          <w:iCs/>
          <w:color w:val="000000" w:themeColor="text1"/>
          <w:szCs w:val="20"/>
          <w:lang w:val="es-MX" w:eastAsia="en-US"/>
        </w:rPr>
        <w:t xml:space="preserve">el desarrollar el </w:t>
      </w:r>
      <w:r w:rsidRPr="00936BE8">
        <w:rPr>
          <w:rFonts w:cs="Arial"/>
          <w:iCs/>
          <w:color w:val="000000" w:themeColor="text1"/>
          <w:szCs w:val="20"/>
          <w:lang w:val="es-MX" w:eastAsia="en-US"/>
        </w:rPr>
        <w:t xml:space="preserve">proyecto </w:t>
      </w:r>
      <w:r>
        <w:rPr>
          <w:rFonts w:cs="Arial"/>
          <w:iCs/>
          <w:color w:val="000000" w:themeColor="text1"/>
          <w:szCs w:val="20"/>
          <w:lang w:val="es-MX" w:eastAsia="en-US"/>
        </w:rPr>
        <w:t>con numero de iniciativa 363,</w:t>
      </w:r>
      <w:r w:rsidRPr="00936BE8">
        <w:rPr>
          <w:rFonts w:cs="Arial"/>
          <w:iCs/>
          <w:color w:val="000000" w:themeColor="text1"/>
          <w:szCs w:val="20"/>
          <w:lang w:val="es-MX" w:eastAsia="en-US"/>
        </w:rPr>
        <w:t xml:space="preserve"> ID de Estimación</w:t>
      </w:r>
      <w:r>
        <w:rPr>
          <w:rFonts w:cs="Arial"/>
          <w:iCs/>
          <w:color w:val="000000" w:themeColor="text1"/>
          <w:szCs w:val="20"/>
          <w:lang w:val="es-MX" w:eastAsia="en-US"/>
        </w:rPr>
        <w:t xml:space="preserve"> 302 “</w:t>
      </w:r>
      <w:proofErr w:type="spellStart"/>
      <w:r w:rsidRPr="00432D35">
        <w:rPr>
          <w:rFonts w:cs="Arial"/>
          <w:iCs/>
          <w:color w:val="000000" w:themeColor="text1"/>
          <w:szCs w:val="20"/>
          <w:lang w:val="es-MX" w:eastAsia="en-US"/>
        </w:rPr>
        <w:t>DyP_</w:t>
      </w:r>
      <w:r>
        <w:rPr>
          <w:rFonts w:cs="Arial"/>
          <w:iCs/>
          <w:color w:val="000000" w:themeColor="text1"/>
          <w:szCs w:val="20"/>
          <w:lang w:val="es-MX" w:eastAsia="en-US"/>
        </w:rPr>
        <w:t>IPP</w:t>
      </w:r>
      <w:proofErr w:type="spellEnd"/>
      <w:r>
        <w:rPr>
          <w:rFonts w:cs="Arial"/>
          <w:iCs/>
          <w:color w:val="000000" w:themeColor="text1"/>
          <w:szCs w:val="20"/>
          <w:lang w:val="es-MX" w:eastAsia="en-US"/>
        </w:rPr>
        <w:t xml:space="preserve"> – Mejoras al Módulo de descargas de acuses del IDE”.</w:t>
      </w:r>
    </w:p>
    <w:p w:rsidR="006E6224" w:rsidRDefault="006E6224" w:rsidP="00810EE4">
      <w:pPr>
        <w:ind w:left="708"/>
        <w:jc w:val="both"/>
        <w:rPr>
          <w:rFonts w:cs="Arial"/>
          <w:iCs/>
          <w:color w:val="000000" w:themeColor="text1"/>
          <w:szCs w:val="20"/>
          <w:lang w:val="es-MX" w:eastAsia="en-US"/>
        </w:rPr>
      </w:pPr>
    </w:p>
    <w:p w:rsidR="0076055C" w:rsidRPr="0008318B" w:rsidRDefault="0076055C" w:rsidP="000C77B1">
      <w:pPr>
        <w:pStyle w:val="NumHeading1"/>
        <w:rPr>
          <w:rFonts w:ascii="Arial" w:hAnsi="Arial" w:cs="Arial"/>
          <w:b/>
          <w:color w:val="auto"/>
          <w:sz w:val="24"/>
          <w:szCs w:val="24"/>
          <w:lang w:val="es-ES_tradnl"/>
        </w:rPr>
      </w:pPr>
      <w:bookmarkStart w:id="5" w:name="_Toc3371301"/>
      <w:r w:rsidRPr="0008318B">
        <w:rPr>
          <w:rFonts w:ascii="Arial" w:hAnsi="Arial" w:cs="Arial"/>
          <w:b/>
          <w:color w:val="auto"/>
          <w:sz w:val="24"/>
          <w:szCs w:val="24"/>
          <w:lang w:val="es-ES_tradnl"/>
        </w:rPr>
        <w:lastRenderedPageBreak/>
        <w:t>M</w:t>
      </w:r>
      <w:r w:rsidR="00872DF6" w:rsidRPr="0008318B">
        <w:rPr>
          <w:rFonts w:ascii="Arial" w:hAnsi="Arial" w:cs="Arial"/>
          <w:b/>
          <w:color w:val="auto"/>
          <w:sz w:val="24"/>
          <w:szCs w:val="24"/>
          <w:lang w:val="es-ES_tradnl"/>
        </w:rPr>
        <w:t>ÉTRICAS OBJETIVO</w:t>
      </w:r>
      <w:bookmarkEnd w:id="5"/>
      <w:r w:rsidR="00872DF6" w:rsidRPr="0008318B">
        <w:rPr>
          <w:rFonts w:ascii="Arial" w:hAnsi="Arial" w:cs="Arial"/>
          <w:b/>
          <w:color w:val="auto"/>
          <w:sz w:val="24"/>
          <w:szCs w:val="24"/>
          <w:lang w:val="es-ES_tradnl"/>
        </w:rPr>
        <w:t xml:space="preserve"> </w:t>
      </w:r>
      <w:r w:rsidR="00C75A52" w:rsidRPr="003B2BC6">
        <w:rPr>
          <w:rFonts w:ascii="Arial" w:hAnsi="Arial" w:cs="Arial"/>
          <w:b/>
          <w:iCs/>
          <w:vanish/>
          <w:color w:val="061BBA"/>
          <w:sz w:val="24"/>
          <w:szCs w:val="24"/>
          <w:lang w:val="es-MX"/>
        </w:rPr>
        <w:t>[</w:t>
      </w:r>
      <w:r w:rsidR="00C42CD5" w:rsidRPr="003B2BC6">
        <w:rPr>
          <w:rFonts w:ascii="Arial" w:hAnsi="Arial" w:cs="Arial"/>
          <w:b/>
          <w:iCs/>
          <w:vanish/>
          <w:color w:val="061BBA"/>
          <w:sz w:val="24"/>
          <w:szCs w:val="24"/>
          <w:lang w:val="es-MX"/>
        </w:rPr>
        <w:t xml:space="preserve">fase: diseño] [etapa: </w:t>
      </w:r>
      <w:r w:rsidR="00AA0A39" w:rsidRPr="003B2BC6">
        <w:rPr>
          <w:rFonts w:ascii="Arial" w:hAnsi="Arial" w:cs="Arial"/>
          <w:b/>
          <w:iCs/>
          <w:vanish/>
          <w:color w:val="061BBA"/>
          <w:sz w:val="24"/>
          <w:szCs w:val="24"/>
          <w:lang w:val="es-MX"/>
        </w:rPr>
        <w:t xml:space="preserve">Arquitectura </w:t>
      </w:r>
      <w:r w:rsidR="00C42CD5" w:rsidRPr="003B2BC6">
        <w:rPr>
          <w:rFonts w:ascii="Arial" w:hAnsi="Arial" w:cs="Arial"/>
          <w:b/>
          <w:iCs/>
          <w:vanish/>
          <w:color w:val="061BBA"/>
          <w:sz w:val="24"/>
          <w:szCs w:val="24"/>
          <w:lang w:val="es-MX"/>
        </w:rPr>
        <w:t>tecnológica</w:t>
      </w:r>
      <w:r w:rsidR="003E6D6D" w:rsidRPr="003B2BC6">
        <w:rPr>
          <w:rFonts w:ascii="Arial" w:hAnsi="Arial" w:cs="Arial"/>
          <w:b/>
          <w:iCs/>
          <w:vanish/>
          <w:color w:val="061BBA"/>
          <w:sz w:val="24"/>
          <w:szCs w:val="24"/>
          <w:lang w:val="es-MX"/>
        </w:rPr>
        <w:t xml:space="preserve">] </w:t>
      </w:r>
      <w:r w:rsidR="003E6D6D" w:rsidRPr="00525555">
        <w:rPr>
          <w:rFonts w:ascii="Arial" w:hAnsi="Arial" w:cs="Arial"/>
          <w:b/>
          <w:iCs/>
          <w:vanish/>
          <w:color w:val="061BBA"/>
          <w:sz w:val="22"/>
          <w:szCs w:val="24"/>
          <w:lang w:val="es-MX"/>
        </w:rPr>
        <w:t>(</w:t>
      </w:r>
      <w:r w:rsidR="00C75A52" w:rsidRPr="00525555">
        <w:rPr>
          <w:rFonts w:ascii="Arial" w:hAnsi="Arial" w:cs="Arial"/>
          <w:b/>
          <w:iCs/>
          <w:vanish/>
          <w:color w:val="061BBA"/>
          <w:sz w:val="22"/>
          <w:szCs w:val="24"/>
          <w:lang w:val="es-MX"/>
        </w:rPr>
        <w:t>ACTT</w:t>
      </w:r>
      <w:r w:rsidR="00E13FD5" w:rsidRPr="00525555">
        <w:rPr>
          <w:rFonts w:ascii="Arial" w:hAnsi="Arial" w:cs="Arial"/>
          <w:b/>
          <w:iCs/>
          <w:vanish/>
          <w:color w:val="061BBA"/>
          <w:sz w:val="22"/>
          <w:szCs w:val="24"/>
          <w:lang w:val="es-MX"/>
        </w:rPr>
        <w:t>;</w:t>
      </w:r>
      <w:r w:rsidR="002C34D4" w:rsidRPr="00525555">
        <w:rPr>
          <w:rFonts w:ascii="Arial" w:hAnsi="Arial" w:cs="Arial"/>
          <w:b/>
          <w:iCs/>
          <w:vanish/>
          <w:color w:val="061BBA"/>
          <w:sz w:val="22"/>
          <w:szCs w:val="24"/>
          <w:lang w:val="es-MX"/>
        </w:rPr>
        <w:t xml:space="preserve"> </w:t>
      </w:r>
      <w:r w:rsidR="009F5B6E" w:rsidRPr="00525555">
        <w:rPr>
          <w:rFonts w:ascii="Arial" w:hAnsi="Arial" w:cs="Arial"/>
          <w:b/>
          <w:iCs/>
          <w:vanish/>
          <w:color w:val="061BBA"/>
          <w:sz w:val="22"/>
          <w:szCs w:val="24"/>
          <w:lang w:val="es-MX"/>
        </w:rPr>
        <w:t>DMA</w:t>
      </w:r>
      <w:r w:rsidR="003E6D6D" w:rsidRPr="00525555">
        <w:rPr>
          <w:rFonts w:ascii="Arial" w:hAnsi="Arial" w:cs="Arial"/>
          <w:b/>
          <w:iCs/>
          <w:vanish/>
          <w:color w:val="061BBA"/>
          <w:sz w:val="22"/>
          <w:szCs w:val="24"/>
          <w:lang w:val="es-MX"/>
        </w:rPr>
        <w:t>)</w:t>
      </w:r>
    </w:p>
    <w:p w:rsidR="00D918E5" w:rsidRPr="000C77B1" w:rsidRDefault="00106179" w:rsidP="00810EE4">
      <w:pPr>
        <w:ind w:left="708"/>
        <w:jc w:val="both"/>
        <w:rPr>
          <w:rStyle w:val="paratext1"/>
          <w:rFonts w:ascii="Arial" w:hAnsi="Arial" w:cs="Arial"/>
          <w:i/>
          <w:iCs/>
          <w:vanish/>
          <w:color w:val="0000FF"/>
          <w:lang w:val="es-MX" w:eastAsia="en-US"/>
        </w:rPr>
      </w:pPr>
      <w:r w:rsidRPr="000C77B1">
        <w:rPr>
          <w:rStyle w:val="paratext1"/>
          <w:rFonts w:ascii="Arial" w:hAnsi="Arial" w:cs="Arial"/>
          <w:i/>
          <w:iCs/>
          <w:vanish/>
          <w:color w:val="0000FF"/>
          <w:lang w:val="es-MX" w:eastAsia="en-US"/>
        </w:rPr>
        <w:t>Las métricas objetivo son los puntos finos a monitorear en la prueba especificada</w:t>
      </w:r>
      <w:r w:rsidR="00BB5EE9">
        <w:rPr>
          <w:rStyle w:val="paratext1"/>
          <w:rFonts w:ascii="Arial" w:hAnsi="Arial" w:cs="Arial"/>
          <w:i/>
          <w:iCs/>
          <w:vanish/>
          <w:color w:val="0000FF"/>
          <w:lang w:val="es-MX" w:eastAsia="en-US"/>
        </w:rPr>
        <w:t xml:space="preserve"> (indicar la volumetría</w:t>
      </w:r>
      <w:r w:rsidR="00217AA3">
        <w:rPr>
          <w:rStyle w:val="paratext1"/>
          <w:rFonts w:ascii="Arial" w:hAnsi="Arial" w:cs="Arial"/>
          <w:i/>
          <w:iCs/>
          <w:vanish/>
          <w:color w:val="0000FF"/>
          <w:lang w:val="es-MX" w:eastAsia="en-US"/>
        </w:rPr>
        <w:t xml:space="preserve"> -</w:t>
      </w:r>
      <w:r w:rsidR="00F90BCF" w:rsidRPr="000C77B1">
        <w:rPr>
          <w:rStyle w:val="paratext1"/>
          <w:rFonts w:ascii="Arial" w:hAnsi="Arial" w:cs="Arial"/>
          <w:i/>
          <w:iCs/>
          <w:vanish/>
          <w:color w:val="0000FF"/>
          <w:lang w:val="es-MX" w:eastAsia="en-US"/>
        </w:rPr>
        <w:t>usuarios y transacciones</w:t>
      </w:r>
      <w:r w:rsidR="00217AA3">
        <w:rPr>
          <w:rStyle w:val="paratext1"/>
          <w:rFonts w:ascii="Arial" w:hAnsi="Arial" w:cs="Arial"/>
          <w:i/>
          <w:iCs/>
          <w:vanish/>
          <w:color w:val="0000FF"/>
          <w:lang w:val="es-MX" w:eastAsia="en-US"/>
        </w:rPr>
        <w:t>-</w:t>
      </w:r>
      <w:r w:rsidR="00F90BCF" w:rsidRPr="000C77B1">
        <w:rPr>
          <w:rStyle w:val="paratext1"/>
          <w:rFonts w:ascii="Arial" w:hAnsi="Arial" w:cs="Arial"/>
          <w:i/>
          <w:iCs/>
          <w:vanish/>
          <w:color w:val="0000FF"/>
          <w:lang w:val="es-MX" w:eastAsia="en-US"/>
        </w:rPr>
        <w:t xml:space="preserve"> por hora pico</w:t>
      </w:r>
      <w:r w:rsidRPr="000C77B1">
        <w:rPr>
          <w:rStyle w:val="paratext1"/>
          <w:rFonts w:ascii="Arial" w:hAnsi="Arial" w:cs="Arial"/>
          <w:i/>
          <w:iCs/>
          <w:vanish/>
          <w:color w:val="0000FF"/>
          <w:lang w:val="es-MX" w:eastAsia="en-US"/>
        </w:rPr>
        <w:t>.</w:t>
      </w:r>
      <w:r w:rsidR="00F90BCF" w:rsidRPr="000C77B1">
        <w:rPr>
          <w:rStyle w:val="paratext1"/>
          <w:rFonts w:ascii="Arial" w:hAnsi="Arial" w:cs="Arial"/>
          <w:i/>
          <w:iCs/>
          <w:vanish/>
          <w:color w:val="0000FF"/>
          <w:lang w:val="es-MX" w:eastAsia="en-US"/>
        </w:rPr>
        <w:t xml:space="preserve"> Se toma como base la volumetría que se tiene en operación/producción versus porcentaje de la capacidad en el ambiente que se desea probar</w:t>
      </w:r>
      <w:r w:rsidR="00D918E5" w:rsidRPr="000C77B1">
        <w:rPr>
          <w:rStyle w:val="paratext1"/>
          <w:rFonts w:ascii="Arial" w:hAnsi="Arial" w:cs="Arial"/>
          <w:i/>
          <w:iCs/>
          <w:vanish/>
          <w:color w:val="0000FF"/>
          <w:lang w:val="es-MX" w:eastAsia="en-US"/>
        </w:rPr>
        <w:t xml:space="preserve">. </w:t>
      </w:r>
    </w:p>
    <w:p w:rsidR="00B821C2" w:rsidRPr="000C77B1" w:rsidRDefault="00B821C2" w:rsidP="00810EE4">
      <w:pPr>
        <w:ind w:left="708"/>
        <w:jc w:val="both"/>
        <w:rPr>
          <w:rStyle w:val="paratext1"/>
          <w:rFonts w:ascii="Arial" w:hAnsi="Arial" w:cs="Arial"/>
          <w:i/>
          <w:iCs/>
          <w:vanish/>
          <w:color w:val="0000FF"/>
          <w:lang w:val="es-MX" w:eastAsia="en-US"/>
        </w:rPr>
      </w:pPr>
    </w:p>
    <w:p w:rsidR="00B821C2" w:rsidRPr="000C77B1" w:rsidRDefault="000C77B1" w:rsidP="00810EE4">
      <w:pPr>
        <w:ind w:left="708"/>
        <w:jc w:val="both"/>
        <w:rPr>
          <w:rStyle w:val="paratext1"/>
          <w:rFonts w:ascii="Arial" w:hAnsi="Arial" w:cs="Arial"/>
          <w:i/>
          <w:iCs/>
          <w:vanish/>
          <w:color w:val="0000FF"/>
          <w:lang w:val="es-MX" w:eastAsia="en-US"/>
        </w:rPr>
      </w:pPr>
      <w:r>
        <w:rPr>
          <w:rStyle w:val="paratext1"/>
          <w:rFonts w:ascii="Arial" w:hAnsi="Arial" w:cs="Arial"/>
          <w:i/>
          <w:iCs/>
          <w:vanish/>
          <w:color w:val="0000FF"/>
          <w:lang w:val="es-MX" w:eastAsia="en-US"/>
        </w:rPr>
        <w:t>Es conveniente contemplar los tiempos de respuesta esperados, si es que se cuenta con ellos</w:t>
      </w:r>
    </w:p>
    <w:p w:rsidR="00B821C2" w:rsidRPr="000C77B1" w:rsidRDefault="00B821C2" w:rsidP="00810EE4">
      <w:pPr>
        <w:ind w:left="708"/>
        <w:jc w:val="both"/>
        <w:rPr>
          <w:rStyle w:val="paratext1"/>
          <w:rFonts w:ascii="Arial" w:hAnsi="Arial" w:cs="Arial"/>
          <w:i/>
          <w:iCs/>
          <w:vanish/>
          <w:color w:val="0000FF"/>
          <w:lang w:val="es-MX" w:eastAsia="en-US"/>
        </w:rPr>
      </w:pPr>
    </w:p>
    <w:p w:rsidR="00106179" w:rsidRPr="000C77B1" w:rsidRDefault="00D918E5" w:rsidP="00810EE4">
      <w:pPr>
        <w:ind w:left="708"/>
        <w:jc w:val="both"/>
        <w:rPr>
          <w:rStyle w:val="paratext1"/>
          <w:rFonts w:ascii="Arial" w:hAnsi="Arial" w:cs="Arial"/>
          <w:i/>
          <w:iCs/>
          <w:vanish/>
          <w:color w:val="0000FF"/>
          <w:lang w:val="es-MX" w:eastAsia="en-US"/>
        </w:rPr>
      </w:pPr>
      <w:r w:rsidRPr="000C77B1">
        <w:rPr>
          <w:rStyle w:val="paratext1"/>
          <w:rFonts w:ascii="Arial" w:hAnsi="Arial" w:cs="Arial"/>
          <w:i/>
          <w:iCs/>
          <w:vanish/>
          <w:color w:val="0000FF"/>
          <w:lang w:val="es-MX" w:eastAsia="en-US"/>
        </w:rPr>
        <w:t>Si así lo requiere presentar tantas tablas como iteraciones/porcentajes de carga solicita</w:t>
      </w:r>
      <w:r w:rsidR="00B821C2" w:rsidRPr="000C77B1">
        <w:rPr>
          <w:rStyle w:val="paratext1"/>
          <w:rFonts w:ascii="Arial" w:hAnsi="Arial" w:cs="Arial"/>
          <w:i/>
          <w:iCs/>
          <w:vanish/>
          <w:color w:val="0000FF"/>
          <w:lang w:val="es-MX" w:eastAsia="en-US"/>
        </w:rPr>
        <w:t>da</w:t>
      </w:r>
      <w:r w:rsidR="00F90BCF" w:rsidRPr="000C77B1">
        <w:rPr>
          <w:rStyle w:val="paratext1"/>
          <w:rFonts w:ascii="Arial" w:hAnsi="Arial" w:cs="Arial"/>
          <w:i/>
          <w:iCs/>
          <w:vanish/>
          <w:color w:val="0000FF"/>
          <w:lang w:val="es-MX" w:eastAsia="en-US"/>
        </w:rPr>
        <w:t>.</w:t>
      </w:r>
      <w:r w:rsidR="00106179" w:rsidRPr="000C77B1">
        <w:rPr>
          <w:rStyle w:val="paratext1"/>
          <w:rFonts w:ascii="Arial" w:hAnsi="Arial" w:cs="Arial"/>
          <w:i/>
          <w:iCs/>
          <w:vanish/>
          <w:color w:val="0000FF"/>
          <w:lang w:val="es-MX" w:eastAsia="en-US"/>
        </w:rPr>
        <w:t xml:space="preserve"> </w:t>
      </w:r>
    </w:p>
    <w:p w:rsidR="00F90BCF" w:rsidRDefault="00F90BCF" w:rsidP="009F5B6E">
      <w:pPr>
        <w:rPr>
          <w:lang w:val="es-ES_tradnl"/>
        </w:rPr>
      </w:pPr>
    </w:p>
    <w:p w:rsidR="0008318B" w:rsidRDefault="0008318B" w:rsidP="009F5B6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7"/>
        <w:gridCol w:w="1025"/>
        <w:gridCol w:w="1282"/>
        <w:gridCol w:w="1250"/>
        <w:gridCol w:w="1282"/>
      </w:tblGrid>
      <w:tr w:rsidR="00FD6798" w:rsidRPr="00263E24" w:rsidTr="006635D4">
        <w:trPr>
          <w:cantSplit/>
          <w:tblHeader/>
          <w:jc w:val="center"/>
        </w:trPr>
        <w:tc>
          <w:tcPr>
            <w:tcW w:w="4557" w:type="dxa"/>
            <w:shd w:val="clear" w:color="auto" w:fill="D9D9D9" w:themeFill="background1" w:themeFillShade="D9"/>
            <w:vAlign w:val="center"/>
          </w:tcPr>
          <w:p w:rsidR="00FD6798" w:rsidRPr="00263E24" w:rsidRDefault="00AE5F72" w:rsidP="00291772">
            <w:pPr>
              <w:jc w:val="center"/>
              <w:rPr>
                <w:color w:val="0000FF"/>
              </w:rPr>
            </w:pPr>
            <w:r>
              <w:t>ID del Caso-Nombre del Caso</w:t>
            </w:r>
          </w:p>
        </w:tc>
        <w:tc>
          <w:tcPr>
            <w:tcW w:w="1025" w:type="dxa"/>
            <w:shd w:val="clear" w:color="auto" w:fill="D9D9D9" w:themeFill="background1" w:themeFillShade="D9"/>
            <w:vAlign w:val="center"/>
          </w:tcPr>
          <w:p w:rsidR="00FD6798" w:rsidRPr="00263E24" w:rsidRDefault="00FD6798" w:rsidP="00291772">
            <w:pPr>
              <w:jc w:val="center"/>
              <w:rPr>
                <w:i/>
                <w:vanish/>
              </w:rPr>
            </w:pPr>
            <w:r>
              <w:t xml:space="preserve">No. de flujos </w:t>
            </w:r>
            <w:r w:rsidR="003A4C1A">
              <w:t>por</w:t>
            </w:r>
            <w:r>
              <w:t xml:space="preserve"> h</w:t>
            </w:r>
            <w:r w:rsidR="003A4C1A">
              <w:t>ora</w:t>
            </w:r>
            <w:r>
              <w:t xml:space="preserve"> pico en la operación</w:t>
            </w:r>
          </w:p>
          <w:p w:rsidR="00FD6798" w:rsidRPr="00263E24" w:rsidRDefault="00FD6798" w:rsidP="00291772">
            <w:pPr>
              <w:jc w:val="center"/>
            </w:pPr>
          </w:p>
        </w:tc>
        <w:tc>
          <w:tcPr>
            <w:tcW w:w="1282" w:type="dxa"/>
            <w:shd w:val="clear" w:color="auto" w:fill="D9D9D9" w:themeFill="background1" w:themeFillShade="D9"/>
            <w:vAlign w:val="center"/>
          </w:tcPr>
          <w:p w:rsidR="00FD6798" w:rsidRPr="00263E24" w:rsidRDefault="00FD6798" w:rsidP="00291772">
            <w:pPr>
              <w:jc w:val="center"/>
              <w:rPr>
                <w:i/>
                <w:vanish/>
              </w:rPr>
            </w:pPr>
            <w:r>
              <w:t>No. de usuarios concurrentes por h</w:t>
            </w:r>
            <w:r w:rsidR="003A4C1A">
              <w:t>o</w:t>
            </w:r>
            <w:r>
              <w:t>r</w:t>
            </w:r>
            <w:r w:rsidR="003A4C1A">
              <w:t>a</w:t>
            </w:r>
            <w:r>
              <w:t xml:space="preserve"> en producción</w:t>
            </w:r>
          </w:p>
          <w:p w:rsidR="00FD6798" w:rsidRPr="00263E24" w:rsidRDefault="00FD6798" w:rsidP="00291772">
            <w:pPr>
              <w:jc w:val="center"/>
            </w:pPr>
          </w:p>
        </w:tc>
        <w:tc>
          <w:tcPr>
            <w:tcW w:w="1250" w:type="dxa"/>
            <w:shd w:val="clear" w:color="auto" w:fill="D9D9D9" w:themeFill="background1" w:themeFillShade="D9"/>
            <w:vAlign w:val="center"/>
          </w:tcPr>
          <w:p w:rsidR="00FD6798" w:rsidRPr="00263E24" w:rsidRDefault="003A4C1A" w:rsidP="00291772">
            <w:pPr>
              <w:jc w:val="center"/>
              <w:rPr>
                <w:i/>
                <w:vanish/>
              </w:rPr>
            </w:pPr>
            <w:r>
              <w:t xml:space="preserve">No. de flujos por </w:t>
            </w:r>
            <w:r w:rsidR="00FD6798">
              <w:t>h</w:t>
            </w:r>
            <w:r>
              <w:t>ora</w:t>
            </w:r>
            <w:r w:rsidR="00FD6798">
              <w:t xml:space="preserve"> pico en el ambiente performance</w:t>
            </w:r>
          </w:p>
          <w:p w:rsidR="00FD6798" w:rsidRPr="009F5B6E" w:rsidRDefault="00FD6798" w:rsidP="00291772">
            <w:pPr>
              <w:jc w:val="center"/>
            </w:pPr>
          </w:p>
        </w:tc>
        <w:tc>
          <w:tcPr>
            <w:tcW w:w="1282" w:type="dxa"/>
            <w:shd w:val="clear" w:color="auto" w:fill="D9D9D9" w:themeFill="background1" w:themeFillShade="D9"/>
          </w:tcPr>
          <w:p w:rsidR="00FD6798" w:rsidRPr="00263E24" w:rsidRDefault="00FD6798" w:rsidP="003A4C1A">
            <w:pPr>
              <w:jc w:val="center"/>
            </w:pPr>
            <w:r>
              <w:t>No. de usuarios concurrentes por h</w:t>
            </w:r>
            <w:r w:rsidR="003A4C1A">
              <w:t>ora</w:t>
            </w:r>
            <w:r>
              <w:t xml:space="preserve"> en el ambiente performance</w:t>
            </w:r>
          </w:p>
        </w:tc>
      </w:tr>
      <w:tr w:rsidR="00FD6798" w:rsidRPr="00F9775D" w:rsidTr="006635D4">
        <w:trPr>
          <w:cantSplit/>
          <w:jc w:val="center"/>
        </w:trPr>
        <w:tc>
          <w:tcPr>
            <w:tcW w:w="4557" w:type="dxa"/>
            <w:shd w:val="clear" w:color="auto" w:fill="auto"/>
            <w:vAlign w:val="center"/>
          </w:tcPr>
          <w:p w:rsidR="00FD6798" w:rsidRPr="00E51C28" w:rsidRDefault="006635D4" w:rsidP="009F5B6E">
            <w:r w:rsidRPr="006635D4">
              <w:t>CP01_IDEWEB</w:t>
            </w:r>
          </w:p>
        </w:tc>
        <w:tc>
          <w:tcPr>
            <w:tcW w:w="1025" w:type="dxa"/>
            <w:shd w:val="clear" w:color="auto" w:fill="auto"/>
            <w:vAlign w:val="center"/>
          </w:tcPr>
          <w:p w:rsidR="00FD6798"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FD6798" w:rsidRPr="00F9775D" w:rsidRDefault="006313EF" w:rsidP="006313EF">
            <w:pPr>
              <w:jc w:val="center"/>
            </w:pPr>
            <w:r>
              <w:t>3</w:t>
            </w:r>
          </w:p>
        </w:tc>
        <w:tc>
          <w:tcPr>
            <w:tcW w:w="1282" w:type="dxa"/>
          </w:tcPr>
          <w:p w:rsidR="00FD6798"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CP02_IDEWEBnosoncorrectos</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CP03_IDEWEBnoEstaVigente</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CP04_IDEWEBfirmaCorrespondeConRegistro</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CP05_IDEWEBnotificaciondeRechazo</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CP06_IDEWEBE.Firma</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CP1_Ide_Tradicional_Descarga</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CP2_Ide_Tradicional_Descarga_Usuario_Incorrecto</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CP1_IDEWEB_Monitor_Bitácora</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CP2_IDEWEB_Monitor_Bitácora_Usuario_Incorrecto</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CP1_Monitor_de_declaraciones</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CP2_Opcion_Limpiar</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CP1_Monitor_Estadistica</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r w:rsidR="006313EF" w:rsidRPr="00F9775D" w:rsidTr="006635D4">
        <w:trPr>
          <w:cantSplit/>
          <w:jc w:val="center"/>
        </w:trPr>
        <w:tc>
          <w:tcPr>
            <w:tcW w:w="4557" w:type="dxa"/>
            <w:shd w:val="clear" w:color="auto" w:fill="auto"/>
            <w:vAlign w:val="center"/>
          </w:tcPr>
          <w:p w:rsidR="006313EF" w:rsidRPr="006635D4" w:rsidRDefault="006313EF" w:rsidP="006313EF">
            <w:r w:rsidRPr="006635D4">
              <w:t>CP2_Imprimir_Reporte</w:t>
            </w:r>
          </w:p>
        </w:tc>
        <w:tc>
          <w:tcPr>
            <w:tcW w:w="1025" w:type="dxa"/>
            <w:shd w:val="clear" w:color="auto" w:fill="auto"/>
            <w:vAlign w:val="center"/>
          </w:tcPr>
          <w:p w:rsidR="006313EF" w:rsidRPr="003841DB" w:rsidRDefault="006313EF" w:rsidP="006313EF">
            <w:pPr>
              <w:jc w:val="center"/>
            </w:pPr>
            <w:r>
              <w:t>5</w:t>
            </w:r>
          </w:p>
        </w:tc>
        <w:tc>
          <w:tcPr>
            <w:tcW w:w="1282" w:type="dxa"/>
            <w:shd w:val="clear" w:color="auto" w:fill="auto"/>
            <w:vAlign w:val="center"/>
          </w:tcPr>
          <w:p w:rsidR="006313EF" w:rsidRPr="00E51C28" w:rsidRDefault="006313EF" w:rsidP="006313EF">
            <w:pPr>
              <w:jc w:val="center"/>
            </w:pPr>
            <w:r>
              <w:t>25</w:t>
            </w:r>
          </w:p>
        </w:tc>
        <w:tc>
          <w:tcPr>
            <w:tcW w:w="1250" w:type="dxa"/>
          </w:tcPr>
          <w:p w:rsidR="006313EF" w:rsidRPr="00F9775D" w:rsidRDefault="006313EF" w:rsidP="006313EF">
            <w:pPr>
              <w:jc w:val="center"/>
            </w:pPr>
            <w:r>
              <w:t>3</w:t>
            </w:r>
          </w:p>
        </w:tc>
        <w:tc>
          <w:tcPr>
            <w:tcW w:w="1282" w:type="dxa"/>
          </w:tcPr>
          <w:p w:rsidR="006313EF" w:rsidRPr="00F9775D" w:rsidRDefault="006313EF" w:rsidP="006313EF">
            <w:pPr>
              <w:jc w:val="center"/>
            </w:pPr>
            <w:r>
              <w:t>15</w:t>
            </w:r>
          </w:p>
        </w:tc>
      </w:tr>
    </w:tbl>
    <w:p w:rsidR="00895516" w:rsidRDefault="00895516" w:rsidP="009F5B6E">
      <w:pPr>
        <w:rPr>
          <w:lang w:val="es-ES_tradnl"/>
        </w:rPr>
      </w:pPr>
    </w:p>
    <w:p w:rsidR="00F90BCF" w:rsidRDefault="00FD6798" w:rsidP="009F5B6E">
      <w:pPr>
        <w:rPr>
          <w:lang w:val="es-ES_tradnl"/>
        </w:rPr>
      </w:pPr>
      <w:r>
        <w:rPr>
          <w:lang w:val="es-ES_tradnl"/>
        </w:rPr>
        <w:t>Tabla 1. Registros históricos y/o esperados</w:t>
      </w:r>
      <w:r w:rsidR="00D918E5">
        <w:rPr>
          <w:lang w:val="es-ES_tradnl"/>
        </w:rPr>
        <w:t xml:space="preserve"> al </w:t>
      </w:r>
      <w:r w:rsidR="006313EF">
        <w:rPr>
          <w:lang w:val="es-ES_tradnl"/>
        </w:rPr>
        <w:t>80</w:t>
      </w:r>
      <w:r w:rsidR="00D918E5">
        <w:rPr>
          <w:lang w:val="es-ES_tradnl"/>
        </w:rPr>
        <w:t>% de la infraestructura</w:t>
      </w:r>
      <w:r w:rsidR="00FB0429">
        <w:rPr>
          <w:lang w:val="es-ES_tradnl"/>
        </w:rPr>
        <w:t>.</w:t>
      </w:r>
    </w:p>
    <w:p w:rsidR="003D6DF1" w:rsidRDefault="003D6DF1" w:rsidP="009F5B6E">
      <w:pPr>
        <w:rPr>
          <w:lang w:val="es-ES_tradnl"/>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7130"/>
      </w:tblGrid>
      <w:tr w:rsidR="000C77B1" w:rsidRPr="00BC57D6" w:rsidTr="003A4C1A">
        <w:trPr>
          <w:cantSplit/>
          <w:trHeight w:val="277"/>
        </w:trPr>
        <w:tc>
          <w:tcPr>
            <w:tcW w:w="2410" w:type="dxa"/>
            <w:shd w:val="clear" w:color="auto" w:fill="D9D9D9"/>
          </w:tcPr>
          <w:p w:rsidR="000C77B1" w:rsidRPr="00BC57D6" w:rsidRDefault="000C77B1" w:rsidP="00181BD2">
            <w:pPr>
              <w:pStyle w:val="Encabezado"/>
              <w:rPr>
                <w:rFonts w:cs="Arial"/>
                <w:b/>
                <w:bCs/>
                <w:color w:val="000080"/>
              </w:rPr>
            </w:pPr>
            <w:proofErr w:type="spellStart"/>
            <w:r w:rsidRPr="000C77B1">
              <w:t>RDLs</w:t>
            </w:r>
            <w:proofErr w:type="spellEnd"/>
            <w:r w:rsidRPr="000C77B1">
              <w:t xml:space="preserve"> asociada</w:t>
            </w:r>
            <w:r w:rsidR="003A4C1A">
              <w:t>s</w:t>
            </w:r>
            <w:r w:rsidRPr="000C77B1">
              <w:t xml:space="preserve"> al requerimiento:</w:t>
            </w:r>
          </w:p>
        </w:tc>
        <w:tc>
          <w:tcPr>
            <w:tcW w:w="7130" w:type="dxa"/>
            <w:tcBorders>
              <w:right w:val="single" w:sz="4" w:space="0" w:color="auto"/>
            </w:tcBorders>
            <w:vAlign w:val="center"/>
          </w:tcPr>
          <w:p w:rsidR="000C77B1" w:rsidRPr="00BC57D6" w:rsidRDefault="006313EF" w:rsidP="00181BD2">
            <w:pPr>
              <w:pStyle w:val="TableText0"/>
              <w:jc w:val="center"/>
              <w:rPr>
                <w:rFonts w:ascii="Arial" w:hAnsi="Arial" w:cs="Arial"/>
                <w:color w:val="000080"/>
                <w:sz w:val="20"/>
              </w:rPr>
            </w:pPr>
            <w:r>
              <w:rPr>
                <w:rFonts w:ascii="Arial" w:hAnsi="Arial" w:cs="Arial"/>
              </w:rPr>
              <w:t>DLCC19101DE1</w:t>
            </w:r>
          </w:p>
        </w:tc>
      </w:tr>
    </w:tbl>
    <w:p w:rsidR="000C77B1" w:rsidRDefault="000C77B1" w:rsidP="009F5B6E">
      <w:pPr>
        <w:rPr>
          <w:lang w:val="es-ES_tradnl"/>
        </w:rPr>
      </w:pPr>
    </w:p>
    <w:p w:rsidR="00FB0429" w:rsidRDefault="00881446" w:rsidP="003A4C1A">
      <w:pPr>
        <w:jc w:val="both"/>
        <w:rPr>
          <w:lang w:val="es-ES_tradnl"/>
        </w:rPr>
      </w:pPr>
      <w:r>
        <w:rPr>
          <w:lang w:val="es-ES_tradnl"/>
        </w:rPr>
        <w:t xml:space="preserve">Es indispensable que el </w:t>
      </w:r>
      <w:proofErr w:type="spellStart"/>
      <w:r>
        <w:rPr>
          <w:lang w:val="es-ES_tradnl"/>
        </w:rPr>
        <w:t>login</w:t>
      </w:r>
      <w:proofErr w:type="spellEnd"/>
      <w:r w:rsidR="00FB0429">
        <w:rPr>
          <w:lang w:val="es-ES_tradnl"/>
        </w:rPr>
        <w:t xml:space="preserve"> en el ambiente que se va a probar sea por usuario y contraseña. Que no existan métodos que impidan la automatización del flujo (</w:t>
      </w:r>
      <w:r>
        <w:rPr>
          <w:lang w:val="es-ES_tradnl"/>
        </w:rPr>
        <w:t xml:space="preserve">biométrico, captcha, firmado por applet de java, lector de QR, </w:t>
      </w:r>
      <w:proofErr w:type="spellStart"/>
      <w:r>
        <w:rPr>
          <w:lang w:val="es-ES_tradnl"/>
        </w:rPr>
        <w:t>etc</w:t>
      </w:r>
      <w:proofErr w:type="spellEnd"/>
      <w:r>
        <w:rPr>
          <w:lang w:val="es-ES_tradnl"/>
        </w:rPr>
        <w:t>)</w:t>
      </w:r>
    </w:p>
    <w:p w:rsidR="00106179" w:rsidRDefault="00106179" w:rsidP="009F5B6E">
      <w:pPr>
        <w:rPr>
          <w:lang w:val="es-ES_tradnl"/>
        </w:rPr>
      </w:pPr>
      <w:r>
        <w:rPr>
          <w:lang w:val="es-ES_tradnl"/>
        </w:rPr>
        <w:t xml:space="preserve"> </w:t>
      </w:r>
    </w:p>
    <w:p w:rsidR="00044A5C" w:rsidRPr="00291772" w:rsidRDefault="00044A5C" w:rsidP="000C77B1">
      <w:pPr>
        <w:pStyle w:val="NumHeading1"/>
        <w:rPr>
          <w:rFonts w:ascii="Arial" w:hAnsi="Arial" w:cs="Arial"/>
          <w:b/>
          <w:color w:val="auto"/>
          <w:sz w:val="24"/>
          <w:szCs w:val="24"/>
          <w:lang w:val="es-ES_tradnl"/>
        </w:rPr>
      </w:pPr>
      <w:bookmarkStart w:id="6" w:name="_Toc3371302"/>
      <w:r w:rsidRPr="00291772">
        <w:rPr>
          <w:rFonts w:ascii="Arial" w:hAnsi="Arial" w:cs="Arial"/>
          <w:b/>
          <w:color w:val="auto"/>
          <w:sz w:val="24"/>
          <w:szCs w:val="24"/>
          <w:lang w:val="es-ES_tradnl"/>
        </w:rPr>
        <w:lastRenderedPageBreak/>
        <w:t>FLUJOS DE NEGOCIO</w:t>
      </w:r>
      <w:bookmarkEnd w:id="6"/>
      <w:r w:rsidRPr="00291772">
        <w:rPr>
          <w:rFonts w:ascii="Arial" w:hAnsi="Arial" w:cs="Arial"/>
          <w:b/>
          <w:color w:val="auto"/>
          <w:sz w:val="24"/>
          <w:szCs w:val="24"/>
          <w:lang w:val="es-ES_tradnl"/>
        </w:rPr>
        <w:t xml:space="preserve"> </w:t>
      </w:r>
      <w:r w:rsidRPr="003B2BC6">
        <w:rPr>
          <w:rFonts w:ascii="Arial" w:hAnsi="Arial" w:cs="Arial"/>
          <w:b/>
          <w:iCs/>
          <w:vanish/>
          <w:color w:val="061BBA"/>
          <w:sz w:val="24"/>
          <w:szCs w:val="24"/>
          <w:lang w:val="es-MX"/>
        </w:rPr>
        <w:t>[</w:t>
      </w:r>
      <w:r w:rsidR="00C42CD5" w:rsidRPr="003B2BC6">
        <w:rPr>
          <w:rFonts w:ascii="Arial" w:hAnsi="Arial" w:cs="Arial"/>
          <w:b/>
          <w:iCs/>
          <w:vanish/>
          <w:color w:val="061BBA"/>
          <w:sz w:val="24"/>
          <w:szCs w:val="24"/>
          <w:lang w:val="es-MX"/>
        </w:rPr>
        <w:t>fase: desarrollo</w:t>
      </w:r>
      <w:r w:rsidRPr="0011609C">
        <w:rPr>
          <w:rFonts w:ascii="Arial" w:hAnsi="Arial" w:cs="Arial"/>
          <w:b/>
          <w:iCs/>
          <w:vanish/>
          <w:color w:val="061BBA"/>
          <w:sz w:val="20"/>
          <w:szCs w:val="24"/>
          <w:lang w:val="es-MX"/>
        </w:rPr>
        <w:t>]</w:t>
      </w:r>
      <w:r w:rsidR="00217AA3">
        <w:rPr>
          <w:rFonts w:ascii="Arial" w:hAnsi="Arial" w:cs="Arial"/>
          <w:b/>
          <w:iCs/>
          <w:vanish/>
          <w:color w:val="061BBA"/>
          <w:sz w:val="24"/>
          <w:szCs w:val="24"/>
          <w:lang w:val="es-MX"/>
        </w:rPr>
        <w:t xml:space="preserve"> </w:t>
      </w:r>
      <w:r w:rsidR="0011609C" w:rsidRPr="0011609C">
        <w:rPr>
          <w:rFonts w:ascii="Arial" w:hAnsi="Arial" w:cs="Arial"/>
          <w:b/>
          <w:iCs/>
          <w:vanish/>
          <w:color w:val="061BBA"/>
          <w:sz w:val="20"/>
          <w:szCs w:val="22"/>
          <w:lang w:val="es-MX"/>
        </w:rPr>
        <w:t>[ETAPA:</w:t>
      </w:r>
      <w:r w:rsidR="0011609C" w:rsidRPr="0011609C">
        <w:rPr>
          <w:rFonts w:ascii="Arial" w:hAnsi="Arial" w:cs="Arial"/>
          <w:b/>
          <w:iCs/>
          <w:vanish/>
          <w:color w:val="061BBA"/>
          <w:sz w:val="22"/>
          <w:szCs w:val="24"/>
          <w:lang w:val="es-MX"/>
        </w:rPr>
        <w:t xml:space="preserve"> </w:t>
      </w:r>
      <w:r w:rsidR="0011609C" w:rsidRPr="0011609C">
        <w:rPr>
          <w:rFonts w:ascii="Arial" w:hAnsi="Arial" w:cs="Arial"/>
          <w:b/>
          <w:iCs/>
          <w:vanish/>
          <w:color w:val="061BBA"/>
          <w:sz w:val="20"/>
          <w:szCs w:val="24"/>
          <w:lang w:val="es-MX"/>
        </w:rPr>
        <w:t xml:space="preserve">AMBIENTACIÓN] </w:t>
      </w:r>
      <w:r w:rsidR="00217AA3" w:rsidRPr="00217AA3">
        <w:rPr>
          <w:rFonts w:ascii="Arial" w:hAnsi="Arial" w:cs="Arial"/>
          <w:b/>
          <w:iCs/>
          <w:vanish/>
          <w:color w:val="061BBA"/>
          <w:sz w:val="22"/>
          <w:szCs w:val="24"/>
          <w:lang w:val="es-MX"/>
        </w:rPr>
        <w:t>(ACSN)</w:t>
      </w:r>
    </w:p>
    <w:p w:rsidR="00044A5C" w:rsidRDefault="00044A5C" w:rsidP="009F5B6E">
      <w:pPr>
        <w:rPr>
          <w:lang w:val="es-ES_tradnl"/>
        </w:rPr>
      </w:pPr>
    </w:p>
    <w:p w:rsidR="00CB01CE" w:rsidRDefault="00CB01CE" w:rsidP="00CB01CE">
      <w:pPr>
        <w:rPr>
          <w:lang w:val="es-ES_tradnl"/>
        </w:rPr>
      </w:pPr>
      <w:r>
        <w:rPr>
          <w:lang w:val="es-ES_tradnl"/>
        </w:rPr>
        <w:t xml:space="preserve">Referenciar la lista de los flujos de negocio (y sus actividades) del RDP </w:t>
      </w:r>
      <w:r w:rsidR="00CD7AC3">
        <w:rPr>
          <w:lang w:val="es-ES_tradnl"/>
        </w:rPr>
        <w:t xml:space="preserve">(Casos de Prueba) </w:t>
      </w:r>
      <w:r>
        <w:rPr>
          <w:lang w:val="es-ES_tradnl"/>
        </w:rPr>
        <w:t>que serán probados</w:t>
      </w:r>
      <w:r w:rsidR="00476324">
        <w:rPr>
          <w:lang w:val="es-ES_tradnl"/>
        </w:rPr>
        <w:t>.</w:t>
      </w:r>
    </w:p>
    <w:p w:rsidR="006313EF" w:rsidRDefault="006313EF" w:rsidP="00CB01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6"/>
        <w:gridCol w:w="4930"/>
        <w:gridCol w:w="1390"/>
      </w:tblGrid>
      <w:tr w:rsidR="006313EF" w:rsidRPr="00263E24" w:rsidTr="00181BD2">
        <w:trPr>
          <w:cantSplit/>
          <w:tblHeader/>
          <w:jc w:val="center"/>
        </w:trPr>
        <w:tc>
          <w:tcPr>
            <w:tcW w:w="3929" w:type="dxa"/>
            <w:shd w:val="clear" w:color="auto" w:fill="D9D9D9" w:themeFill="background1" w:themeFillShade="D9"/>
            <w:vAlign w:val="center"/>
          </w:tcPr>
          <w:p w:rsidR="006313EF" w:rsidRPr="00CB01CE" w:rsidRDefault="006313EF" w:rsidP="00181BD2">
            <w:pPr>
              <w:jc w:val="center"/>
              <w:rPr>
                <w:rFonts w:ascii="Tahoma" w:hAnsi="Tahoma" w:cs="Tahoma"/>
                <w:b/>
                <w:color w:val="0000FF"/>
              </w:rPr>
            </w:pPr>
            <w:r w:rsidRPr="00CB01CE">
              <w:rPr>
                <w:rFonts w:ascii="Tahoma" w:hAnsi="Tahoma" w:cs="Tahoma"/>
                <w:b/>
              </w:rPr>
              <w:t>ID del Caso</w:t>
            </w:r>
          </w:p>
        </w:tc>
        <w:tc>
          <w:tcPr>
            <w:tcW w:w="3296" w:type="dxa"/>
            <w:shd w:val="clear" w:color="auto" w:fill="D9D9D9" w:themeFill="background1" w:themeFillShade="D9"/>
            <w:vAlign w:val="center"/>
          </w:tcPr>
          <w:p w:rsidR="006313EF" w:rsidRPr="00CB01CE" w:rsidRDefault="006313EF" w:rsidP="00181BD2">
            <w:pPr>
              <w:jc w:val="center"/>
              <w:rPr>
                <w:rFonts w:ascii="Tahoma" w:hAnsi="Tahoma" w:cs="Tahoma"/>
                <w:b/>
                <w:i/>
                <w:vanish/>
              </w:rPr>
            </w:pPr>
            <w:r w:rsidRPr="00CB01CE">
              <w:rPr>
                <w:rFonts w:ascii="Tahoma" w:hAnsi="Tahoma" w:cs="Tahoma"/>
                <w:b/>
              </w:rPr>
              <w:t>Nombre del Caso</w:t>
            </w:r>
          </w:p>
        </w:tc>
        <w:tc>
          <w:tcPr>
            <w:tcW w:w="2171" w:type="dxa"/>
            <w:shd w:val="clear" w:color="auto" w:fill="D9D9D9" w:themeFill="background1" w:themeFillShade="D9"/>
            <w:vAlign w:val="center"/>
          </w:tcPr>
          <w:p w:rsidR="006313EF" w:rsidRPr="00CB01CE" w:rsidRDefault="006313EF" w:rsidP="00181BD2">
            <w:pPr>
              <w:jc w:val="center"/>
              <w:rPr>
                <w:rFonts w:ascii="Tahoma" w:hAnsi="Tahoma" w:cs="Tahoma"/>
                <w:b/>
              </w:rPr>
            </w:pPr>
            <w:r w:rsidRPr="00CB01CE">
              <w:rPr>
                <w:rFonts w:ascii="Tahoma" w:hAnsi="Tahoma" w:cs="Tahoma"/>
                <w:b/>
                <w:color w:val="000000" w:themeColor="text1"/>
              </w:rPr>
              <w:t>Paso</w:t>
            </w:r>
          </w:p>
        </w:tc>
      </w:tr>
      <w:tr w:rsidR="006313EF" w:rsidRPr="00E51C28" w:rsidTr="00181BD2">
        <w:trPr>
          <w:cantSplit/>
          <w:jc w:val="center"/>
          <w:hidden/>
        </w:trPr>
        <w:tc>
          <w:tcPr>
            <w:tcW w:w="3929" w:type="dxa"/>
            <w:shd w:val="clear" w:color="auto" w:fill="auto"/>
            <w:vAlign w:val="center"/>
          </w:tcPr>
          <w:p w:rsidR="006313EF" w:rsidRPr="00A26913" w:rsidRDefault="006313EF" w:rsidP="00181BD2">
            <w:pPr>
              <w:jc w:val="center"/>
              <w:rPr>
                <w:rFonts w:cs="Arial"/>
                <w:i/>
                <w:iCs/>
                <w:vanish/>
                <w:color w:val="0000FF"/>
                <w:szCs w:val="20"/>
                <w:lang w:val="es-MX" w:eastAsia="en-US"/>
              </w:rPr>
            </w:pPr>
            <w:r w:rsidRPr="00A26913">
              <w:rPr>
                <w:rFonts w:cs="Arial"/>
                <w:i/>
                <w:iCs/>
                <w:vanish/>
                <w:color w:val="0000FF"/>
                <w:szCs w:val="20"/>
                <w:lang w:val="es-MX" w:eastAsia="en-US"/>
              </w:rPr>
              <w:t>Ejemplo:</w:t>
            </w:r>
          </w:p>
        </w:tc>
        <w:tc>
          <w:tcPr>
            <w:tcW w:w="3296" w:type="dxa"/>
            <w:shd w:val="clear" w:color="auto" w:fill="auto"/>
            <w:vAlign w:val="center"/>
          </w:tcPr>
          <w:p w:rsidR="006313EF" w:rsidRPr="00A26913" w:rsidRDefault="006313EF" w:rsidP="00181BD2">
            <w:pPr>
              <w:jc w:val="center"/>
              <w:rPr>
                <w:rFonts w:cs="Arial"/>
                <w:i/>
                <w:iCs/>
                <w:vanish/>
                <w:color w:val="0000FF"/>
                <w:szCs w:val="20"/>
                <w:lang w:val="es-MX" w:eastAsia="en-US"/>
              </w:rPr>
            </w:pPr>
            <w:r w:rsidRPr="00A26913">
              <w:rPr>
                <w:rFonts w:cs="Arial"/>
                <w:i/>
                <w:iCs/>
                <w:vanish/>
                <w:color w:val="0000FF"/>
                <w:szCs w:val="20"/>
                <w:lang w:val="es-MX" w:eastAsia="en-US"/>
              </w:rPr>
              <w:t>Ejemplo:</w:t>
            </w:r>
          </w:p>
        </w:tc>
        <w:tc>
          <w:tcPr>
            <w:tcW w:w="2171" w:type="dxa"/>
            <w:shd w:val="clear" w:color="auto" w:fill="auto"/>
            <w:vAlign w:val="center"/>
          </w:tcPr>
          <w:p w:rsidR="006313EF" w:rsidRPr="00A26913" w:rsidRDefault="006313EF" w:rsidP="00181BD2">
            <w:pPr>
              <w:jc w:val="center"/>
              <w:rPr>
                <w:rFonts w:cs="Arial"/>
                <w:i/>
                <w:iCs/>
                <w:vanish/>
                <w:color w:val="0000FF"/>
                <w:szCs w:val="20"/>
                <w:lang w:val="es-MX" w:eastAsia="en-US"/>
              </w:rPr>
            </w:pPr>
            <w:r w:rsidRPr="00A26913">
              <w:rPr>
                <w:rFonts w:cs="Arial"/>
                <w:i/>
                <w:iCs/>
                <w:vanish/>
                <w:color w:val="0000FF"/>
                <w:szCs w:val="20"/>
                <w:lang w:val="es-MX" w:eastAsia="en-US"/>
              </w:rPr>
              <w:t>Ejemplo:</w:t>
            </w:r>
          </w:p>
        </w:tc>
      </w:tr>
      <w:tr w:rsidR="006313EF" w:rsidRPr="00E51C28" w:rsidTr="00181BD2">
        <w:trPr>
          <w:cantSplit/>
          <w:jc w:val="center"/>
          <w:hidden/>
        </w:trPr>
        <w:tc>
          <w:tcPr>
            <w:tcW w:w="3929"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PPMC_96231\Pago Referenciado</w:t>
            </w:r>
          </w:p>
        </w:tc>
        <w:tc>
          <w:tcPr>
            <w:tcW w:w="3296"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CP1_Generar Declaración con la obligación R21</w:t>
            </w:r>
          </w:p>
        </w:tc>
        <w:tc>
          <w:tcPr>
            <w:tcW w:w="2171"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1-8</w:t>
            </w:r>
          </w:p>
        </w:tc>
      </w:tr>
      <w:tr w:rsidR="006313EF" w:rsidRPr="00E51C28" w:rsidTr="00181BD2">
        <w:trPr>
          <w:cantSplit/>
          <w:jc w:val="center"/>
          <w:hidden/>
        </w:trPr>
        <w:tc>
          <w:tcPr>
            <w:tcW w:w="3929" w:type="dxa"/>
            <w:shd w:val="clear" w:color="auto" w:fill="auto"/>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PPMC_96231\Pago Referenciado</w:t>
            </w:r>
          </w:p>
        </w:tc>
        <w:tc>
          <w:tcPr>
            <w:tcW w:w="3296"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CP2_Generar Declaración con la obligación R21</w:t>
            </w:r>
          </w:p>
        </w:tc>
        <w:tc>
          <w:tcPr>
            <w:tcW w:w="2171"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1-8</w:t>
            </w:r>
          </w:p>
        </w:tc>
      </w:tr>
      <w:tr w:rsidR="006313EF" w:rsidRPr="00E51C28" w:rsidTr="00181BD2">
        <w:trPr>
          <w:cantSplit/>
          <w:jc w:val="center"/>
          <w:hidden/>
        </w:trPr>
        <w:tc>
          <w:tcPr>
            <w:tcW w:w="3929" w:type="dxa"/>
            <w:shd w:val="clear" w:color="auto" w:fill="auto"/>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PPMC_96231\Pago Referenciado</w:t>
            </w:r>
          </w:p>
        </w:tc>
        <w:tc>
          <w:tcPr>
            <w:tcW w:w="3296"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CPR3_Consulta de la Declaración del Concepto: R21 Impuesto al Valor Agregado</w:t>
            </w:r>
          </w:p>
        </w:tc>
        <w:tc>
          <w:tcPr>
            <w:tcW w:w="2171"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1-6</w:t>
            </w:r>
          </w:p>
        </w:tc>
      </w:tr>
      <w:tr w:rsidR="006313EF" w:rsidRPr="00E51C28" w:rsidTr="00181BD2">
        <w:trPr>
          <w:cantSplit/>
          <w:jc w:val="center"/>
          <w:hidden/>
        </w:trPr>
        <w:tc>
          <w:tcPr>
            <w:tcW w:w="3929" w:type="dxa"/>
            <w:shd w:val="clear" w:color="auto" w:fill="auto"/>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PPMC_96231\Pago Referenciado</w:t>
            </w:r>
          </w:p>
        </w:tc>
        <w:tc>
          <w:tcPr>
            <w:tcW w:w="3296"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CP5_Información de Pagos Registrados del concepto R21</w:t>
            </w:r>
          </w:p>
        </w:tc>
        <w:tc>
          <w:tcPr>
            <w:tcW w:w="2171" w:type="dxa"/>
            <w:shd w:val="clear" w:color="auto" w:fill="auto"/>
            <w:vAlign w:val="center"/>
          </w:tcPr>
          <w:p w:rsidR="006313EF" w:rsidRPr="00A26913" w:rsidRDefault="006313EF" w:rsidP="00181BD2">
            <w:pPr>
              <w:rPr>
                <w:rFonts w:cs="Arial"/>
                <w:i/>
                <w:iCs/>
                <w:vanish/>
                <w:color w:val="0000FF"/>
                <w:szCs w:val="20"/>
                <w:lang w:val="es-MX" w:eastAsia="en-US"/>
              </w:rPr>
            </w:pPr>
            <w:r w:rsidRPr="00A26913">
              <w:rPr>
                <w:rFonts w:cs="Arial"/>
                <w:i/>
                <w:iCs/>
                <w:vanish/>
                <w:color w:val="0000FF"/>
                <w:szCs w:val="20"/>
                <w:lang w:val="es-MX" w:eastAsia="en-US"/>
              </w:rPr>
              <w:t>1-6</w:t>
            </w:r>
          </w:p>
        </w:tc>
      </w:tr>
      <w:tr w:rsidR="006313EF"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Pr="00F914C3"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spacing w:before="0" w:after="0"/>
              <w:rPr>
                <w:rFonts w:ascii="Arial" w:hAnsi="Arial" w:cs="Arial"/>
                <w:sz w:val="20"/>
              </w:rPr>
            </w:pPr>
            <w:r w:rsidRPr="006F50BA">
              <w:rPr>
                <w:rFonts w:ascii="Arial" w:hAnsi="Arial" w:cs="Arial"/>
                <w:sz w:val="20"/>
              </w:rPr>
              <w:t>CP01_IDEWEB</w:t>
            </w:r>
            <w:r>
              <w:rPr>
                <w:rFonts w:ascii="Arial" w:hAnsi="Arial" w:cs="Arial"/>
                <w:sz w:val="20"/>
              </w:rPr>
              <w:t>5</w:t>
            </w:r>
          </w:p>
          <w:p w:rsidR="006F50BA" w:rsidRDefault="006F50BA" w:rsidP="00181BD2">
            <w:pPr>
              <w:pStyle w:val="BodyText"/>
              <w:spacing w:before="0" w:after="0"/>
              <w:rPr>
                <w:rFonts w:ascii="Arial" w:hAnsi="Arial" w:cs="Arial"/>
                <w:sz w:val="20"/>
              </w:rPr>
            </w:pPr>
          </w:p>
          <w:p w:rsidR="006F50BA" w:rsidRPr="00F914C3" w:rsidRDefault="006F50BA" w:rsidP="00181BD2">
            <w:pPr>
              <w:pStyle w:val="BodyText"/>
              <w:spacing w:before="0" w:after="0"/>
              <w:rPr>
                <w:rFonts w:ascii="Arial" w:hAnsi="Arial" w:cs="Arial"/>
                <w:sz w:val="20"/>
              </w:rPr>
            </w:pPr>
            <w:r w:rsidRPr="006F50BA">
              <w:rPr>
                <w:rFonts w:ascii="Arial" w:hAnsi="Arial" w:cs="Arial"/>
                <w:sz w:val="20"/>
              </w:rPr>
              <w:t>Ingresar a la página de declaraciones de depósitos en efectivo por internet</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Pr="00F914C3" w:rsidRDefault="006F50BA" w:rsidP="00181BD2">
            <w:pPr>
              <w:pStyle w:val="BodyText"/>
              <w:rPr>
                <w:rFonts w:ascii="Arial" w:hAnsi="Arial" w:cs="Arial"/>
                <w:sz w:val="20"/>
              </w:rPr>
            </w:pPr>
            <w:r>
              <w:rPr>
                <w:rFonts w:ascii="Arial" w:hAnsi="Arial" w:cs="Arial"/>
                <w:sz w:val="20"/>
              </w:rPr>
              <w:t>1-5</w:t>
            </w:r>
          </w:p>
        </w:tc>
      </w:tr>
      <w:tr w:rsidR="006313EF"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Pr="00F33E95"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rPr>
                <w:rFonts w:cs="Arial"/>
                <w:szCs w:val="20"/>
                <w:lang w:val="es-MX" w:eastAsia="es-MX"/>
              </w:rPr>
            </w:pPr>
            <w:r w:rsidRPr="006F50BA">
              <w:rPr>
                <w:rFonts w:cs="Arial"/>
                <w:szCs w:val="20"/>
                <w:lang w:val="es-MX" w:eastAsia="es-MX"/>
              </w:rPr>
              <w:t>CP01_IDEWEB</w:t>
            </w:r>
          </w:p>
          <w:p w:rsidR="006F50BA" w:rsidRDefault="006F50BA" w:rsidP="00181BD2">
            <w:pPr>
              <w:rPr>
                <w:rFonts w:cs="Arial"/>
                <w:szCs w:val="20"/>
                <w:lang w:val="es-MX" w:eastAsia="es-MX"/>
              </w:rPr>
            </w:pPr>
          </w:p>
          <w:p w:rsidR="006F50BA" w:rsidRDefault="006F50BA" w:rsidP="00181BD2">
            <w:pPr>
              <w:rPr>
                <w:rFonts w:cs="Arial"/>
                <w:szCs w:val="20"/>
                <w:lang w:val="es-MX" w:eastAsia="es-MX"/>
              </w:rPr>
            </w:pPr>
            <w:r w:rsidRPr="006F50BA">
              <w:rPr>
                <w:rFonts w:cs="Arial"/>
                <w:szCs w:val="20"/>
                <w:lang w:val="es-MX" w:eastAsia="es-MX"/>
              </w:rPr>
              <w:t>Seleccionar la opción aute</w:t>
            </w:r>
            <w:r>
              <w:rPr>
                <w:rFonts w:cs="Arial"/>
                <w:szCs w:val="20"/>
                <w:lang w:val="es-MX" w:eastAsia="es-MX"/>
              </w:rPr>
              <w:t>nticars</w:t>
            </w:r>
            <w:r w:rsidRPr="006F50BA">
              <w:rPr>
                <w:rFonts w:cs="Arial"/>
                <w:szCs w:val="20"/>
                <w:lang w:val="es-MX" w:eastAsia="es-MX"/>
              </w:rPr>
              <w:t>e contraseña, ingresa Registro Federal de Contribuyentes de la Institución Financiera (RFC) como la contraseña</w:t>
            </w:r>
            <w:r>
              <w:rPr>
                <w:rFonts w:cs="Arial"/>
                <w:szCs w:val="20"/>
                <w:lang w:val="es-MX" w:eastAsia="es-MX"/>
              </w:rPr>
              <w:t>.</w:t>
            </w:r>
          </w:p>
          <w:p w:rsidR="006F50BA" w:rsidRDefault="006F50BA" w:rsidP="00181BD2">
            <w:pPr>
              <w:rPr>
                <w:rFonts w:cs="Arial"/>
                <w:szCs w:val="20"/>
                <w:lang w:val="es-MX" w:eastAsia="es-MX"/>
              </w:rPr>
            </w:pPr>
          </w:p>
          <w:p w:rsidR="006F50BA" w:rsidRDefault="006F50BA" w:rsidP="00181BD2">
            <w:pPr>
              <w:rPr>
                <w:rFonts w:cs="Arial"/>
                <w:szCs w:val="20"/>
                <w:lang w:val="es-MX" w:eastAsia="es-MX"/>
              </w:rPr>
            </w:pPr>
            <w:r w:rsidRPr="006F50BA">
              <w:rPr>
                <w:rFonts w:cs="Arial"/>
                <w:szCs w:val="20"/>
                <w:lang w:val="es-MX" w:eastAsia="es-MX"/>
              </w:rPr>
              <w:t xml:space="preserve">Si elige autenticarse con </w:t>
            </w:r>
            <w:proofErr w:type="spellStart"/>
            <w:r w:rsidRPr="006F50BA">
              <w:rPr>
                <w:rFonts w:cs="Arial"/>
                <w:szCs w:val="20"/>
                <w:lang w:val="es-MX" w:eastAsia="es-MX"/>
              </w:rPr>
              <w:t>E.Firma</w:t>
            </w:r>
            <w:proofErr w:type="spellEnd"/>
          </w:p>
          <w:p w:rsidR="006F50BA" w:rsidRDefault="006F50BA" w:rsidP="00181BD2">
            <w:pPr>
              <w:rPr>
                <w:rFonts w:cs="Arial"/>
                <w:szCs w:val="20"/>
                <w:lang w:val="es-MX" w:eastAsia="es-MX"/>
              </w:rPr>
            </w:pPr>
          </w:p>
          <w:p w:rsidR="006F50BA" w:rsidRPr="00F33E95" w:rsidRDefault="006F50BA" w:rsidP="00181BD2">
            <w:pPr>
              <w:rPr>
                <w:rFonts w:cs="Arial"/>
                <w:szCs w:val="20"/>
                <w:lang w:val="es-MX" w:eastAsia="es-MX"/>
              </w:rPr>
            </w:pPr>
            <w:r w:rsidRPr="006F50BA">
              <w:rPr>
                <w:rFonts w:cs="Arial"/>
                <w:szCs w:val="20"/>
                <w:lang w:val="es-MX" w:eastAsia="es-MX"/>
              </w:rPr>
              <w:t>Seleccionar la opción "Aceptar"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2-5</w:t>
            </w:r>
          </w:p>
        </w:tc>
      </w:tr>
      <w:tr w:rsidR="006313EF"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Pr="00F33E95"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spacing w:before="0" w:after="0"/>
              <w:rPr>
                <w:rFonts w:ascii="Arial" w:hAnsi="Arial" w:cs="Arial"/>
                <w:sz w:val="20"/>
              </w:rPr>
            </w:pPr>
            <w:r w:rsidRPr="006F50BA">
              <w:rPr>
                <w:rFonts w:ascii="Arial" w:hAnsi="Arial" w:cs="Arial"/>
                <w:sz w:val="20"/>
              </w:rPr>
              <w:t>CP01_IDEWEB</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Incorporar el archivo que contiene la declaración, la contraseña de la clave privada, la clave privada, el certificado.</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Seleccionar la opción “Confirmar”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rPr>
                <w:rFonts w:ascii="Arial" w:hAnsi="Arial" w:cs="Arial"/>
                <w:sz w:val="20"/>
              </w:rPr>
            </w:pPr>
            <w:r>
              <w:rPr>
                <w:rFonts w:ascii="Arial" w:hAnsi="Arial" w:cs="Arial"/>
                <w:sz w:val="20"/>
              </w:rPr>
              <w:t>3-5</w:t>
            </w:r>
          </w:p>
        </w:tc>
      </w:tr>
      <w:tr w:rsidR="006313EF"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Pr="00F33E95"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spacing w:before="0" w:after="0"/>
              <w:rPr>
                <w:rFonts w:ascii="Arial" w:hAnsi="Arial" w:cs="Arial"/>
                <w:sz w:val="20"/>
              </w:rPr>
            </w:pPr>
            <w:r w:rsidRPr="006F50BA">
              <w:rPr>
                <w:rFonts w:ascii="Arial" w:hAnsi="Arial" w:cs="Arial"/>
                <w:sz w:val="20"/>
              </w:rPr>
              <w:t>CP01_IDEWEB</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Seleccionar la opción "Encriptar"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rPr>
                <w:rFonts w:ascii="Arial" w:hAnsi="Arial" w:cs="Arial"/>
                <w:sz w:val="20"/>
              </w:rPr>
            </w:pPr>
            <w:r>
              <w:rPr>
                <w:rFonts w:ascii="Arial" w:hAnsi="Arial" w:cs="Arial"/>
                <w:sz w:val="20"/>
              </w:rPr>
              <w:t>4-5</w:t>
            </w:r>
          </w:p>
        </w:tc>
      </w:tr>
      <w:tr w:rsidR="006313EF"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Pr="00F33E95"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spacing w:before="0" w:after="0"/>
              <w:rPr>
                <w:rFonts w:ascii="Arial" w:hAnsi="Arial" w:cs="Arial"/>
                <w:sz w:val="20"/>
              </w:rPr>
            </w:pPr>
            <w:r w:rsidRPr="006F50BA">
              <w:rPr>
                <w:rFonts w:ascii="Arial" w:hAnsi="Arial" w:cs="Arial"/>
                <w:sz w:val="20"/>
              </w:rPr>
              <w:t>CP01_IDEWEB</w:t>
            </w:r>
          </w:p>
          <w:p w:rsidR="006F50BA" w:rsidRDefault="006F50BA" w:rsidP="00181BD2">
            <w:pPr>
              <w:pStyle w:val="BodyText"/>
              <w:spacing w:before="0" w:after="0"/>
              <w:rPr>
                <w:rFonts w:ascii="Arial" w:hAnsi="Arial" w:cs="Arial"/>
                <w:sz w:val="20"/>
              </w:rPr>
            </w:pPr>
          </w:p>
          <w:p w:rsidR="006F50BA" w:rsidRPr="00F33E95" w:rsidRDefault="006F50BA" w:rsidP="00181BD2">
            <w:pPr>
              <w:pStyle w:val="BodyText"/>
              <w:spacing w:before="0" w:after="0"/>
              <w:rPr>
                <w:rFonts w:ascii="Arial" w:hAnsi="Arial" w:cs="Arial"/>
                <w:sz w:val="20"/>
              </w:rPr>
            </w:pPr>
            <w:r w:rsidRPr="006F50BA">
              <w:rPr>
                <w:rFonts w:ascii="Arial" w:hAnsi="Arial" w:cs="Arial"/>
                <w:sz w:val="20"/>
              </w:rPr>
              <w:t>Seleccionar la opción "</w:t>
            </w:r>
            <w:proofErr w:type="spellStart"/>
            <w:r w:rsidRPr="006F50BA">
              <w:rPr>
                <w:rFonts w:ascii="Arial" w:hAnsi="Arial" w:cs="Arial"/>
                <w:sz w:val="20"/>
              </w:rPr>
              <w:t>Envíar</w:t>
            </w:r>
            <w:proofErr w:type="spellEnd"/>
            <w:r w:rsidRPr="006F50BA">
              <w:rPr>
                <w:rFonts w:ascii="Arial" w:hAnsi="Arial" w:cs="Arial"/>
                <w:sz w:val="20"/>
              </w:rPr>
              <w:t>"</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rPr>
                <w:rFonts w:ascii="Arial" w:hAnsi="Arial" w:cs="Arial"/>
                <w:sz w:val="20"/>
              </w:rPr>
            </w:pPr>
            <w:r>
              <w:rPr>
                <w:rFonts w:ascii="Arial" w:hAnsi="Arial" w:cs="Arial"/>
                <w:sz w:val="20"/>
              </w:rPr>
              <w:t>5-5</w:t>
            </w:r>
          </w:p>
        </w:tc>
      </w:tr>
      <w:tr w:rsidR="006313EF"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spacing w:before="0" w:after="0"/>
              <w:rPr>
                <w:rFonts w:ascii="Arial" w:hAnsi="Arial" w:cs="Arial"/>
                <w:sz w:val="20"/>
              </w:rPr>
            </w:pPr>
            <w:r w:rsidRPr="006F50BA">
              <w:rPr>
                <w:rFonts w:ascii="Arial" w:hAnsi="Arial" w:cs="Arial"/>
                <w:sz w:val="20"/>
              </w:rPr>
              <w:t>CP02_IDEWEBnosoncorrectos</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 xml:space="preserve">Seleccionar la opción </w:t>
            </w:r>
            <w:proofErr w:type="spellStart"/>
            <w:r w:rsidRPr="006F50BA">
              <w:rPr>
                <w:rFonts w:ascii="Arial" w:hAnsi="Arial" w:cs="Arial"/>
                <w:sz w:val="20"/>
              </w:rPr>
              <w:t>automaticarse</w:t>
            </w:r>
            <w:proofErr w:type="spellEnd"/>
            <w:r w:rsidRPr="006F50BA">
              <w:rPr>
                <w:rFonts w:ascii="Arial" w:hAnsi="Arial" w:cs="Arial"/>
                <w:sz w:val="20"/>
              </w:rPr>
              <w:t xml:space="preserve"> contraseña, ingresa Registro Federal de Contribuyentes de la Institución Financiera (RFC) como la contraseña</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 xml:space="preserve">Si elige autenticarse con </w:t>
            </w:r>
            <w:proofErr w:type="spellStart"/>
            <w:r w:rsidRPr="006F50BA">
              <w:rPr>
                <w:rFonts w:ascii="Arial" w:hAnsi="Arial" w:cs="Arial"/>
                <w:sz w:val="20"/>
              </w:rPr>
              <w:t>E.Firma</w:t>
            </w:r>
            <w:proofErr w:type="spellEnd"/>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Seleccionar la opción "Aceptar"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313EF" w:rsidRDefault="006F50BA" w:rsidP="00181BD2">
            <w:pPr>
              <w:pStyle w:val="BodyText"/>
              <w:rPr>
                <w:rFonts w:ascii="Arial" w:hAnsi="Arial" w:cs="Arial"/>
                <w:sz w:val="20"/>
              </w:rPr>
            </w:pPr>
            <w:r>
              <w:rPr>
                <w:rFonts w:ascii="Arial" w:hAnsi="Arial" w:cs="Arial"/>
                <w:sz w:val="20"/>
              </w:rPr>
              <w:t>1-1</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lastRenderedPageBreak/>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CP03_IDEWEBnoEstaVigente</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Incorporar el archivo que contiene la declaración, la contraseña de la clave privada, la clave privada, el certificado.</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Seleccionar la opción “Confirmar”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1-1</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CP04_IDEWEBfirmaCorrespondeConRegistro</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Seleccionar la opción "Encriptar"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1-1</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CP05_IDEWEBnotificaciondeRechazo</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Seleccionar la opción "</w:t>
            </w:r>
            <w:proofErr w:type="spellStart"/>
            <w:r w:rsidRPr="006F50BA">
              <w:rPr>
                <w:rFonts w:ascii="Arial" w:hAnsi="Arial" w:cs="Arial"/>
                <w:sz w:val="20"/>
              </w:rPr>
              <w:t>Envíar</w:t>
            </w:r>
            <w:proofErr w:type="spellEnd"/>
            <w:r w:rsidRPr="006F50BA">
              <w:rPr>
                <w:rFonts w:ascii="Arial" w:hAnsi="Arial" w:cs="Arial"/>
                <w:sz w:val="20"/>
              </w:rPr>
              <w:t>"</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1-1</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CP06_IDEWEBE.Firma</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 xml:space="preserve">Seleccionar la opción </w:t>
            </w:r>
            <w:proofErr w:type="spellStart"/>
            <w:r w:rsidRPr="006F50BA">
              <w:rPr>
                <w:rFonts w:ascii="Arial" w:hAnsi="Arial" w:cs="Arial"/>
                <w:sz w:val="20"/>
              </w:rPr>
              <w:t>automaticarse</w:t>
            </w:r>
            <w:proofErr w:type="spellEnd"/>
            <w:r w:rsidRPr="006F50BA">
              <w:rPr>
                <w:rFonts w:ascii="Arial" w:hAnsi="Arial" w:cs="Arial"/>
                <w:sz w:val="20"/>
              </w:rPr>
              <w:t xml:space="preserve"> contraseña, ingresa Registro Federal de Contribuyentes de la Institución Financiera (RFC) como la contraseña</w:t>
            </w:r>
          </w:p>
          <w:p w:rsidR="006F50BA" w:rsidRDefault="006F50BA" w:rsidP="00181BD2">
            <w:pPr>
              <w:pStyle w:val="BodyText"/>
              <w:spacing w:before="0" w:after="0"/>
              <w:rPr>
                <w:rFonts w:ascii="Arial" w:hAnsi="Arial" w:cs="Arial"/>
                <w:sz w:val="20"/>
              </w:rPr>
            </w:pPr>
          </w:p>
          <w:p w:rsidR="006F50BA" w:rsidRPr="006F50BA" w:rsidRDefault="006F50BA" w:rsidP="006F50BA">
            <w:pPr>
              <w:pStyle w:val="BodyText"/>
              <w:rPr>
                <w:rFonts w:ascii="Arial" w:hAnsi="Arial" w:cs="Arial"/>
                <w:sz w:val="20"/>
              </w:rPr>
            </w:pPr>
          </w:p>
          <w:p w:rsidR="006F50BA" w:rsidRPr="006F50BA" w:rsidRDefault="006F50BA" w:rsidP="006F50BA">
            <w:pPr>
              <w:pStyle w:val="BodyText"/>
              <w:spacing w:before="0" w:after="0"/>
              <w:rPr>
                <w:rFonts w:ascii="Arial" w:hAnsi="Arial" w:cs="Arial"/>
                <w:sz w:val="20"/>
              </w:rPr>
            </w:pPr>
            <w:r w:rsidRPr="006F50BA">
              <w:rPr>
                <w:rFonts w:ascii="Arial" w:hAnsi="Arial" w:cs="Arial"/>
                <w:sz w:val="20"/>
              </w:rPr>
              <w:t xml:space="preserve">Si elige autenticarse con </w:t>
            </w:r>
            <w:proofErr w:type="spellStart"/>
            <w:r w:rsidRPr="006F50BA">
              <w:rPr>
                <w:rFonts w:ascii="Arial" w:hAnsi="Arial" w:cs="Arial"/>
                <w:sz w:val="20"/>
              </w:rPr>
              <w:t>E.Firma</w:t>
            </w:r>
            <w:proofErr w:type="spellEnd"/>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1-2</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CP06_IDEWEBE.Firma</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Ingresa el RFC de la institución financiera, la contraseña de la clave privada, la clave privada y el certificado.</w:t>
            </w:r>
          </w:p>
          <w:p w:rsidR="006F50BA" w:rsidRDefault="006F50BA" w:rsidP="00181BD2">
            <w:pPr>
              <w:pStyle w:val="BodyText"/>
              <w:spacing w:before="0" w:after="0"/>
              <w:rPr>
                <w:rFonts w:ascii="Arial" w:hAnsi="Arial" w:cs="Arial"/>
                <w:sz w:val="20"/>
              </w:rPr>
            </w:pPr>
          </w:p>
          <w:p w:rsidR="006F50BA" w:rsidRDefault="006F50BA" w:rsidP="00181BD2">
            <w:pPr>
              <w:pStyle w:val="BodyText"/>
              <w:spacing w:before="0" w:after="0"/>
              <w:rPr>
                <w:rFonts w:ascii="Arial" w:hAnsi="Arial" w:cs="Arial"/>
                <w:sz w:val="20"/>
              </w:rPr>
            </w:pPr>
            <w:r w:rsidRPr="006F50BA">
              <w:rPr>
                <w:rFonts w:ascii="Arial" w:hAnsi="Arial" w:cs="Arial"/>
                <w:sz w:val="20"/>
              </w:rPr>
              <w:t>Selecciona la opción confirmar.</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Selecciona la opción confirmar.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2-2</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CP1_Ide_Tradicional_Descarga</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El usuario ingresa al módulo de declaraciones de depósitos en efectivo por intranet.</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1-4</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CP1_Ide_Tradicional_Descarga</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 xml:space="preserve">Se Ingresa la clave de usuario </w:t>
            </w:r>
            <w:proofErr w:type="gramStart"/>
            <w:r w:rsidRPr="006F50BA">
              <w:rPr>
                <w:rFonts w:ascii="Arial" w:hAnsi="Arial" w:cs="Arial"/>
                <w:sz w:val="20"/>
              </w:rPr>
              <w:t>y  la</w:t>
            </w:r>
            <w:proofErr w:type="gramEnd"/>
            <w:r w:rsidRPr="006F50BA">
              <w:rPr>
                <w:rFonts w:ascii="Arial" w:hAnsi="Arial" w:cs="Arial"/>
                <w:sz w:val="20"/>
              </w:rPr>
              <w:t xml:space="preserve"> contraseña y selecciona la opción “Ingresar”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2-4</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CP1_Ide_Tradicional_Descarga</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Se ingresa la clave CASFIM de la institución financiera/Razón Social (MSG001) "Ha salido del proceso"</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3-4</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lastRenderedPageBreak/>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CP1_Ide_Tradicional_Descarga</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Se selecciona las operaciones que desea descargar.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4-4</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6F50BA" w:rsidP="00181BD2">
            <w:pPr>
              <w:pStyle w:val="BodyText"/>
              <w:rPr>
                <w:rFonts w:ascii="Arial" w:hAnsi="Arial" w:cs="Arial"/>
                <w:sz w:val="20"/>
              </w:rPr>
            </w:pPr>
            <w:r w:rsidRPr="006F50BA">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spacing w:before="0" w:after="0"/>
              <w:rPr>
                <w:rFonts w:ascii="Arial" w:hAnsi="Arial" w:cs="Arial"/>
                <w:sz w:val="20"/>
              </w:rPr>
            </w:pPr>
            <w:r w:rsidRPr="006F50BA">
              <w:rPr>
                <w:rFonts w:ascii="Arial" w:hAnsi="Arial" w:cs="Arial"/>
                <w:sz w:val="20"/>
              </w:rPr>
              <w:t>CP2_Ide_Tradicional_Descarga_Usuario_Incorrecto</w:t>
            </w:r>
          </w:p>
          <w:p w:rsidR="006F50BA" w:rsidRDefault="006F50BA" w:rsidP="00181BD2">
            <w:pPr>
              <w:pStyle w:val="BodyText"/>
              <w:spacing w:before="0" w:after="0"/>
              <w:rPr>
                <w:rFonts w:ascii="Arial" w:hAnsi="Arial" w:cs="Arial"/>
                <w:sz w:val="20"/>
              </w:rPr>
            </w:pPr>
          </w:p>
          <w:p w:rsidR="006F50BA" w:rsidRPr="006F50BA" w:rsidRDefault="006F50BA" w:rsidP="00181BD2">
            <w:pPr>
              <w:pStyle w:val="BodyText"/>
              <w:spacing w:before="0" w:after="0"/>
              <w:rPr>
                <w:rFonts w:ascii="Arial" w:hAnsi="Arial" w:cs="Arial"/>
                <w:sz w:val="20"/>
              </w:rPr>
            </w:pPr>
            <w:r w:rsidRPr="006F50BA">
              <w:rPr>
                <w:rFonts w:ascii="Arial" w:hAnsi="Arial" w:cs="Arial"/>
                <w:sz w:val="20"/>
              </w:rPr>
              <w:t xml:space="preserve">Se Ingresa la clave de usuario </w:t>
            </w:r>
            <w:proofErr w:type="gramStart"/>
            <w:r w:rsidRPr="006F50BA">
              <w:rPr>
                <w:rFonts w:ascii="Arial" w:hAnsi="Arial" w:cs="Arial"/>
                <w:sz w:val="20"/>
              </w:rPr>
              <w:t>y  la</w:t>
            </w:r>
            <w:proofErr w:type="gramEnd"/>
            <w:r w:rsidRPr="006F50BA">
              <w:rPr>
                <w:rFonts w:ascii="Arial" w:hAnsi="Arial" w:cs="Arial"/>
                <w:sz w:val="20"/>
              </w:rPr>
              <w:t xml:space="preserve"> contraseña incorrectos y selecciona la opción “Ingresar”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6F50BA" w:rsidP="00181BD2">
            <w:pPr>
              <w:pStyle w:val="BodyText"/>
              <w:rPr>
                <w:rFonts w:ascii="Arial" w:hAnsi="Arial" w:cs="Arial"/>
                <w:sz w:val="20"/>
              </w:rPr>
            </w:pPr>
            <w:r>
              <w:rPr>
                <w:rFonts w:ascii="Arial" w:hAnsi="Arial" w:cs="Arial"/>
                <w:sz w:val="20"/>
              </w:rPr>
              <w:t>1-1</w:t>
            </w:r>
          </w:p>
        </w:tc>
      </w:tr>
      <w:tr w:rsidR="006F50BA"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Pr="006F50BA"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0945B9" w:rsidP="00181BD2">
            <w:pPr>
              <w:pStyle w:val="BodyText"/>
              <w:spacing w:before="0" w:after="0"/>
              <w:rPr>
                <w:rFonts w:ascii="Arial" w:hAnsi="Arial" w:cs="Arial"/>
                <w:sz w:val="20"/>
              </w:rPr>
            </w:pPr>
            <w:r w:rsidRPr="000945B9">
              <w:rPr>
                <w:rFonts w:ascii="Arial" w:hAnsi="Arial" w:cs="Arial"/>
                <w:sz w:val="20"/>
              </w:rPr>
              <w:t>CP1_IDEWEB_Monitor_Bitácora</w:t>
            </w:r>
          </w:p>
          <w:p w:rsidR="000945B9" w:rsidRDefault="000945B9" w:rsidP="00181BD2">
            <w:pPr>
              <w:pStyle w:val="BodyText"/>
              <w:spacing w:before="0" w:after="0"/>
              <w:rPr>
                <w:rFonts w:ascii="Arial" w:hAnsi="Arial" w:cs="Arial"/>
                <w:sz w:val="20"/>
              </w:rPr>
            </w:pPr>
          </w:p>
          <w:p w:rsidR="000945B9" w:rsidRPr="006F50BA" w:rsidRDefault="000945B9" w:rsidP="00181BD2">
            <w:pPr>
              <w:pStyle w:val="BodyText"/>
              <w:spacing w:before="0" w:after="0"/>
              <w:rPr>
                <w:rFonts w:ascii="Arial" w:hAnsi="Arial" w:cs="Arial"/>
                <w:sz w:val="20"/>
              </w:rPr>
            </w:pPr>
            <w:r w:rsidRPr="000945B9">
              <w:rPr>
                <w:rFonts w:ascii="Arial" w:hAnsi="Arial" w:cs="Arial"/>
                <w:sz w:val="20"/>
              </w:rPr>
              <w:t>El usuario ingresa a la página del monitor del IDE WEB de depósitos en efectivo por internet.</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6F50BA" w:rsidRDefault="000945B9" w:rsidP="00181BD2">
            <w:pPr>
              <w:pStyle w:val="BodyText"/>
              <w:rPr>
                <w:rFonts w:ascii="Arial" w:hAnsi="Arial" w:cs="Arial"/>
                <w:sz w:val="20"/>
              </w:rPr>
            </w:pPr>
            <w:r>
              <w:rPr>
                <w:rFonts w:ascii="Arial" w:hAnsi="Arial" w:cs="Arial"/>
                <w:sz w:val="20"/>
              </w:rPr>
              <w:t>1-5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CP1_IDEWEB_Monitor_Bitácora</w:t>
            </w:r>
          </w:p>
          <w:p w:rsidR="000945B9" w:rsidRDefault="000945B9" w:rsidP="00181BD2">
            <w:pPr>
              <w:pStyle w:val="BodyText"/>
              <w:spacing w:before="0" w:after="0"/>
              <w:rPr>
                <w:rFonts w:ascii="Arial" w:hAnsi="Arial" w:cs="Arial"/>
                <w:sz w:val="20"/>
              </w:rPr>
            </w:pPr>
          </w:p>
          <w:p w:rsidR="000945B9" w:rsidRPr="006F50BA" w:rsidRDefault="000945B9" w:rsidP="00181BD2">
            <w:pPr>
              <w:pStyle w:val="BodyText"/>
              <w:spacing w:before="0" w:after="0"/>
              <w:rPr>
                <w:rFonts w:ascii="Arial" w:hAnsi="Arial" w:cs="Arial"/>
                <w:sz w:val="20"/>
              </w:rPr>
            </w:pPr>
            <w:r w:rsidRPr="000945B9">
              <w:rPr>
                <w:rFonts w:ascii="Arial" w:hAnsi="Arial" w:cs="Arial"/>
                <w:sz w:val="20"/>
              </w:rPr>
              <w:t>Se ingresa el usuario y contraseña y se selecciona la opción ingresar.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2-5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CP1_IDEWEB_Monitor_Bitácora</w:t>
            </w:r>
          </w:p>
          <w:p w:rsidR="000945B9" w:rsidRDefault="000945B9" w:rsidP="00181BD2">
            <w:pPr>
              <w:pStyle w:val="BodyText"/>
              <w:spacing w:before="0" w:after="0"/>
              <w:rPr>
                <w:rFonts w:ascii="Arial" w:hAnsi="Arial" w:cs="Arial"/>
                <w:sz w:val="20"/>
              </w:rPr>
            </w:pPr>
          </w:p>
          <w:p w:rsidR="000945B9" w:rsidRPr="006F50BA" w:rsidRDefault="000945B9" w:rsidP="00181BD2">
            <w:pPr>
              <w:pStyle w:val="BodyText"/>
              <w:spacing w:before="0" w:after="0"/>
              <w:rPr>
                <w:rFonts w:ascii="Arial" w:hAnsi="Arial" w:cs="Arial"/>
                <w:sz w:val="20"/>
              </w:rPr>
            </w:pPr>
            <w:r w:rsidRPr="000945B9">
              <w:rPr>
                <w:rFonts w:ascii="Arial" w:hAnsi="Arial" w:cs="Arial"/>
                <w:sz w:val="20"/>
              </w:rPr>
              <w:t xml:space="preserve">Se </w:t>
            </w:r>
            <w:proofErr w:type="gramStart"/>
            <w:r w:rsidRPr="000945B9">
              <w:rPr>
                <w:rFonts w:ascii="Arial" w:hAnsi="Arial" w:cs="Arial"/>
                <w:sz w:val="20"/>
              </w:rPr>
              <w:t>selecciona  la</w:t>
            </w:r>
            <w:proofErr w:type="gramEnd"/>
            <w:r w:rsidRPr="000945B9">
              <w:rPr>
                <w:rFonts w:ascii="Arial" w:hAnsi="Arial" w:cs="Arial"/>
                <w:sz w:val="20"/>
              </w:rPr>
              <w:t xml:space="preserve"> opción visualizar la bitácora.</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3-5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CP1_IDEWEB_Monitor_Bitácora</w:t>
            </w:r>
          </w:p>
          <w:p w:rsidR="000945B9" w:rsidRDefault="000945B9" w:rsidP="00181BD2">
            <w:pPr>
              <w:pStyle w:val="BodyText"/>
              <w:spacing w:before="0" w:after="0"/>
              <w:rPr>
                <w:rFonts w:ascii="Arial" w:hAnsi="Arial" w:cs="Arial"/>
                <w:sz w:val="20"/>
              </w:rPr>
            </w:pPr>
          </w:p>
          <w:p w:rsidR="000945B9" w:rsidRPr="006F50BA" w:rsidRDefault="000945B9" w:rsidP="00181BD2">
            <w:pPr>
              <w:pStyle w:val="BodyText"/>
              <w:spacing w:before="0" w:after="0"/>
              <w:rPr>
                <w:rFonts w:ascii="Arial" w:hAnsi="Arial" w:cs="Arial"/>
                <w:sz w:val="20"/>
              </w:rPr>
            </w:pPr>
            <w:r w:rsidRPr="000945B9">
              <w:rPr>
                <w:rFonts w:ascii="Arial" w:hAnsi="Arial" w:cs="Arial"/>
                <w:sz w:val="20"/>
              </w:rPr>
              <w:t>Se selecciona la opción consultar.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4-5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CP1_IDEWEB_Monitor_Bitácora</w:t>
            </w:r>
          </w:p>
          <w:p w:rsidR="000945B9" w:rsidRDefault="000945B9" w:rsidP="00181BD2">
            <w:pPr>
              <w:pStyle w:val="BodyText"/>
              <w:spacing w:before="0" w:after="0"/>
              <w:rPr>
                <w:rFonts w:ascii="Arial" w:hAnsi="Arial" w:cs="Arial"/>
                <w:sz w:val="20"/>
              </w:rPr>
            </w:pPr>
          </w:p>
          <w:p w:rsidR="000945B9" w:rsidRPr="006F50BA" w:rsidRDefault="000945B9" w:rsidP="00181BD2">
            <w:pPr>
              <w:pStyle w:val="BodyText"/>
              <w:spacing w:before="0" w:after="0"/>
              <w:rPr>
                <w:rFonts w:ascii="Arial" w:hAnsi="Arial" w:cs="Arial"/>
                <w:sz w:val="20"/>
              </w:rPr>
            </w:pPr>
            <w:r w:rsidRPr="000945B9">
              <w:rPr>
                <w:rFonts w:ascii="Arial" w:hAnsi="Arial" w:cs="Arial"/>
                <w:sz w:val="20"/>
              </w:rPr>
              <w:t>Se selecciona la opción de imprimir.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5-5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CP2_IDEWEB_Monitor_Bitácora_Usuario_Incorrecto</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ingresa el usuario y contraseña incorrectos y se selecciona la opción ingresar.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1-1</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CP1_Monitor_de_declaraciones</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ingresa a la página del monitor del IDE WEB de depósitos en efectivo por internet.</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1-5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CP1_Monitor_de_declaraciones</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ingresa el usuario y contraseña.</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2-5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CP1_Monitor_de_declaraciones</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"Ingresar".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3-5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CP1_Monitor_de_declaraciones</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"consultar".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4-5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lastRenderedPageBreak/>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CP1_Monitor_de_declaraciones</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Imprimir.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5-5</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CP2_Opcion_Limpiar</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"consultar".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1-2</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CP2_Opcion_Limpiar</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"Limpiar".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2-2</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CP1_Monitor_Estadistica</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ingresa a la página del monitor del IDE WEB de depósitos en efectivo por internet.</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1-7</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CP1_Monitor_Estadistica</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ingresa el usuario y contraseña.</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2-7</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CP1_Monitor_Estadistica</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"Ingresar".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3-7</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CP1_Monitor_Estadistica</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"Visualizar las estadísticas".</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4-7</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CP1_Monitor_Estadistica</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los criterios de filtrado para la consulta.</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5-7</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CP1_Monitor_Estadistica</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"Generar reporte" como actualizar.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6-7</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CP1_Monitor_Estadistica</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"Guardar Reporte".</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7-7</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CP2_Imprimir_Reporte</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"Generar reporte" como actualizar.</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1-2</w:t>
            </w:r>
          </w:p>
        </w:tc>
      </w:tr>
      <w:tr w:rsidR="000945B9" w:rsidRPr="00263E24" w:rsidTr="00181BD2">
        <w:trPr>
          <w:cantSplit/>
          <w:jc w:val="center"/>
        </w:trPr>
        <w:tc>
          <w:tcPr>
            <w:tcW w:w="3929"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Pr="000945B9" w:rsidRDefault="000945B9" w:rsidP="00181BD2">
            <w:pPr>
              <w:pStyle w:val="BodyText"/>
              <w:rPr>
                <w:rFonts w:ascii="Arial" w:hAnsi="Arial" w:cs="Arial"/>
                <w:sz w:val="20"/>
              </w:rPr>
            </w:pPr>
            <w:r w:rsidRPr="000945B9">
              <w:rPr>
                <w:rFonts w:ascii="Arial" w:hAnsi="Arial" w:cs="Arial"/>
                <w:sz w:val="20"/>
              </w:rPr>
              <w:t>363\DYP_PP\DEC_IDE</w:t>
            </w:r>
          </w:p>
        </w:tc>
        <w:tc>
          <w:tcPr>
            <w:tcW w:w="3296"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spacing w:before="0" w:after="0"/>
              <w:rPr>
                <w:rFonts w:ascii="Arial" w:hAnsi="Arial" w:cs="Arial"/>
                <w:sz w:val="20"/>
              </w:rPr>
            </w:pPr>
            <w:r w:rsidRPr="000945B9">
              <w:rPr>
                <w:rFonts w:ascii="Arial" w:hAnsi="Arial" w:cs="Arial"/>
                <w:sz w:val="20"/>
              </w:rPr>
              <w:t>CP2_Imprimir_Reporte</w:t>
            </w:r>
          </w:p>
          <w:p w:rsidR="000945B9" w:rsidRDefault="000945B9" w:rsidP="00181BD2">
            <w:pPr>
              <w:pStyle w:val="BodyText"/>
              <w:spacing w:before="0" w:after="0"/>
              <w:rPr>
                <w:rFonts w:ascii="Arial" w:hAnsi="Arial" w:cs="Arial"/>
                <w:sz w:val="20"/>
              </w:rPr>
            </w:pPr>
          </w:p>
          <w:p w:rsidR="000945B9" w:rsidRPr="000945B9" w:rsidRDefault="000945B9" w:rsidP="00181BD2">
            <w:pPr>
              <w:pStyle w:val="BodyText"/>
              <w:spacing w:before="0" w:after="0"/>
              <w:rPr>
                <w:rFonts w:ascii="Arial" w:hAnsi="Arial" w:cs="Arial"/>
                <w:sz w:val="20"/>
              </w:rPr>
            </w:pPr>
            <w:r w:rsidRPr="000945B9">
              <w:rPr>
                <w:rFonts w:ascii="Arial" w:hAnsi="Arial" w:cs="Arial"/>
                <w:sz w:val="20"/>
              </w:rPr>
              <w:t>Se selecciona la opción "Imprimir Reporte".</w:t>
            </w:r>
          </w:p>
        </w:tc>
        <w:tc>
          <w:tcPr>
            <w:tcW w:w="2171" w:type="dxa"/>
            <w:tcBorders>
              <w:top w:val="single" w:sz="4" w:space="0" w:color="auto"/>
              <w:left w:val="single" w:sz="4" w:space="0" w:color="auto"/>
              <w:bottom w:val="single" w:sz="4" w:space="0" w:color="auto"/>
              <w:right w:val="single" w:sz="4" w:space="0" w:color="auto"/>
            </w:tcBorders>
            <w:shd w:val="clear" w:color="auto" w:fill="auto"/>
            <w:vAlign w:val="center"/>
          </w:tcPr>
          <w:p w:rsidR="000945B9" w:rsidRDefault="000945B9" w:rsidP="00181BD2">
            <w:pPr>
              <w:pStyle w:val="BodyText"/>
              <w:rPr>
                <w:rFonts w:ascii="Arial" w:hAnsi="Arial" w:cs="Arial"/>
                <w:sz w:val="20"/>
              </w:rPr>
            </w:pPr>
            <w:r>
              <w:rPr>
                <w:rFonts w:ascii="Arial" w:hAnsi="Arial" w:cs="Arial"/>
                <w:sz w:val="20"/>
              </w:rPr>
              <w:t>2-2</w:t>
            </w:r>
          </w:p>
        </w:tc>
      </w:tr>
    </w:tbl>
    <w:p w:rsidR="006313EF" w:rsidRDefault="006313EF" w:rsidP="00CB01CE">
      <w:pPr>
        <w:rPr>
          <w:lang w:val="es-ES_tradnl"/>
        </w:rPr>
      </w:pPr>
    </w:p>
    <w:p w:rsidR="00CB01CE" w:rsidRDefault="00CB01CE" w:rsidP="00CB01CE">
      <w:pPr>
        <w:rPr>
          <w:rFonts w:cs="Arial"/>
          <w:b/>
          <w:i/>
          <w:iCs/>
          <w:color w:val="0000FF"/>
          <w:szCs w:val="20"/>
          <w:lang w:val="es-MX" w:eastAsia="en-US"/>
        </w:rPr>
      </w:pPr>
      <w:r w:rsidRPr="00A26913">
        <w:rPr>
          <w:rFonts w:cs="Arial"/>
          <w:b/>
          <w:i/>
          <w:iCs/>
          <w:vanish/>
          <w:color w:val="0000FF"/>
          <w:szCs w:val="20"/>
          <w:lang w:val="es-MX" w:eastAsia="en-US"/>
        </w:rPr>
        <w:t>Se incluye ejemplo en la tabla</w:t>
      </w:r>
      <w:r w:rsidRPr="00CB01CE">
        <w:rPr>
          <w:vanish/>
          <w:color w:val="0000FF"/>
          <w:lang w:val="es-ES_tradnl"/>
        </w:rPr>
        <w:t>:</w:t>
      </w:r>
    </w:p>
    <w:p w:rsidR="00181BD2" w:rsidRPr="00CB01CE" w:rsidRDefault="00181BD2" w:rsidP="00CB01CE">
      <w:pPr>
        <w:rPr>
          <w:vanish/>
          <w:color w:val="0000FF"/>
          <w:lang w:val="es-ES_tradnl"/>
        </w:rPr>
      </w:pPr>
    </w:p>
    <w:p w:rsidR="00044A5C" w:rsidRPr="00810F1E" w:rsidRDefault="00044A5C" w:rsidP="000C77B1">
      <w:pPr>
        <w:pStyle w:val="NumHeading1"/>
        <w:rPr>
          <w:rFonts w:ascii="Arial" w:hAnsi="Arial" w:cs="Arial"/>
          <w:b/>
          <w:color w:val="auto"/>
          <w:sz w:val="24"/>
          <w:szCs w:val="24"/>
          <w:lang w:val="es-ES_tradnl"/>
        </w:rPr>
      </w:pPr>
      <w:bookmarkStart w:id="7" w:name="_Toc3371303"/>
      <w:r w:rsidRPr="00810F1E">
        <w:rPr>
          <w:rFonts w:ascii="Arial" w:hAnsi="Arial" w:cs="Arial"/>
          <w:b/>
          <w:color w:val="auto"/>
          <w:sz w:val="24"/>
          <w:szCs w:val="24"/>
          <w:lang w:val="es-ES_tradnl"/>
        </w:rPr>
        <w:lastRenderedPageBreak/>
        <w:t>SEMBRADO FÍSICO</w:t>
      </w:r>
      <w:bookmarkEnd w:id="7"/>
      <w:r w:rsidR="003F5488">
        <w:rPr>
          <w:rFonts w:ascii="Arial" w:hAnsi="Arial" w:cs="Arial"/>
          <w:b/>
          <w:color w:val="auto"/>
          <w:sz w:val="24"/>
          <w:szCs w:val="24"/>
          <w:lang w:val="es-ES_tradnl"/>
        </w:rPr>
        <w:t xml:space="preserve"> </w:t>
      </w:r>
      <w:r w:rsidR="0051547E" w:rsidRPr="003B2BC6">
        <w:rPr>
          <w:rFonts w:ascii="Arial" w:hAnsi="Arial" w:cs="Arial"/>
          <w:b/>
          <w:iCs/>
          <w:vanish/>
          <w:color w:val="061BBA"/>
          <w:sz w:val="24"/>
          <w:szCs w:val="24"/>
          <w:lang w:val="es-MX"/>
        </w:rPr>
        <w:t>[fase: diseño] [etapa: Arquitectura tecnológica</w:t>
      </w:r>
      <w:r w:rsidR="0051547E" w:rsidRPr="009E4AB6">
        <w:rPr>
          <w:rFonts w:ascii="Arial" w:hAnsi="Arial" w:cs="Arial"/>
          <w:b/>
          <w:i/>
          <w:iCs/>
          <w:vanish/>
          <w:color w:val="061BBA"/>
          <w:sz w:val="24"/>
          <w:szCs w:val="24"/>
          <w:lang w:val="es-MX"/>
        </w:rPr>
        <w:t xml:space="preserve"> </w:t>
      </w:r>
      <w:r w:rsidR="00D50A3F" w:rsidRPr="0051547E">
        <w:rPr>
          <w:rFonts w:ascii="Arial" w:hAnsi="Arial" w:cs="Arial"/>
          <w:b/>
          <w:i/>
          <w:iCs/>
          <w:vanish/>
          <w:color w:val="061BBA"/>
          <w:sz w:val="22"/>
          <w:szCs w:val="22"/>
          <w:lang w:val="es-MX"/>
        </w:rPr>
        <w:t>(ACTT)</w:t>
      </w:r>
    </w:p>
    <w:p w:rsidR="00E73CA6" w:rsidRDefault="00FD6798" w:rsidP="00810EE4">
      <w:pPr>
        <w:ind w:left="708"/>
        <w:jc w:val="both"/>
        <w:rPr>
          <w:i/>
          <w:color w:val="0B02BE"/>
          <w:lang w:val="es-ES_tradnl"/>
        </w:rPr>
      </w:pPr>
      <w:r w:rsidRPr="00070ED7">
        <w:rPr>
          <w:i/>
          <w:vanish/>
          <w:color w:val="0B02BE"/>
          <w:lang w:val="es-ES_tradnl"/>
        </w:rPr>
        <w:t>Indicar</w:t>
      </w:r>
      <w:r w:rsidR="00D918E5" w:rsidRPr="00070ED7">
        <w:rPr>
          <w:i/>
          <w:vanish/>
          <w:color w:val="0B02BE"/>
          <w:lang w:val="es-ES_tradnl"/>
        </w:rPr>
        <w:t xml:space="preserve"> el ambiente en el que se ejecutarán las pruebas (delimitado por el aplicativo) con su respectivo</w:t>
      </w:r>
      <w:r w:rsidRPr="00070ED7">
        <w:rPr>
          <w:i/>
          <w:vanish/>
          <w:color w:val="0B02BE"/>
          <w:lang w:val="es-ES_tradnl"/>
        </w:rPr>
        <w:t xml:space="preserve"> modelo de sembrado físico (artefacto msfv</w:t>
      </w:r>
      <w:r w:rsidR="00881446" w:rsidRPr="00070ED7">
        <w:rPr>
          <w:i/>
          <w:vanish/>
          <w:color w:val="0B02BE"/>
          <w:lang w:val="es-ES_tradnl"/>
        </w:rPr>
        <w:t xml:space="preserve"> – referenciar el nombre del documento, ubicación física y procedimiento a seguir para su consulta</w:t>
      </w:r>
      <w:r w:rsidR="00D918E5" w:rsidRPr="00070ED7">
        <w:rPr>
          <w:i/>
          <w:vanish/>
          <w:color w:val="0B02BE"/>
          <w:lang w:val="es-ES_tradnl"/>
        </w:rPr>
        <w:t>)</w:t>
      </w:r>
      <w:r w:rsidR="00775EF8" w:rsidRPr="00070ED7">
        <w:rPr>
          <w:i/>
          <w:vanish/>
          <w:color w:val="0B02BE"/>
          <w:lang w:val="es-ES_tradnl"/>
        </w:rPr>
        <w:t xml:space="preserve">. </w:t>
      </w:r>
    </w:p>
    <w:p w:rsidR="00EC0BFB" w:rsidRPr="00070ED7" w:rsidRDefault="00EC0BFB" w:rsidP="00EC0BFB">
      <w:pPr>
        <w:ind w:left="708"/>
        <w:jc w:val="center"/>
        <w:rPr>
          <w:i/>
          <w:vanish/>
          <w:color w:val="0B02BE"/>
          <w:lang w:val="es-ES_tradnl"/>
        </w:rPr>
      </w:pPr>
      <w:r>
        <w:rPr>
          <w:noProof/>
        </w:rPr>
        <w:drawing>
          <wp:inline distT="0" distB="0" distL="0" distR="0" wp14:anchorId="0DF1C8D2" wp14:editId="376DF4BC">
            <wp:extent cx="5972810" cy="1898015"/>
            <wp:effectExtent l="0" t="0" r="889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1898015"/>
                    </a:xfrm>
                    <a:prstGeom prst="rect">
                      <a:avLst/>
                    </a:prstGeom>
                  </pic:spPr>
                </pic:pic>
              </a:graphicData>
            </a:graphic>
          </wp:inline>
        </w:drawing>
      </w:r>
    </w:p>
    <w:p w:rsidR="00FD6798" w:rsidRPr="00070ED7" w:rsidRDefault="00E73CA6" w:rsidP="00EC0BFB">
      <w:pPr>
        <w:ind w:left="708"/>
        <w:jc w:val="center"/>
        <w:rPr>
          <w:i/>
          <w:vanish/>
          <w:color w:val="0B02BE"/>
          <w:lang w:val="es-ES_tradnl"/>
        </w:rPr>
      </w:pPr>
      <w:r w:rsidRPr="00070ED7">
        <w:rPr>
          <w:i/>
          <w:vanish/>
          <w:color w:val="0B02BE"/>
          <w:lang w:val="es-ES_tradnl"/>
        </w:rPr>
        <w:t xml:space="preserve">Importante: </w:t>
      </w:r>
      <w:r w:rsidR="00775EF8" w:rsidRPr="00070ED7">
        <w:rPr>
          <w:i/>
          <w:vanish/>
          <w:color w:val="0B02BE"/>
          <w:lang w:val="es-ES_tradnl"/>
        </w:rPr>
        <w:t>Si sólo son algunos equipos de toda la infraestructura favor de indicarlo.</w:t>
      </w:r>
    </w:p>
    <w:p w:rsidR="00FD6798" w:rsidRDefault="00FD6798" w:rsidP="00EC0BFB">
      <w:pPr>
        <w:jc w:val="center"/>
        <w:rPr>
          <w:lang w:val="es-ES_tradnl"/>
        </w:rPr>
      </w:pPr>
    </w:p>
    <w:p w:rsidR="00070ED7" w:rsidRDefault="00070ED7" w:rsidP="009F5B6E">
      <w:pPr>
        <w:rPr>
          <w:lang w:val="es-ES_tradnl"/>
        </w:rPr>
      </w:pPr>
    </w:p>
    <w:p w:rsidR="008270ED" w:rsidRDefault="008270ED" w:rsidP="008270ED">
      <w:pPr>
        <w:rPr>
          <w:lang w:val="es-ES_tradnl"/>
        </w:rPr>
      </w:pPr>
      <w:r>
        <w:rPr>
          <w:lang w:val="es-ES_tradnl"/>
        </w:rPr>
        <w:t>Para las pruebas se utilizarán las cuentas de los Usuarios siguientes:</w:t>
      </w:r>
    </w:p>
    <w:p w:rsidR="008270ED" w:rsidRDefault="008270ED" w:rsidP="008270ED">
      <w:pPr>
        <w:rPr>
          <w:lang w:val="es-ES_tradnl"/>
        </w:rPr>
      </w:pPr>
    </w:p>
    <w:p w:rsidR="00DB60DE" w:rsidRDefault="00DB60DE" w:rsidP="00DB60DE">
      <w:pPr>
        <w:pStyle w:val="Prrafodelista"/>
        <w:numPr>
          <w:ilvl w:val="0"/>
          <w:numId w:val="22"/>
        </w:numPr>
        <w:rPr>
          <w:lang w:val="es-ES_tradnl"/>
        </w:rPr>
      </w:pPr>
      <w:r w:rsidRPr="00856453">
        <w:rPr>
          <w:lang w:val="es-ES_tradnl"/>
        </w:rPr>
        <w:t>Para una institución financiera.- cin960904fq2</w:t>
      </w:r>
    </w:p>
    <w:p w:rsidR="008270ED" w:rsidRPr="00DB60DE" w:rsidRDefault="00DB60DE" w:rsidP="00DB60DE">
      <w:pPr>
        <w:pStyle w:val="Prrafodelista"/>
        <w:numPr>
          <w:ilvl w:val="0"/>
          <w:numId w:val="22"/>
        </w:numPr>
        <w:rPr>
          <w:lang w:val="es-ES_tradnl"/>
        </w:rPr>
      </w:pPr>
      <w:r w:rsidRPr="00DB60DE">
        <w:rPr>
          <w:lang w:val="es-ES_tradnl"/>
        </w:rPr>
        <w:t>Para módulo y monitor.- mari2004</w:t>
      </w:r>
    </w:p>
    <w:p w:rsidR="008270ED" w:rsidRPr="00FD6798" w:rsidRDefault="008270ED" w:rsidP="008270ED">
      <w:pPr>
        <w:rPr>
          <w:lang w:val="es-ES_tradnl"/>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76180A" w:rsidRDefault="0076180A" w:rsidP="000C77B1">
      <w:pPr>
        <w:pStyle w:val="BodyText"/>
        <w:jc w:val="both"/>
        <w:rPr>
          <w:rFonts w:ascii="Arial" w:hAnsi="Arial" w:cs="Arial"/>
          <w:b/>
          <w:sz w:val="22"/>
        </w:rPr>
      </w:pPr>
    </w:p>
    <w:p w:rsidR="000C77B1" w:rsidRPr="009E4AB6" w:rsidRDefault="000C77B1" w:rsidP="000C77B1">
      <w:pPr>
        <w:pStyle w:val="BodyText"/>
        <w:jc w:val="both"/>
        <w:rPr>
          <w:rFonts w:ascii="Arial" w:hAnsi="Arial" w:cs="Arial"/>
          <w:b/>
          <w:sz w:val="22"/>
        </w:rPr>
      </w:pPr>
      <w:r w:rsidRPr="009E4AB6">
        <w:rPr>
          <w:rFonts w:ascii="Arial" w:hAnsi="Arial" w:cs="Arial"/>
          <w:b/>
          <w:sz w:val="22"/>
        </w:rPr>
        <w:lastRenderedPageBreak/>
        <w:t>FIRMAS DE CONFORMIDAD</w:t>
      </w:r>
    </w:p>
    <w:p w:rsidR="000C77B1" w:rsidRPr="00776426" w:rsidRDefault="000C77B1" w:rsidP="00776426">
      <w:pPr>
        <w:pStyle w:val="BodyText"/>
        <w:ind w:left="708"/>
        <w:jc w:val="both"/>
        <w:rPr>
          <w:rFonts w:ascii="Arial" w:hAnsi="Arial"/>
          <w:i/>
          <w:vanish/>
          <w:color w:val="0B02BE"/>
          <w:sz w:val="20"/>
          <w:szCs w:val="24"/>
          <w:lang w:val="es-ES_tradnl" w:eastAsia="es-ES"/>
        </w:rPr>
      </w:pPr>
      <w:r w:rsidRPr="00776426">
        <w:rPr>
          <w:rFonts w:ascii="Arial" w:hAnsi="Arial"/>
          <w:i/>
          <w:vanish/>
          <w:color w:val="0B02BE"/>
          <w:sz w:val="20"/>
          <w:szCs w:val="24"/>
          <w:lang w:val="es-ES_tradnl" w:eastAsia="es-ES"/>
        </w:rPr>
        <w:t>Esta sección es opcional, el dueño del</w:t>
      </w:r>
      <w:r w:rsidR="00663E50" w:rsidRPr="00776426">
        <w:rPr>
          <w:rFonts w:ascii="Arial" w:hAnsi="Arial"/>
          <w:i/>
          <w:vanish/>
          <w:color w:val="0B02BE"/>
          <w:sz w:val="20"/>
          <w:szCs w:val="24"/>
          <w:lang w:val="es-ES_tradnl" w:eastAsia="es-ES"/>
        </w:rPr>
        <w:t xml:space="preserve"> artefacto decidirá su llenado.</w:t>
      </w:r>
    </w:p>
    <w:p w:rsidR="000C77B1" w:rsidRDefault="000C77B1" w:rsidP="000C77B1">
      <w:pPr>
        <w:pStyle w:val="InfoHidden"/>
        <w:rPr>
          <w:i w:val="0"/>
          <w:color w:val="000000"/>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0C77B1" w:rsidRPr="00386F52" w:rsidTr="00181BD2">
        <w:trPr>
          <w:trHeight w:val="380"/>
          <w:jc w:val="center"/>
        </w:trPr>
        <w:tc>
          <w:tcPr>
            <w:tcW w:w="7143" w:type="dxa"/>
            <w:gridSpan w:val="2"/>
            <w:tcBorders>
              <w:bottom w:val="single" w:sz="4" w:space="0" w:color="000000"/>
            </w:tcBorders>
            <w:shd w:val="clear" w:color="auto" w:fill="BFBFBF"/>
            <w:vAlign w:val="center"/>
          </w:tcPr>
          <w:p w:rsidR="000C77B1" w:rsidRPr="00CA3161" w:rsidRDefault="000C77B1" w:rsidP="00181BD2">
            <w:pPr>
              <w:jc w:val="center"/>
              <w:rPr>
                <w:rFonts w:cs="Arial"/>
                <w:b/>
                <w:lang w:val="es-MX"/>
              </w:rPr>
            </w:pPr>
            <w:r w:rsidRPr="00CA3161">
              <w:rPr>
                <w:rFonts w:cs="Arial"/>
                <w:b/>
                <w:lang w:val="es-MX"/>
              </w:rPr>
              <w:t>FIRMAS DE CONFORMIDAD</w:t>
            </w:r>
          </w:p>
          <w:p w:rsidR="000C77B1" w:rsidRPr="00CA3161" w:rsidRDefault="000C77B1" w:rsidP="00181BD2">
            <w:pPr>
              <w:pStyle w:val="BodyText"/>
              <w:spacing w:before="0" w:after="0"/>
              <w:jc w:val="center"/>
              <w:rPr>
                <w:rFonts w:ascii="Tahoma" w:hAnsi="Tahoma" w:cs="Tahoma"/>
                <w:i/>
                <w:vanish/>
                <w:color w:val="0000FF"/>
                <w:sz w:val="14"/>
              </w:rPr>
            </w:pPr>
            <w:r w:rsidRPr="00CA3161">
              <w:rPr>
                <w:rFonts w:ascii="Tahoma" w:hAnsi="Tahoma" w:cs="Tahoma"/>
                <w:i/>
                <w:vanish/>
                <w:color w:val="0000FF"/>
                <w:sz w:val="14"/>
              </w:rPr>
              <w:t xml:space="preserve">Instrucciones: Esta sección se refiere sólo a las personas que participan en la elaboración y aprobación del documento </w:t>
            </w:r>
          </w:p>
          <w:p w:rsidR="000C77B1" w:rsidRPr="00CA3161" w:rsidRDefault="000C77B1" w:rsidP="00181BD2">
            <w:pPr>
              <w:pStyle w:val="BodyText"/>
              <w:spacing w:before="0" w:after="0"/>
              <w:jc w:val="center"/>
              <w:rPr>
                <w:rFonts w:ascii="Tahoma" w:hAnsi="Tahoma" w:cs="Tahoma"/>
                <w:i/>
                <w:vanish/>
                <w:color w:val="0000FF"/>
                <w:sz w:val="14"/>
              </w:rPr>
            </w:pPr>
          </w:p>
          <w:p w:rsidR="000C77B1" w:rsidRPr="00CA3161" w:rsidRDefault="000C77B1" w:rsidP="00181BD2">
            <w:pPr>
              <w:pStyle w:val="BodyText"/>
              <w:spacing w:before="0" w:after="0"/>
              <w:jc w:val="center"/>
              <w:rPr>
                <w:rFonts w:ascii="Tahoma" w:hAnsi="Tahoma" w:cs="Tahoma"/>
                <w:vanish/>
                <w:color w:val="0000FF"/>
                <w:sz w:val="14"/>
              </w:rPr>
            </w:pPr>
            <w:r w:rsidRPr="00CA3161">
              <w:rPr>
                <w:rFonts w:ascii="Tahoma" w:hAnsi="Tahoma" w:cs="Tahoma"/>
                <w:i/>
                <w:vanish/>
                <w:color w:val="0000FF"/>
                <w:sz w:val="14"/>
              </w:rPr>
              <w:t>No es limitativo. En caso de existir más involucrados, se agregarán las columnas y filas necesarias, respetando el formato. En los encabezados de columna se incluye ejemplo de personas que podrían firmar el artefacto.</w:t>
            </w:r>
          </w:p>
        </w:tc>
      </w:tr>
      <w:tr w:rsidR="000C77B1" w:rsidRPr="00386F52" w:rsidTr="00181BD2">
        <w:trPr>
          <w:trHeight w:val="267"/>
          <w:jc w:val="center"/>
        </w:trPr>
        <w:tc>
          <w:tcPr>
            <w:tcW w:w="3572" w:type="dxa"/>
            <w:shd w:val="clear" w:color="auto" w:fill="D9D9D9"/>
            <w:vAlign w:val="center"/>
          </w:tcPr>
          <w:p w:rsidR="000C77B1" w:rsidRPr="00CA3161" w:rsidRDefault="000C77B1" w:rsidP="00181BD2">
            <w:pPr>
              <w:pStyle w:val="BodyText"/>
              <w:spacing w:before="0" w:after="0"/>
              <w:jc w:val="center"/>
              <w:rPr>
                <w:rFonts w:ascii="Tahoma" w:hAnsi="Tahoma" w:cs="Tahoma"/>
                <w:i/>
                <w:vanish/>
                <w:color w:val="0000FF"/>
                <w:sz w:val="14"/>
              </w:rPr>
            </w:pPr>
            <w:r w:rsidRPr="00CA3161">
              <w:rPr>
                <w:rFonts w:ascii="Arial" w:hAnsi="Arial" w:cs="Arial"/>
                <w:b/>
                <w:sz w:val="18"/>
              </w:rPr>
              <w:t xml:space="preserve">Firma 1 </w:t>
            </w:r>
            <w:r w:rsidRPr="00CA3161">
              <w:rPr>
                <w:rFonts w:ascii="Tahoma" w:hAnsi="Tahoma" w:cs="Tahoma"/>
                <w:i/>
                <w:vanish/>
                <w:color w:val="0000FF"/>
                <w:sz w:val="14"/>
              </w:rPr>
              <w:t xml:space="preserve">(Ejemplo: Responsable de Fase.). </w:t>
            </w:r>
          </w:p>
          <w:p w:rsidR="000C77B1" w:rsidRPr="00CA3161" w:rsidRDefault="000C77B1" w:rsidP="00181BD2">
            <w:pPr>
              <w:jc w:val="center"/>
              <w:rPr>
                <w:rFonts w:cs="Arial"/>
                <w:b/>
                <w:sz w:val="18"/>
                <w:lang w:val="es-MX"/>
              </w:rPr>
            </w:pPr>
          </w:p>
        </w:tc>
        <w:tc>
          <w:tcPr>
            <w:tcW w:w="3572" w:type="dxa"/>
            <w:shd w:val="clear" w:color="auto" w:fill="D9D9D9"/>
            <w:vAlign w:val="center"/>
          </w:tcPr>
          <w:p w:rsidR="000C77B1" w:rsidRPr="00CA3161" w:rsidRDefault="000C77B1" w:rsidP="00181BD2">
            <w:pPr>
              <w:jc w:val="center"/>
              <w:rPr>
                <w:rFonts w:cs="Arial"/>
                <w:b/>
                <w:sz w:val="18"/>
                <w:lang w:val="es-MX"/>
              </w:rPr>
            </w:pPr>
            <w:r w:rsidRPr="00CA3161">
              <w:rPr>
                <w:rFonts w:cs="Arial"/>
                <w:b/>
                <w:sz w:val="18"/>
                <w:lang w:val="es-MX"/>
              </w:rPr>
              <w:t>Firma 2</w:t>
            </w:r>
            <w:r w:rsidRPr="00CA3161">
              <w:rPr>
                <w:rFonts w:ascii="Tahoma" w:hAnsi="Tahoma" w:cs="Tahoma"/>
                <w:vanish/>
                <w:color w:val="0000FF"/>
                <w:sz w:val="14"/>
                <w:lang w:val="es-MX"/>
              </w:rPr>
              <w:t xml:space="preserve"> </w:t>
            </w:r>
            <w:r w:rsidRPr="00CA3161">
              <w:rPr>
                <w:rFonts w:ascii="Tahoma" w:hAnsi="Tahoma" w:cs="Tahoma"/>
                <w:i/>
                <w:vanish/>
                <w:color w:val="0000FF"/>
                <w:sz w:val="14"/>
                <w:lang w:val="es-MX"/>
              </w:rPr>
              <w:t>(Ejemplo: Usuario, cuando aplica)</w:t>
            </w:r>
            <w:r w:rsidRPr="00CA3161">
              <w:rPr>
                <w:rFonts w:cs="Arial"/>
                <w:b/>
                <w:sz w:val="18"/>
                <w:lang w:val="es-MX"/>
              </w:rPr>
              <w:t xml:space="preserve"> </w:t>
            </w:r>
          </w:p>
        </w:tc>
      </w:tr>
      <w:tr w:rsidR="000C77B1" w:rsidRPr="00F05869" w:rsidTr="00181BD2">
        <w:trPr>
          <w:trHeight w:val="205"/>
          <w:jc w:val="center"/>
        </w:trPr>
        <w:tc>
          <w:tcPr>
            <w:tcW w:w="3572" w:type="dxa"/>
          </w:tcPr>
          <w:p w:rsidR="000C77B1" w:rsidRPr="005C6270" w:rsidRDefault="000C77B1" w:rsidP="00181BD2">
            <w:pPr>
              <w:rPr>
                <w:rFonts w:cs="Arial"/>
                <w:sz w:val="18"/>
              </w:rPr>
            </w:pPr>
            <w:r w:rsidRPr="005C6270">
              <w:rPr>
                <w:rFonts w:cs="Arial"/>
                <w:b/>
                <w:sz w:val="18"/>
              </w:rPr>
              <w:t>Nombre</w:t>
            </w:r>
            <w:r w:rsidRPr="005C6270">
              <w:rPr>
                <w:rFonts w:cs="Arial"/>
                <w:sz w:val="18"/>
              </w:rPr>
              <w:t>:</w:t>
            </w:r>
            <w:r w:rsidR="000E4AD6">
              <w:rPr>
                <w:rFonts w:cs="Arial"/>
                <w:sz w:val="18"/>
              </w:rPr>
              <w:t xml:space="preserve"> </w:t>
            </w:r>
            <w:r w:rsidR="004B4623">
              <w:rPr>
                <w:rFonts w:ascii="Tahoma" w:hAnsi="Tahoma" w:cs="Tahoma"/>
                <w:color w:val="000000"/>
                <w:sz w:val="18"/>
                <w:szCs w:val="18"/>
                <w:lang w:eastAsia="es-MX"/>
              </w:rPr>
              <w:t>María Guadalupe Hernández Ramírez</w:t>
            </w:r>
          </w:p>
        </w:tc>
        <w:tc>
          <w:tcPr>
            <w:tcW w:w="3572" w:type="dxa"/>
          </w:tcPr>
          <w:p w:rsidR="000C77B1" w:rsidRPr="005C6270" w:rsidRDefault="000C77B1" w:rsidP="00181BD2">
            <w:pPr>
              <w:rPr>
                <w:rFonts w:cs="Arial"/>
                <w:sz w:val="18"/>
              </w:rPr>
            </w:pPr>
            <w:r w:rsidRPr="005C6270">
              <w:rPr>
                <w:rFonts w:cs="Arial"/>
                <w:b/>
                <w:sz w:val="18"/>
              </w:rPr>
              <w:t>Nombre</w:t>
            </w:r>
            <w:r w:rsidRPr="005C6270">
              <w:rPr>
                <w:rFonts w:cs="Arial"/>
                <w:sz w:val="18"/>
              </w:rPr>
              <w:t>:</w:t>
            </w:r>
            <w:r w:rsidR="000E4AD6">
              <w:rPr>
                <w:rFonts w:cs="Arial"/>
                <w:sz w:val="18"/>
              </w:rPr>
              <w:t xml:space="preserve"> </w:t>
            </w:r>
            <w:r w:rsidR="004B4623">
              <w:rPr>
                <w:rFonts w:ascii="Tahoma" w:hAnsi="Tahoma" w:cs="Tahoma"/>
                <w:color w:val="000000"/>
                <w:sz w:val="18"/>
                <w:szCs w:val="18"/>
                <w:lang w:eastAsia="es-MX"/>
              </w:rPr>
              <w:t>Roxana Ríos Altamirano</w:t>
            </w:r>
          </w:p>
        </w:tc>
      </w:tr>
      <w:tr w:rsidR="000C77B1" w:rsidRPr="00F05869" w:rsidTr="00181BD2">
        <w:trPr>
          <w:trHeight w:val="212"/>
          <w:jc w:val="center"/>
        </w:trPr>
        <w:tc>
          <w:tcPr>
            <w:tcW w:w="3572" w:type="dxa"/>
          </w:tcPr>
          <w:p w:rsidR="000C77B1" w:rsidRPr="005C6270" w:rsidRDefault="000C77B1" w:rsidP="00181BD2">
            <w:pPr>
              <w:rPr>
                <w:rFonts w:cs="Arial"/>
                <w:sz w:val="18"/>
              </w:rPr>
            </w:pPr>
            <w:r w:rsidRPr="005C6270">
              <w:rPr>
                <w:rFonts w:cs="Arial"/>
                <w:b/>
                <w:sz w:val="18"/>
              </w:rPr>
              <w:t>Puesto</w:t>
            </w:r>
            <w:r w:rsidRPr="005C6270">
              <w:rPr>
                <w:rFonts w:cs="Arial"/>
                <w:sz w:val="18"/>
              </w:rPr>
              <w:t>:</w:t>
            </w:r>
            <w:r w:rsidR="000E4AD6">
              <w:rPr>
                <w:rFonts w:cs="Arial"/>
                <w:sz w:val="18"/>
              </w:rPr>
              <w:t xml:space="preserve"> </w:t>
            </w:r>
            <w:r w:rsidR="004B4623">
              <w:rPr>
                <w:rFonts w:ascii="Tahoma" w:hAnsi="Tahoma" w:cs="Tahoma"/>
                <w:color w:val="000000"/>
                <w:sz w:val="18"/>
                <w:szCs w:val="18"/>
                <w:lang w:eastAsia="es-MX"/>
              </w:rPr>
              <w:t>Administrador de Declaraciones y Pagos “1”</w:t>
            </w:r>
          </w:p>
        </w:tc>
        <w:tc>
          <w:tcPr>
            <w:tcW w:w="3572" w:type="dxa"/>
          </w:tcPr>
          <w:p w:rsidR="000C77B1" w:rsidRPr="005C6270" w:rsidRDefault="000C77B1" w:rsidP="00181BD2">
            <w:pPr>
              <w:rPr>
                <w:rFonts w:cs="Arial"/>
                <w:sz w:val="18"/>
              </w:rPr>
            </w:pPr>
            <w:r w:rsidRPr="005C6270">
              <w:rPr>
                <w:rFonts w:cs="Arial"/>
                <w:b/>
                <w:sz w:val="18"/>
              </w:rPr>
              <w:t>Puesto</w:t>
            </w:r>
            <w:r w:rsidRPr="005C6270">
              <w:rPr>
                <w:rFonts w:cs="Arial"/>
                <w:sz w:val="18"/>
              </w:rPr>
              <w:t>:</w:t>
            </w:r>
            <w:r w:rsidR="000E4AD6">
              <w:rPr>
                <w:rFonts w:cs="Arial"/>
                <w:sz w:val="18"/>
              </w:rPr>
              <w:t xml:space="preserve"> </w:t>
            </w:r>
            <w:r w:rsidR="004B4623">
              <w:rPr>
                <w:rFonts w:ascii="Tahoma" w:hAnsi="Tahoma" w:cs="Tahoma"/>
                <w:color w:val="000000"/>
                <w:sz w:val="18"/>
                <w:szCs w:val="18"/>
                <w:lang w:eastAsia="es-MX"/>
              </w:rPr>
              <w:t>Subadministrador de Operación de Control de Obligaciones</w:t>
            </w:r>
          </w:p>
        </w:tc>
      </w:tr>
      <w:tr w:rsidR="000C77B1" w:rsidRPr="00F05869" w:rsidTr="00181BD2">
        <w:trPr>
          <w:trHeight w:val="205"/>
          <w:jc w:val="center"/>
        </w:trPr>
        <w:tc>
          <w:tcPr>
            <w:tcW w:w="3572" w:type="dxa"/>
          </w:tcPr>
          <w:p w:rsidR="000C77B1" w:rsidRPr="005C6270" w:rsidRDefault="000C77B1" w:rsidP="00181BD2">
            <w:pPr>
              <w:rPr>
                <w:rFonts w:cs="Arial"/>
                <w:sz w:val="18"/>
              </w:rPr>
            </w:pPr>
            <w:r w:rsidRPr="005C6270">
              <w:rPr>
                <w:rFonts w:cs="Arial"/>
                <w:b/>
                <w:sz w:val="18"/>
              </w:rPr>
              <w:t>Fecha</w:t>
            </w:r>
            <w:r w:rsidRPr="005C6270">
              <w:rPr>
                <w:rFonts w:cs="Arial"/>
                <w:sz w:val="18"/>
              </w:rPr>
              <w:t>:</w:t>
            </w:r>
            <w:r w:rsidR="000E4AD6">
              <w:rPr>
                <w:rFonts w:cs="Arial"/>
                <w:sz w:val="18"/>
              </w:rPr>
              <w:t xml:space="preserve"> </w:t>
            </w:r>
          </w:p>
        </w:tc>
        <w:tc>
          <w:tcPr>
            <w:tcW w:w="3572" w:type="dxa"/>
          </w:tcPr>
          <w:p w:rsidR="000C77B1" w:rsidRPr="005C6270" w:rsidRDefault="000C77B1" w:rsidP="00181BD2">
            <w:pPr>
              <w:rPr>
                <w:rFonts w:cs="Arial"/>
                <w:sz w:val="18"/>
              </w:rPr>
            </w:pPr>
            <w:r w:rsidRPr="005C6270">
              <w:rPr>
                <w:rFonts w:cs="Arial"/>
                <w:b/>
                <w:sz w:val="18"/>
              </w:rPr>
              <w:t>Fecha</w:t>
            </w:r>
            <w:r w:rsidRPr="005C6270">
              <w:rPr>
                <w:rFonts w:cs="Arial"/>
                <w:sz w:val="18"/>
              </w:rPr>
              <w:t>:</w:t>
            </w:r>
          </w:p>
        </w:tc>
      </w:tr>
      <w:tr w:rsidR="000C77B1" w:rsidRPr="00F05869" w:rsidTr="00181BD2">
        <w:trPr>
          <w:trHeight w:val="1083"/>
          <w:jc w:val="center"/>
        </w:trPr>
        <w:tc>
          <w:tcPr>
            <w:tcW w:w="3572" w:type="dxa"/>
          </w:tcPr>
          <w:p w:rsidR="000C77B1" w:rsidRPr="006A2C86" w:rsidRDefault="000C77B1" w:rsidP="00181BD2">
            <w:pPr>
              <w:rPr>
                <w:rFonts w:cs="Arial"/>
              </w:rPr>
            </w:pPr>
          </w:p>
        </w:tc>
        <w:tc>
          <w:tcPr>
            <w:tcW w:w="3572" w:type="dxa"/>
          </w:tcPr>
          <w:p w:rsidR="000C77B1" w:rsidRPr="006A2C86" w:rsidRDefault="000C77B1" w:rsidP="00181BD2">
            <w:pPr>
              <w:rPr>
                <w:rFonts w:cs="Arial"/>
              </w:rPr>
            </w:pPr>
          </w:p>
        </w:tc>
      </w:tr>
      <w:tr w:rsidR="000C77B1" w:rsidRPr="00F05869" w:rsidTr="00181BD2">
        <w:trPr>
          <w:trHeight w:val="298"/>
          <w:jc w:val="center"/>
        </w:trPr>
        <w:tc>
          <w:tcPr>
            <w:tcW w:w="3572" w:type="dxa"/>
            <w:shd w:val="clear" w:color="auto" w:fill="D9D9D9"/>
            <w:vAlign w:val="center"/>
          </w:tcPr>
          <w:p w:rsidR="000C77B1" w:rsidRPr="00CA3161" w:rsidRDefault="000C77B1" w:rsidP="00181BD2">
            <w:pPr>
              <w:jc w:val="center"/>
              <w:rPr>
                <w:rFonts w:cs="Arial"/>
                <w:b/>
                <w:sz w:val="18"/>
                <w:lang w:val="es-MX"/>
              </w:rPr>
            </w:pPr>
            <w:r w:rsidRPr="00CA3161">
              <w:rPr>
                <w:rFonts w:cs="Arial"/>
                <w:b/>
                <w:sz w:val="18"/>
                <w:lang w:val="es-MX"/>
              </w:rPr>
              <w:t xml:space="preserve">Firma 3 </w:t>
            </w:r>
            <w:r w:rsidRPr="00CA3161">
              <w:rPr>
                <w:rFonts w:ascii="Tahoma" w:hAnsi="Tahoma" w:cs="Tahoma"/>
                <w:i/>
                <w:vanish/>
                <w:color w:val="0000FF"/>
                <w:sz w:val="14"/>
                <w:lang w:val="es-MX"/>
              </w:rPr>
              <w:t>(Ejemplo: Líder de proyecto)</w:t>
            </w:r>
          </w:p>
        </w:tc>
        <w:tc>
          <w:tcPr>
            <w:tcW w:w="3572" w:type="dxa"/>
            <w:shd w:val="clear" w:color="auto" w:fill="D9D9D9"/>
            <w:vAlign w:val="center"/>
          </w:tcPr>
          <w:p w:rsidR="000C77B1" w:rsidRPr="00542A47" w:rsidRDefault="000C77B1" w:rsidP="00181BD2">
            <w:pPr>
              <w:jc w:val="center"/>
              <w:rPr>
                <w:rFonts w:cs="Arial"/>
                <w:b/>
                <w:sz w:val="18"/>
              </w:rPr>
            </w:pPr>
            <w:r w:rsidRPr="00542A47">
              <w:rPr>
                <w:rFonts w:cs="Arial"/>
                <w:b/>
                <w:sz w:val="18"/>
              </w:rPr>
              <w:t>Firma 4</w:t>
            </w:r>
          </w:p>
        </w:tc>
      </w:tr>
      <w:tr w:rsidR="000C77B1" w:rsidRPr="00F05869" w:rsidTr="00181BD2">
        <w:trPr>
          <w:trHeight w:val="212"/>
          <w:jc w:val="center"/>
        </w:trPr>
        <w:tc>
          <w:tcPr>
            <w:tcW w:w="3572" w:type="dxa"/>
          </w:tcPr>
          <w:p w:rsidR="000C77B1" w:rsidRPr="004B4623" w:rsidRDefault="000C77B1" w:rsidP="00181BD2">
            <w:pPr>
              <w:rPr>
                <w:rFonts w:cs="Arial"/>
                <w:sz w:val="18"/>
              </w:rPr>
            </w:pPr>
            <w:proofErr w:type="spellStart"/>
            <w:r w:rsidRPr="005C6270">
              <w:rPr>
                <w:rFonts w:cs="Arial"/>
                <w:b/>
                <w:sz w:val="18"/>
              </w:rPr>
              <w:t>Nombre</w:t>
            </w:r>
            <w:r w:rsidRPr="005C6270">
              <w:rPr>
                <w:rFonts w:cs="Arial"/>
                <w:sz w:val="18"/>
              </w:rPr>
              <w:t>:</w:t>
            </w:r>
            <w:r w:rsidR="004B4623">
              <w:rPr>
                <w:rFonts w:ascii="Tahoma" w:hAnsi="Tahoma" w:cs="Tahoma"/>
                <w:color w:val="000000"/>
                <w:sz w:val="18"/>
                <w:szCs w:val="18"/>
                <w:lang w:eastAsia="es-MX"/>
              </w:rPr>
              <w:t>Manuel</w:t>
            </w:r>
            <w:proofErr w:type="spellEnd"/>
            <w:r w:rsidR="004B4623">
              <w:rPr>
                <w:rFonts w:ascii="Tahoma" w:hAnsi="Tahoma" w:cs="Tahoma"/>
                <w:color w:val="000000"/>
                <w:sz w:val="18"/>
                <w:szCs w:val="18"/>
                <w:lang w:eastAsia="es-MX"/>
              </w:rPr>
              <w:t xml:space="preserve"> Vargas Espinosa</w:t>
            </w:r>
          </w:p>
        </w:tc>
        <w:tc>
          <w:tcPr>
            <w:tcW w:w="3572" w:type="dxa"/>
          </w:tcPr>
          <w:p w:rsidR="000C77B1" w:rsidRPr="005C6270" w:rsidRDefault="000C77B1" w:rsidP="00181BD2">
            <w:pPr>
              <w:rPr>
                <w:rFonts w:cs="Arial"/>
                <w:sz w:val="18"/>
              </w:rPr>
            </w:pPr>
            <w:r w:rsidRPr="005C6270">
              <w:rPr>
                <w:rFonts w:cs="Arial"/>
                <w:b/>
                <w:sz w:val="18"/>
              </w:rPr>
              <w:t>Nombre</w:t>
            </w:r>
            <w:r w:rsidRPr="005C6270">
              <w:rPr>
                <w:rFonts w:cs="Arial"/>
                <w:sz w:val="18"/>
              </w:rPr>
              <w:t>:</w:t>
            </w:r>
            <w:r w:rsidR="004B4623">
              <w:rPr>
                <w:rFonts w:ascii="Tahoma" w:hAnsi="Tahoma" w:cs="Tahoma"/>
                <w:color w:val="000000"/>
                <w:sz w:val="18"/>
                <w:szCs w:val="18"/>
                <w:lang w:eastAsia="es-MX"/>
              </w:rPr>
              <w:t xml:space="preserve"> Rodolfo Salcedo Flores</w:t>
            </w:r>
          </w:p>
        </w:tc>
      </w:tr>
      <w:tr w:rsidR="000C77B1" w:rsidRPr="00F05869" w:rsidTr="00181BD2">
        <w:trPr>
          <w:trHeight w:val="212"/>
          <w:jc w:val="center"/>
        </w:trPr>
        <w:tc>
          <w:tcPr>
            <w:tcW w:w="3572" w:type="dxa"/>
          </w:tcPr>
          <w:p w:rsidR="000C77B1" w:rsidRPr="005C6270" w:rsidRDefault="000C77B1" w:rsidP="00181BD2">
            <w:pPr>
              <w:rPr>
                <w:rFonts w:cs="Arial"/>
                <w:sz w:val="18"/>
              </w:rPr>
            </w:pPr>
            <w:r w:rsidRPr="005C6270">
              <w:rPr>
                <w:rFonts w:cs="Arial"/>
                <w:b/>
                <w:sz w:val="18"/>
              </w:rPr>
              <w:t>Puesto</w:t>
            </w:r>
            <w:r w:rsidRPr="005C6270">
              <w:rPr>
                <w:rFonts w:cs="Arial"/>
                <w:sz w:val="18"/>
              </w:rPr>
              <w:t>:</w:t>
            </w:r>
            <w:r w:rsidR="004B4623">
              <w:rPr>
                <w:rFonts w:ascii="Tahoma" w:hAnsi="Tahoma" w:cs="Tahoma"/>
                <w:color w:val="000000"/>
                <w:sz w:val="18"/>
                <w:szCs w:val="18"/>
                <w:lang w:eastAsia="es-MX"/>
              </w:rPr>
              <w:t xml:space="preserve"> Subadministrador de Soluciones del Negocio</w:t>
            </w:r>
          </w:p>
        </w:tc>
        <w:tc>
          <w:tcPr>
            <w:tcW w:w="3572" w:type="dxa"/>
          </w:tcPr>
          <w:p w:rsidR="000C77B1" w:rsidRPr="005C6270" w:rsidRDefault="000C77B1" w:rsidP="00181BD2">
            <w:pPr>
              <w:rPr>
                <w:rFonts w:cs="Arial"/>
                <w:sz w:val="18"/>
              </w:rPr>
            </w:pPr>
            <w:r w:rsidRPr="005C6270">
              <w:rPr>
                <w:rFonts w:cs="Arial"/>
                <w:b/>
                <w:sz w:val="18"/>
              </w:rPr>
              <w:t>Puesto</w:t>
            </w:r>
            <w:r w:rsidRPr="005C6270">
              <w:rPr>
                <w:rFonts w:cs="Arial"/>
                <w:sz w:val="18"/>
              </w:rPr>
              <w:t>:</w:t>
            </w:r>
            <w:r w:rsidR="004B4623">
              <w:rPr>
                <w:rFonts w:ascii="Tahoma" w:hAnsi="Tahoma" w:cs="Tahoma"/>
                <w:color w:val="000000"/>
                <w:sz w:val="18"/>
                <w:szCs w:val="18"/>
                <w:lang w:eastAsia="es-MX"/>
              </w:rPr>
              <w:t xml:space="preserve"> Jefe de Departamento de Soluciones del Negocio</w:t>
            </w:r>
          </w:p>
        </w:tc>
      </w:tr>
      <w:tr w:rsidR="000C77B1" w:rsidRPr="00F05869" w:rsidTr="00181BD2">
        <w:trPr>
          <w:trHeight w:val="205"/>
          <w:jc w:val="center"/>
        </w:trPr>
        <w:tc>
          <w:tcPr>
            <w:tcW w:w="3572" w:type="dxa"/>
          </w:tcPr>
          <w:p w:rsidR="000C77B1" w:rsidRPr="005C6270" w:rsidRDefault="000C77B1" w:rsidP="00181BD2">
            <w:pPr>
              <w:rPr>
                <w:rFonts w:cs="Arial"/>
                <w:sz w:val="18"/>
              </w:rPr>
            </w:pPr>
            <w:r w:rsidRPr="005C6270">
              <w:rPr>
                <w:rFonts w:cs="Arial"/>
                <w:b/>
                <w:sz w:val="18"/>
              </w:rPr>
              <w:t>Fecha</w:t>
            </w:r>
            <w:r w:rsidRPr="005C6270">
              <w:rPr>
                <w:rFonts w:cs="Arial"/>
                <w:sz w:val="18"/>
              </w:rPr>
              <w:t>:</w:t>
            </w:r>
            <w:r w:rsidR="004B4623">
              <w:rPr>
                <w:rFonts w:cs="Arial"/>
                <w:sz w:val="18"/>
              </w:rPr>
              <w:t xml:space="preserve"> </w:t>
            </w:r>
          </w:p>
        </w:tc>
        <w:tc>
          <w:tcPr>
            <w:tcW w:w="3572" w:type="dxa"/>
          </w:tcPr>
          <w:p w:rsidR="000C77B1" w:rsidRPr="005C6270" w:rsidRDefault="000C77B1" w:rsidP="00181BD2">
            <w:pPr>
              <w:rPr>
                <w:rFonts w:cs="Arial"/>
                <w:sz w:val="18"/>
              </w:rPr>
            </w:pPr>
            <w:r w:rsidRPr="005C6270">
              <w:rPr>
                <w:rFonts w:cs="Arial"/>
                <w:b/>
                <w:sz w:val="18"/>
              </w:rPr>
              <w:t>Fecha</w:t>
            </w:r>
            <w:r w:rsidRPr="005C6270">
              <w:rPr>
                <w:rFonts w:cs="Arial"/>
                <w:sz w:val="18"/>
              </w:rPr>
              <w:t>:</w:t>
            </w:r>
            <w:r w:rsidR="004B4623">
              <w:rPr>
                <w:rFonts w:cs="Arial"/>
                <w:sz w:val="18"/>
              </w:rPr>
              <w:t xml:space="preserve"> </w:t>
            </w:r>
          </w:p>
        </w:tc>
      </w:tr>
      <w:tr w:rsidR="000C77B1" w:rsidRPr="00F05869" w:rsidTr="00181BD2">
        <w:trPr>
          <w:trHeight w:val="1083"/>
          <w:jc w:val="center"/>
        </w:trPr>
        <w:tc>
          <w:tcPr>
            <w:tcW w:w="3572" w:type="dxa"/>
          </w:tcPr>
          <w:p w:rsidR="000C77B1" w:rsidRPr="00F05869" w:rsidRDefault="000C77B1" w:rsidP="00181BD2">
            <w:pPr>
              <w:rPr>
                <w:rFonts w:cs="Arial"/>
              </w:rPr>
            </w:pPr>
          </w:p>
        </w:tc>
        <w:tc>
          <w:tcPr>
            <w:tcW w:w="3572" w:type="dxa"/>
          </w:tcPr>
          <w:p w:rsidR="000C77B1" w:rsidRPr="00F05869" w:rsidRDefault="000C77B1" w:rsidP="00181BD2">
            <w:pPr>
              <w:rPr>
                <w:rFonts w:cs="Arial"/>
              </w:rPr>
            </w:pPr>
          </w:p>
        </w:tc>
      </w:tr>
    </w:tbl>
    <w:p w:rsidR="005112CA" w:rsidRDefault="005112CA" w:rsidP="009F5B6E">
      <w:pPr>
        <w:pStyle w:val="BodyText"/>
      </w:pPr>
    </w:p>
    <w:sectPr w:rsidR="005112CA" w:rsidSect="00DC15AD">
      <w:headerReference w:type="default" r:id="rId9"/>
      <w:footerReference w:type="even" r:id="rId10"/>
      <w:footerReference w:type="default" r:id="rId11"/>
      <w:pgSz w:w="12242" w:h="15842" w:code="1"/>
      <w:pgMar w:top="851" w:right="1418" w:bottom="1134" w:left="1418" w:header="709" w:footer="3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2DD" w:rsidRDefault="006042DD" w:rsidP="009F5B6E">
      <w:r>
        <w:separator/>
      </w:r>
    </w:p>
  </w:endnote>
  <w:endnote w:type="continuationSeparator" w:id="0">
    <w:p w:rsidR="006042DD" w:rsidRDefault="006042DD" w:rsidP="009F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horndale AMT">
    <w:altName w:val="Times New Roman"/>
    <w:charset w:val="00"/>
    <w:family w:val="roman"/>
    <w:pitch w:val="variable"/>
  </w:font>
  <w:font w:name="Albany AMT">
    <w:altName w:val="Arial"/>
    <w:charset w:val="00"/>
    <w:family w:val="auto"/>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BD2" w:rsidRDefault="00181BD2" w:rsidP="009F5B6E">
    <w:pPr>
      <w:pStyle w:val="Piedepgina"/>
    </w:pPr>
  </w:p>
  <w:p w:rsidR="00181BD2" w:rsidRDefault="00181BD2" w:rsidP="009F5B6E"/>
  <w:p w:rsidR="00181BD2" w:rsidRDefault="00181BD2" w:rsidP="009F5B6E"/>
  <w:p w:rsidR="00181BD2" w:rsidRDefault="00181BD2" w:rsidP="009F5B6E"/>
  <w:p w:rsidR="00181BD2" w:rsidRDefault="00181BD2"/>
  <w:p w:rsidR="00181BD2" w:rsidRDefault="00181BD2"/>
  <w:p w:rsidR="00181BD2" w:rsidRDefault="00181BD2"/>
  <w:p w:rsidR="00181BD2" w:rsidRDefault="00181BD2" w:rsidP="00CB01CE"/>
  <w:p w:rsidR="00181BD2" w:rsidRDefault="00181BD2" w:rsidP="00CB01CE"/>
  <w:p w:rsidR="00181BD2" w:rsidRDefault="00181BD2" w:rsidP="00BC779F"/>
  <w:p w:rsidR="00181BD2" w:rsidRDefault="00181BD2" w:rsidP="00BC779F"/>
  <w:p w:rsidR="00181BD2" w:rsidRDefault="00181BD2"/>
  <w:p w:rsidR="00181BD2" w:rsidRDefault="00181BD2"/>
  <w:p w:rsidR="00181BD2" w:rsidRDefault="00181BD2"/>
  <w:p w:rsidR="00181BD2" w:rsidRDefault="00181BD2" w:rsidP="006313EF"/>
  <w:p w:rsidR="00181BD2" w:rsidRDefault="00181BD2" w:rsidP="006313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704" w:type="pct"/>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805"/>
      <w:gridCol w:w="2563"/>
      <w:gridCol w:w="2481"/>
    </w:tblGrid>
    <w:tr w:rsidR="00181BD2" w:rsidTr="00DC15AD">
      <w:tc>
        <w:tcPr>
          <w:tcW w:w="2150" w:type="pct"/>
          <w:tcBorders>
            <w:top w:val="nil"/>
            <w:left w:val="nil"/>
            <w:bottom w:val="nil"/>
            <w:right w:val="nil"/>
          </w:tcBorders>
          <w:hideMark/>
        </w:tcPr>
        <w:p w:rsidR="00181BD2" w:rsidRDefault="00181BD2" w:rsidP="009F5B6E">
          <w:pPr>
            <w:rPr>
              <w:lang w:val="es-MX"/>
            </w:rPr>
          </w:pPr>
        </w:p>
      </w:tc>
      <w:tc>
        <w:tcPr>
          <w:tcW w:w="1448" w:type="pct"/>
          <w:tcBorders>
            <w:top w:val="nil"/>
            <w:left w:val="nil"/>
            <w:bottom w:val="nil"/>
            <w:right w:val="nil"/>
          </w:tcBorders>
          <w:hideMark/>
        </w:tcPr>
        <w:p w:rsidR="00181BD2" w:rsidRDefault="00181BD2" w:rsidP="009F5B6E">
          <w:pPr>
            <w:rPr>
              <w:lang w:val="es-AR"/>
            </w:rPr>
          </w:pPr>
          <w:r>
            <w:t>SAT-AGCTI</w:t>
          </w:r>
        </w:p>
      </w:tc>
      <w:tc>
        <w:tcPr>
          <w:tcW w:w="1402" w:type="pct"/>
          <w:tcBorders>
            <w:top w:val="nil"/>
            <w:left w:val="nil"/>
            <w:bottom w:val="nil"/>
            <w:right w:val="nil"/>
          </w:tcBorders>
          <w:hideMark/>
        </w:tcPr>
        <w:p w:rsidR="00181BD2" w:rsidRDefault="00181BD2" w:rsidP="009F5B6E">
          <w:pPr>
            <w:rPr>
              <w:rFonts w:ascii="Tahoma" w:hAnsi="Tahoma" w:cs="Tahoma"/>
              <w:color w:val="999999"/>
              <w:sz w:val="18"/>
              <w:lang w:val="en-US"/>
            </w:rPr>
          </w:pPr>
          <w:r>
            <w:rPr>
              <w:rFonts w:ascii="Tahoma" w:hAnsi="Tahoma" w:cs="Tahoma"/>
              <w:color w:val="999999"/>
              <w:sz w:val="18"/>
              <w:lang w:val="es-AR"/>
            </w:rPr>
            <w:t xml:space="preserve">Página </w:t>
          </w:r>
          <w:r>
            <w:rPr>
              <w:rStyle w:val="Nmerodepgina"/>
              <w:rFonts w:ascii="Tahoma" w:hAnsi="Tahoma" w:cs="Tahoma"/>
              <w:color w:val="999999"/>
              <w:sz w:val="18"/>
            </w:rPr>
            <w:fldChar w:fldCharType="begin"/>
          </w:r>
          <w:r>
            <w:rPr>
              <w:rStyle w:val="Nmerodepgina"/>
              <w:rFonts w:ascii="Tahoma" w:hAnsi="Tahoma" w:cs="Tahoma"/>
              <w:color w:val="999999"/>
              <w:sz w:val="18"/>
            </w:rPr>
            <w:instrText xml:space="preserve"> PAGE </w:instrText>
          </w:r>
          <w:r>
            <w:rPr>
              <w:rStyle w:val="Nmerodepgina"/>
              <w:rFonts w:ascii="Tahoma" w:hAnsi="Tahoma" w:cs="Tahoma"/>
              <w:color w:val="999999"/>
              <w:sz w:val="18"/>
            </w:rPr>
            <w:fldChar w:fldCharType="separate"/>
          </w:r>
          <w:r>
            <w:rPr>
              <w:rStyle w:val="Nmerodepgina"/>
              <w:rFonts w:ascii="Tahoma" w:hAnsi="Tahoma" w:cs="Tahoma"/>
              <w:noProof/>
              <w:color w:val="999999"/>
              <w:sz w:val="18"/>
            </w:rPr>
            <w:t>7</w:t>
          </w:r>
          <w:r>
            <w:rPr>
              <w:rStyle w:val="Nmerodepgina"/>
              <w:rFonts w:ascii="Tahoma" w:hAnsi="Tahoma" w:cs="Tahoma"/>
              <w:color w:val="999999"/>
              <w:sz w:val="18"/>
            </w:rPr>
            <w:fldChar w:fldCharType="end"/>
          </w:r>
          <w:r>
            <w:rPr>
              <w:rStyle w:val="Nmerodepgina"/>
              <w:rFonts w:ascii="Tahoma" w:hAnsi="Tahoma" w:cs="Tahoma"/>
              <w:color w:val="999999"/>
              <w:sz w:val="18"/>
            </w:rPr>
            <w:t xml:space="preserve"> de </w:t>
          </w:r>
          <w:fldSimple w:instr=" NUMPAGES  \* MERGEFORMAT ">
            <w:r w:rsidRPr="0051547E">
              <w:rPr>
                <w:rStyle w:val="Nmerodepgina"/>
                <w:noProof/>
                <w:color w:val="999999"/>
              </w:rPr>
              <w:t>7</w:t>
            </w:r>
          </w:fldSimple>
        </w:p>
      </w:tc>
    </w:tr>
  </w:tbl>
  <w:p w:rsidR="00181BD2" w:rsidRDefault="00181BD2" w:rsidP="00BC779F"/>
  <w:p w:rsidR="00181BD2" w:rsidRDefault="00181BD2"/>
  <w:p w:rsidR="00181BD2" w:rsidRDefault="00181BD2"/>
  <w:p w:rsidR="00181BD2" w:rsidRDefault="00181BD2"/>
  <w:p w:rsidR="00181BD2" w:rsidRDefault="00181BD2" w:rsidP="006313EF"/>
  <w:p w:rsidR="00181BD2" w:rsidRDefault="00181BD2" w:rsidP="006313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2DD" w:rsidRDefault="006042DD" w:rsidP="009F5B6E">
      <w:r>
        <w:separator/>
      </w:r>
    </w:p>
  </w:footnote>
  <w:footnote w:type="continuationSeparator" w:id="0">
    <w:p w:rsidR="006042DD" w:rsidRDefault="006042DD" w:rsidP="009F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1"/>
      <w:gridCol w:w="4774"/>
      <w:gridCol w:w="2437"/>
    </w:tblGrid>
    <w:tr w:rsidR="00181BD2" w:rsidTr="005D59D1">
      <w:trPr>
        <w:cantSplit/>
        <w:trHeight w:val="462"/>
        <w:jc w:val="center"/>
      </w:trPr>
      <w:tc>
        <w:tcPr>
          <w:tcW w:w="1358" w:type="pct"/>
          <w:vMerge w:val="restart"/>
          <w:tcBorders>
            <w:top w:val="single" w:sz="4" w:space="0" w:color="auto"/>
            <w:left w:val="single" w:sz="4" w:space="0" w:color="auto"/>
            <w:right w:val="single" w:sz="4" w:space="0" w:color="auto"/>
          </w:tcBorders>
          <w:vAlign w:val="center"/>
        </w:tcPr>
        <w:p w:rsidR="00181BD2" w:rsidRDefault="00181BD2" w:rsidP="00181BD2">
          <w:pPr>
            <w:tabs>
              <w:tab w:val="center" w:pos="4419"/>
              <w:tab w:val="right" w:pos="8838"/>
            </w:tabs>
            <w:spacing w:line="20" w:lineRule="atLeast"/>
            <w:rPr>
              <w:rFonts w:ascii="Tahoma" w:hAnsi="Tahoma" w:cs="Tahoma"/>
              <w:sz w:val="10"/>
              <w:szCs w:val="10"/>
            </w:rPr>
          </w:pPr>
          <w:r w:rsidRPr="00E7759B">
            <w:rPr>
              <w:noProof/>
              <w:sz w:val="22"/>
              <w:szCs w:val="22"/>
              <w:lang w:val="es-419" w:eastAsia="es-419"/>
            </w:rPr>
            <w:drawing>
              <wp:inline distT="0" distB="0" distL="0" distR="0">
                <wp:extent cx="1443990" cy="569740"/>
                <wp:effectExtent l="19050" t="0" r="3810" b="0"/>
                <wp:docPr id="1"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71" w:type="pct"/>
          <w:tcBorders>
            <w:top w:val="single" w:sz="4" w:space="0" w:color="auto"/>
            <w:left w:val="single" w:sz="4" w:space="0" w:color="auto"/>
            <w:bottom w:val="single" w:sz="4" w:space="0" w:color="auto"/>
            <w:right w:val="single" w:sz="4" w:space="0" w:color="auto"/>
          </w:tcBorders>
          <w:vAlign w:val="center"/>
        </w:tcPr>
        <w:p w:rsidR="00181BD2" w:rsidRDefault="00181BD2" w:rsidP="00181BD2">
          <w:pPr>
            <w:spacing w:line="20" w:lineRule="atLeast"/>
            <w:jc w:val="center"/>
            <w:rPr>
              <w:rFonts w:ascii="Tahoma" w:hAnsi="Tahoma" w:cs="Tahoma"/>
              <w:sz w:val="16"/>
              <w:szCs w:val="16"/>
            </w:rPr>
          </w:pPr>
          <w:r w:rsidRPr="002D40E9">
            <w:rPr>
              <w:rFonts w:ascii="Tahoma" w:hAnsi="Tahoma" w:cs="Tahoma"/>
              <w:sz w:val="16"/>
              <w:szCs w:val="16"/>
            </w:rPr>
            <w:t xml:space="preserve">ADMINISTRACIÓN GENERAL DE COMUNICACIONES Y TECNOLOGIAS DE LA </w:t>
          </w:r>
          <w:bookmarkStart w:id="8" w:name="OLE_LINK3"/>
          <w:r w:rsidRPr="002D40E9">
            <w:rPr>
              <w:rFonts w:ascii="Tahoma" w:hAnsi="Tahoma" w:cs="Tahoma"/>
              <w:sz w:val="16"/>
              <w:szCs w:val="16"/>
            </w:rPr>
            <w:t>INFORMACIÓN</w:t>
          </w:r>
          <w:bookmarkEnd w:id="8"/>
        </w:p>
        <w:p w:rsidR="00181BD2" w:rsidRPr="00555AC3" w:rsidRDefault="00181BD2" w:rsidP="00181BD2">
          <w:pPr>
            <w:spacing w:line="20" w:lineRule="atLeast"/>
            <w:jc w:val="center"/>
            <w:rPr>
              <w:rFonts w:ascii="Tahoma" w:hAnsi="Tahoma" w:cs="Tahoma"/>
              <w:vanish/>
              <w:color w:val="0000FF"/>
              <w:sz w:val="14"/>
              <w:lang w:eastAsia="en-US"/>
            </w:rPr>
          </w:pPr>
          <w:r>
            <w:rPr>
              <w:rFonts w:ascii="Tahoma" w:hAnsi="Tahoma" w:cs="Tahoma"/>
              <w:vanish/>
              <w:color w:val="0000FF"/>
              <w:sz w:val="14"/>
              <w:lang w:eastAsia="en-US"/>
            </w:rPr>
            <w:t>Servicio Administración del Ciclo de Vida de Aplicaciones de TIC</w:t>
          </w:r>
        </w:p>
        <w:p w:rsidR="00181BD2" w:rsidRDefault="00181BD2" w:rsidP="00181BD2">
          <w:pPr>
            <w:pStyle w:val="BodyText"/>
            <w:spacing w:before="0" w:after="0"/>
            <w:jc w:val="center"/>
            <w:rPr>
              <w:rFonts w:ascii="Tahoma" w:hAnsi="Tahoma" w:cs="Tahoma"/>
              <w:vanish/>
              <w:color w:val="0000FF"/>
              <w:sz w:val="14"/>
            </w:rPr>
          </w:pPr>
          <w:r w:rsidRPr="00712FC9">
            <w:rPr>
              <w:rFonts w:ascii="Tahoma" w:hAnsi="Tahoma" w:cs="Tahoma"/>
              <w:vanish/>
              <w:color w:val="0000FF"/>
              <w:sz w:val="14"/>
            </w:rPr>
            <w:t xml:space="preserve">Área Dueña: Administración Central de </w:t>
          </w:r>
          <w:r>
            <w:rPr>
              <w:rFonts w:ascii="Tahoma" w:hAnsi="Tahoma" w:cs="Tahoma"/>
              <w:vanish/>
              <w:color w:val="0000FF"/>
              <w:sz w:val="14"/>
            </w:rPr>
            <w:t>Desarrollo y Mantenimiento de Aplicaciones</w:t>
          </w:r>
        </w:p>
        <w:p w:rsidR="00181BD2" w:rsidRPr="000D246E" w:rsidRDefault="00181BD2" w:rsidP="00947B41">
          <w:pPr>
            <w:pStyle w:val="BodyText"/>
            <w:spacing w:before="0" w:after="0"/>
            <w:jc w:val="center"/>
            <w:rPr>
              <w:rFonts w:ascii="Tahoma" w:hAnsi="Tahoma" w:cs="Tahoma"/>
              <w:b/>
              <w:vanish/>
              <w:color w:val="0000FF"/>
              <w:sz w:val="14"/>
              <w:szCs w:val="10"/>
            </w:rPr>
          </w:pPr>
          <w:r w:rsidRPr="000D246E">
            <w:rPr>
              <w:rFonts w:ascii="Tahoma" w:hAnsi="Tahoma" w:cs="Tahoma"/>
              <w:b/>
              <w:vanish/>
              <w:color w:val="0000FF"/>
              <w:sz w:val="16"/>
              <w:szCs w:val="10"/>
            </w:rPr>
            <w:t xml:space="preserve">Responsable de </w:t>
          </w:r>
          <w:r>
            <w:rPr>
              <w:rFonts w:ascii="Tahoma" w:hAnsi="Tahoma" w:cs="Tahoma"/>
              <w:b/>
              <w:vanish/>
              <w:color w:val="0000FF"/>
              <w:sz w:val="16"/>
              <w:szCs w:val="10"/>
            </w:rPr>
            <w:t>Revisar</w:t>
          </w:r>
          <w:r w:rsidRPr="000D246E">
            <w:rPr>
              <w:rFonts w:ascii="Tahoma" w:hAnsi="Tahoma" w:cs="Tahoma"/>
              <w:b/>
              <w:vanish/>
              <w:color w:val="0000FF"/>
              <w:sz w:val="16"/>
              <w:szCs w:val="10"/>
            </w:rPr>
            <w:t xml:space="preserve">: </w:t>
          </w:r>
          <w:r>
            <w:rPr>
              <w:rFonts w:ascii="Tahoma" w:hAnsi="Tahoma" w:cs="Tahoma"/>
              <w:b/>
              <w:vanish/>
              <w:color w:val="0000FF"/>
              <w:sz w:val="16"/>
              <w:szCs w:val="10"/>
            </w:rPr>
            <w:t>ACDMA/ACTT</w:t>
          </w:r>
        </w:p>
      </w:tc>
      <w:tc>
        <w:tcPr>
          <w:tcW w:w="1171" w:type="pct"/>
          <w:vMerge w:val="restart"/>
          <w:tcBorders>
            <w:top w:val="single" w:sz="4" w:space="0" w:color="auto"/>
            <w:left w:val="single" w:sz="4" w:space="0" w:color="auto"/>
            <w:right w:val="single" w:sz="4" w:space="0" w:color="auto"/>
          </w:tcBorders>
          <w:vAlign w:val="center"/>
        </w:tcPr>
        <w:p w:rsidR="00181BD2" w:rsidRDefault="00181BD2" w:rsidP="00181BD2">
          <w:pPr>
            <w:tabs>
              <w:tab w:val="center" w:pos="4419"/>
              <w:tab w:val="right" w:pos="8838"/>
            </w:tabs>
            <w:spacing w:line="20" w:lineRule="atLeast"/>
            <w:jc w:val="center"/>
            <w:rPr>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26.25pt">
                <v:imagedata r:id="rId2" o:title=""/>
              </v:shape>
              <o:OLEObject Type="Embed" ProgID="PBrush" ShapeID="_x0000_i1025" DrawAspect="Content" ObjectID="_1613984041" r:id="rId3"/>
            </w:object>
          </w:r>
        </w:p>
      </w:tc>
    </w:tr>
    <w:tr w:rsidR="00181BD2" w:rsidTr="005D59D1">
      <w:trPr>
        <w:cantSplit/>
        <w:trHeight w:val="461"/>
        <w:jc w:val="center"/>
      </w:trPr>
      <w:tc>
        <w:tcPr>
          <w:tcW w:w="1358" w:type="pct"/>
          <w:vMerge/>
          <w:tcBorders>
            <w:left w:val="single" w:sz="4" w:space="0" w:color="auto"/>
            <w:bottom w:val="single" w:sz="4" w:space="0" w:color="auto"/>
            <w:right w:val="single" w:sz="4" w:space="0" w:color="auto"/>
          </w:tcBorders>
          <w:vAlign w:val="center"/>
        </w:tcPr>
        <w:p w:rsidR="00181BD2" w:rsidRDefault="00181BD2" w:rsidP="00181BD2">
          <w:pPr>
            <w:tabs>
              <w:tab w:val="center" w:pos="4419"/>
              <w:tab w:val="right" w:pos="8838"/>
            </w:tabs>
            <w:spacing w:line="20" w:lineRule="atLeast"/>
          </w:pPr>
        </w:p>
      </w:tc>
      <w:tc>
        <w:tcPr>
          <w:tcW w:w="2471" w:type="pct"/>
          <w:tcBorders>
            <w:top w:val="single" w:sz="4" w:space="0" w:color="auto"/>
            <w:left w:val="single" w:sz="4" w:space="0" w:color="auto"/>
            <w:bottom w:val="single" w:sz="4" w:space="0" w:color="auto"/>
            <w:right w:val="single" w:sz="4" w:space="0" w:color="auto"/>
          </w:tcBorders>
          <w:vAlign w:val="center"/>
        </w:tcPr>
        <w:p w:rsidR="00181BD2" w:rsidRDefault="00181BD2" w:rsidP="00181BD2">
          <w:pPr>
            <w:spacing w:line="20" w:lineRule="atLeast"/>
            <w:jc w:val="center"/>
            <w:rPr>
              <w:rFonts w:ascii="Tahoma" w:hAnsi="Tahoma" w:cs="Tahoma"/>
              <w:vanish/>
              <w:color w:val="0000FF"/>
              <w:sz w:val="14"/>
            </w:rPr>
          </w:pPr>
          <w:r>
            <w:rPr>
              <w:rFonts w:ascii="Tahoma" w:hAnsi="Tahoma" w:cs="Tahoma"/>
              <w:vanish/>
              <w:color w:val="0000FF"/>
              <w:sz w:val="14"/>
            </w:rPr>
            <w:t>Nombre del Documento:</w:t>
          </w:r>
        </w:p>
        <w:p w:rsidR="00181BD2" w:rsidRPr="00886F7F" w:rsidRDefault="00181BD2" w:rsidP="00181BD2">
          <w:pPr>
            <w:spacing w:line="20" w:lineRule="atLeast"/>
            <w:jc w:val="center"/>
            <w:rPr>
              <w:rFonts w:ascii="Tahoma" w:hAnsi="Tahoma" w:cs="Tahoma"/>
              <w:sz w:val="14"/>
              <w:szCs w:val="10"/>
            </w:rPr>
          </w:pPr>
          <w:r>
            <w:rPr>
              <w:rFonts w:ascii="Tahoma" w:hAnsi="Tahoma" w:cs="Tahoma"/>
              <w:b/>
              <w:szCs w:val="20"/>
              <w:lang w:val="es-MX"/>
            </w:rPr>
            <w:t>Requerimiento de Pruebas de Performance</w:t>
          </w:r>
        </w:p>
      </w:tc>
      <w:tc>
        <w:tcPr>
          <w:tcW w:w="1171" w:type="pct"/>
          <w:vMerge/>
          <w:tcBorders>
            <w:left w:val="single" w:sz="4" w:space="0" w:color="auto"/>
            <w:bottom w:val="single" w:sz="4" w:space="0" w:color="auto"/>
            <w:right w:val="single" w:sz="4" w:space="0" w:color="auto"/>
          </w:tcBorders>
          <w:vAlign w:val="center"/>
        </w:tcPr>
        <w:p w:rsidR="00181BD2" w:rsidRDefault="00181BD2" w:rsidP="00181BD2">
          <w:pPr>
            <w:tabs>
              <w:tab w:val="center" w:pos="4419"/>
              <w:tab w:val="right" w:pos="8838"/>
            </w:tabs>
            <w:spacing w:line="20" w:lineRule="atLeast"/>
            <w:jc w:val="center"/>
            <w:rPr>
              <w:rFonts w:ascii="Tahoma" w:hAnsi="Tahoma" w:cs="Tahoma"/>
              <w:sz w:val="10"/>
              <w:szCs w:val="10"/>
            </w:rPr>
          </w:pPr>
        </w:p>
      </w:tc>
    </w:tr>
    <w:tr w:rsidR="00181BD2" w:rsidRPr="00064905" w:rsidTr="005D59D1">
      <w:trPr>
        <w:cantSplit/>
        <w:trHeight w:val="765"/>
        <w:jc w:val="center"/>
      </w:trPr>
      <w:tc>
        <w:tcPr>
          <w:tcW w:w="1358" w:type="pct"/>
          <w:tcBorders>
            <w:top w:val="single" w:sz="4" w:space="0" w:color="auto"/>
            <w:left w:val="single" w:sz="4" w:space="0" w:color="auto"/>
            <w:bottom w:val="single" w:sz="4" w:space="0" w:color="auto"/>
            <w:right w:val="single" w:sz="4" w:space="0" w:color="auto"/>
          </w:tcBorders>
          <w:vAlign w:val="center"/>
        </w:tcPr>
        <w:p w:rsidR="00181BD2" w:rsidRDefault="00181BD2" w:rsidP="00181BD2">
          <w:pPr>
            <w:spacing w:line="20" w:lineRule="atLeast"/>
            <w:jc w:val="center"/>
            <w:rPr>
              <w:rFonts w:ascii="Tahoma" w:hAnsi="Tahoma" w:cs="Tahoma"/>
              <w:sz w:val="16"/>
              <w:szCs w:val="16"/>
            </w:rPr>
          </w:pPr>
          <w:r w:rsidRPr="00A142A1">
            <w:rPr>
              <w:rFonts w:ascii="Tahoma" w:hAnsi="Tahoma" w:cs="Tahoma"/>
              <w:sz w:val="16"/>
              <w:szCs w:val="16"/>
            </w:rPr>
            <w:t xml:space="preserve">Fecha de aprobación del </w:t>
          </w:r>
          <w:proofErr w:type="spellStart"/>
          <w:r w:rsidRPr="00A142A1">
            <w:rPr>
              <w:rFonts w:ascii="Tahoma" w:hAnsi="Tahoma" w:cs="Tahoma"/>
              <w:sz w:val="16"/>
              <w:szCs w:val="16"/>
            </w:rPr>
            <w:t>Template</w:t>
          </w:r>
          <w:proofErr w:type="spellEnd"/>
          <w:r w:rsidRPr="00A142A1">
            <w:rPr>
              <w:rFonts w:ascii="Tahoma" w:hAnsi="Tahoma" w:cs="Tahoma"/>
              <w:sz w:val="16"/>
              <w:szCs w:val="16"/>
            </w:rPr>
            <w:t xml:space="preserve">: </w:t>
          </w:r>
          <w:r>
            <w:rPr>
              <w:rFonts w:ascii="Tahoma" w:hAnsi="Tahoma" w:cs="Tahoma"/>
              <w:sz w:val="16"/>
              <w:szCs w:val="16"/>
            </w:rPr>
            <w:t>06</w:t>
          </w:r>
          <w:r w:rsidRPr="00A142A1">
            <w:rPr>
              <w:rFonts w:ascii="Tahoma" w:hAnsi="Tahoma" w:cs="Tahoma"/>
              <w:sz w:val="16"/>
              <w:szCs w:val="16"/>
            </w:rPr>
            <w:t>/</w:t>
          </w:r>
          <w:r>
            <w:rPr>
              <w:rFonts w:ascii="Tahoma" w:hAnsi="Tahoma" w:cs="Tahoma"/>
              <w:sz w:val="16"/>
              <w:szCs w:val="16"/>
            </w:rPr>
            <w:t>02</w:t>
          </w:r>
          <w:r w:rsidRPr="00A142A1">
            <w:rPr>
              <w:rFonts w:ascii="Tahoma" w:hAnsi="Tahoma" w:cs="Tahoma"/>
              <w:sz w:val="16"/>
              <w:szCs w:val="16"/>
            </w:rPr>
            <w:t>/201</w:t>
          </w:r>
          <w:r>
            <w:rPr>
              <w:rFonts w:ascii="Tahoma" w:hAnsi="Tahoma" w:cs="Tahoma"/>
              <w:sz w:val="16"/>
              <w:szCs w:val="16"/>
            </w:rPr>
            <w:t>8</w:t>
          </w:r>
        </w:p>
        <w:p w:rsidR="00181BD2" w:rsidRPr="00755E1F" w:rsidRDefault="00181BD2" w:rsidP="004F4A38">
          <w:pPr>
            <w:spacing w:line="20" w:lineRule="atLeast"/>
            <w:jc w:val="center"/>
            <w:rPr>
              <w:rFonts w:ascii="Tahoma" w:hAnsi="Tahoma" w:cs="Tahoma"/>
              <w:sz w:val="14"/>
              <w:szCs w:val="14"/>
            </w:rPr>
          </w:pPr>
          <w:r>
            <w:rPr>
              <w:rFonts w:ascii="Tahoma" w:hAnsi="Tahoma" w:cs="Tahoma"/>
              <w:sz w:val="16"/>
              <w:szCs w:val="16"/>
            </w:rPr>
            <w:t>Versión del Marco Documental: 6</w:t>
          </w:r>
        </w:p>
      </w:tc>
      <w:tc>
        <w:tcPr>
          <w:tcW w:w="2471" w:type="pct"/>
          <w:tcBorders>
            <w:top w:val="single" w:sz="4" w:space="0" w:color="auto"/>
            <w:left w:val="single" w:sz="4" w:space="0" w:color="auto"/>
            <w:bottom w:val="single" w:sz="4" w:space="0" w:color="auto"/>
            <w:right w:val="single" w:sz="4" w:space="0" w:color="auto"/>
          </w:tcBorders>
          <w:vAlign w:val="center"/>
        </w:tcPr>
        <w:p w:rsidR="00181BD2" w:rsidRDefault="00181BD2" w:rsidP="00181BD2">
          <w:pPr>
            <w:spacing w:line="20" w:lineRule="atLeast"/>
            <w:jc w:val="center"/>
            <w:rPr>
              <w:rFonts w:ascii="Tahoma" w:hAnsi="Tahoma" w:cs="Tahoma"/>
              <w:vanish/>
              <w:color w:val="0000FF"/>
              <w:sz w:val="14"/>
            </w:rPr>
          </w:pPr>
          <w:r>
            <w:rPr>
              <w:rFonts w:ascii="Tahoma" w:hAnsi="Tahoma" w:cs="Tahoma"/>
              <w:vanish/>
              <w:color w:val="0000FF"/>
              <w:sz w:val="14"/>
            </w:rPr>
            <w:t>Clave del Documento:</w:t>
          </w:r>
        </w:p>
        <w:p w:rsidR="00181BD2" w:rsidRPr="00712FC9" w:rsidRDefault="00181BD2" w:rsidP="00181BD2">
          <w:pPr>
            <w:spacing w:line="20" w:lineRule="atLeast"/>
            <w:jc w:val="center"/>
            <w:rPr>
              <w:rFonts w:ascii="Tahoma" w:hAnsi="Tahoma" w:cs="Tahoma"/>
              <w:vanish/>
              <w:color w:val="0000FF"/>
              <w:sz w:val="14"/>
              <w:lang w:val="es-MX"/>
            </w:rPr>
          </w:pPr>
          <w:r>
            <w:rPr>
              <w:rFonts w:ascii="Tahoma" w:hAnsi="Tahoma" w:cs="Tahoma"/>
              <w:b/>
              <w:sz w:val="18"/>
              <w:szCs w:val="20"/>
              <w:lang w:val="es-MX"/>
            </w:rPr>
            <w:t>28_382_RPP</w:t>
          </w:r>
          <w:r w:rsidRPr="007F2197">
            <w:rPr>
              <w:rFonts w:ascii="Tahoma" w:hAnsi="Tahoma" w:cs="Tahoma"/>
              <w:b/>
              <w:sz w:val="18"/>
              <w:szCs w:val="20"/>
              <w:lang w:val="es-MX"/>
            </w:rPr>
            <w:t xml:space="preserve">.docx </w:t>
          </w:r>
        </w:p>
        <w:p w:rsidR="00181BD2" w:rsidRPr="007D651F" w:rsidRDefault="00181BD2" w:rsidP="00181BD2">
          <w:pPr>
            <w:spacing w:line="20" w:lineRule="atLeast"/>
            <w:jc w:val="center"/>
            <w:rPr>
              <w:rFonts w:ascii="Tahoma" w:hAnsi="Tahoma" w:cs="Tahoma"/>
              <w:b/>
              <w:sz w:val="16"/>
              <w:szCs w:val="16"/>
            </w:rPr>
          </w:pPr>
          <w:r w:rsidRPr="00567DEB">
            <w:rPr>
              <w:rFonts w:ascii="Tahoma" w:hAnsi="Tahoma" w:cs="Tahoma"/>
              <w:vanish/>
              <w:color w:val="0000FF"/>
              <w:sz w:val="14"/>
              <w:lang w:val="es-MX"/>
            </w:rPr>
            <w:t xml:space="preserve"> (Nomenclatura del artefacto,</w:t>
          </w:r>
          <w:r>
            <w:rPr>
              <w:rFonts w:ascii="Tahoma" w:hAnsi="Tahoma" w:cs="Tahoma"/>
              <w:vanish/>
              <w:color w:val="0000FF"/>
              <w:sz w:val="14"/>
              <w:lang w:val="es-MX"/>
            </w:rPr>
            <w:t xml:space="preserve"> </w:t>
          </w:r>
          <w:r w:rsidRPr="00567DEB">
            <w:rPr>
              <w:rFonts w:ascii="Tahoma" w:hAnsi="Tahoma" w:cs="Tahoma"/>
              <w:vanish/>
              <w:color w:val="0000FF"/>
              <w:sz w:val="14"/>
              <w:lang w:val="es-MX"/>
            </w:rPr>
            <w:t>punto, extensión del archivo actual)</w:t>
          </w:r>
        </w:p>
      </w:tc>
      <w:tc>
        <w:tcPr>
          <w:tcW w:w="1171" w:type="pct"/>
          <w:tcBorders>
            <w:top w:val="single" w:sz="4" w:space="0" w:color="auto"/>
            <w:left w:val="single" w:sz="4" w:space="0" w:color="auto"/>
            <w:bottom w:val="single" w:sz="4" w:space="0" w:color="auto"/>
            <w:right w:val="single" w:sz="4" w:space="0" w:color="auto"/>
          </w:tcBorders>
          <w:vAlign w:val="center"/>
        </w:tcPr>
        <w:p w:rsidR="00181BD2" w:rsidRPr="006372CB" w:rsidRDefault="00181BD2" w:rsidP="004F4A38">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6.00</w:t>
          </w:r>
        </w:p>
      </w:tc>
    </w:tr>
  </w:tbl>
  <w:p w:rsidR="00181BD2" w:rsidRDefault="00181BD2" w:rsidP="00C42CD5"/>
  <w:p w:rsidR="00181BD2" w:rsidRDefault="00181BD2"/>
  <w:p w:rsidR="00181BD2" w:rsidRDefault="00181BD2" w:rsidP="006313EF"/>
  <w:p w:rsidR="00181BD2" w:rsidRDefault="00181BD2" w:rsidP="006313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03E0516"/>
    <w:multiLevelType w:val="multilevel"/>
    <w:tmpl w:val="091E429E"/>
    <w:lvl w:ilvl="0">
      <w:start w:val="1"/>
      <w:numFmt w:val="decimal"/>
      <w:pStyle w:val="NumHeading1"/>
      <w:lvlText w:val="%1"/>
      <w:lvlJc w:val="left"/>
      <w:pPr>
        <w:tabs>
          <w:tab w:val="num" w:pos="794"/>
        </w:tabs>
        <w:ind w:left="794" w:hanging="794"/>
      </w:pPr>
      <w:rPr>
        <w:rFonts w:ascii="Arial" w:hAnsi="Arial" w:cs="Arial" w:hint="default"/>
        <w:b/>
        <w:sz w:val="28"/>
        <w:szCs w:val="28"/>
      </w:rPr>
    </w:lvl>
    <w:lvl w:ilvl="1">
      <w:start w:val="1"/>
      <w:numFmt w:val="decimal"/>
      <w:pStyle w:val="NumHeading2"/>
      <w:lvlText w:val="%1.%2"/>
      <w:lvlJc w:val="left"/>
      <w:pPr>
        <w:tabs>
          <w:tab w:val="num" w:pos="794"/>
        </w:tabs>
        <w:ind w:left="794" w:hanging="794"/>
      </w:pPr>
      <w:rPr>
        <w:rFonts w:cs="Times New Roman"/>
      </w:rPr>
    </w:lvl>
    <w:lvl w:ilvl="2">
      <w:start w:val="1"/>
      <w:numFmt w:val="decimal"/>
      <w:pStyle w:val="NumHeading3"/>
      <w:lvlText w:val="%1.%2.%3"/>
      <w:lvlJc w:val="left"/>
      <w:pPr>
        <w:tabs>
          <w:tab w:val="num" w:pos="1021"/>
        </w:tabs>
        <w:ind w:left="1021" w:hanging="1021"/>
      </w:pPr>
      <w:rPr>
        <w:rFonts w:cs="Times New Roman"/>
      </w:rPr>
    </w:lvl>
    <w:lvl w:ilvl="3">
      <w:start w:val="1"/>
      <w:numFmt w:val="decimal"/>
      <w:pStyle w:val="NumHeading4"/>
      <w:lvlText w:val="%1.%2.%3.%4"/>
      <w:lvlJc w:val="left"/>
      <w:pPr>
        <w:tabs>
          <w:tab w:val="num" w:pos="2949"/>
        </w:tabs>
        <w:ind w:left="2949" w:hanging="1247"/>
      </w:pPr>
      <w:rPr>
        <w:rFonts w:cs="Times New Roman"/>
      </w:rPr>
    </w:lvl>
    <w:lvl w:ilvl="4">
      <w:start w:val="1"/>
      <w:numFmt w:val="decimal"/>
      <w:pStyle w:val="NumHeading5"/>
      <w:lvlText w:val="%1.%2.%3.%4.%5"/>
      <w:lvlJc w:val="left"/>
      <w:pPr>
        <w:tabs>
          <w:tab w:val="num" w:pos="1474"/>
        </w:tabs>
        <w:ind w:left="1474" w:hanging="1474"/>
      </w:pPr>
      <w:rPr>
        <w:rFonts w:cs="Times New Roman"/>
      </w:rPr>
    </w:lvl>
    <w:lvl w:ilvl="5">
      <w:start w:val="1"/>
      <w:numFmt w:val="decimal"/>
      <w:lvlText w:val="%2.%3.%4.%5.%6."/>
      <w:lvlJc w:val="left"/>
      <w:pPr>
        <w:tabs>
          <w:tab w:val="num" w:pos="2835"/>
        </w:tabs>
        <w:ind w:left="2835" w:hanging="2608"/>
      </w:pPr>
      <w:rPr>
        <w:rFonts w:cs="Times New Roman"/>
      </w:rPr>
    </w:lvl>
    <w:lvl w:ilvl="6">
      <w:start w:val="1"/>
      <w:numFmt w:val="decimal"/>
      <w:lvlText w:val="%1.%2.%3.%4.%5.%6.%7."/>
      <w:lvlJc w:val="left"/>
      <w:pPr>
        <w:tabs>
          <w:tab w:val="num" w:pos="5627"/>
        </w:tabs>
        <w:ind w:left="3467" w:hanging="1080"/>
      </w:pPr>
      <w:rPr>
        <w:rFonts w:cs="Times New Roman"/>
      </w:rPr>
    </w:lvl>
    <w:lvl w:ilvl="7">
      <w:start w:val="1"/>
      <w:numFmt w:val="upperLetter"/>
      <w:lvlRestart w:val="0"/>
      <w:pStyle w:val="HeadingAppendixOld"/>
      <w:lvlText w:val="APPENDIX %8"/>
      <w:lvlJc w:val="left"/>
      <w:pPr>
        <w:tabs>
          <w:tab w:val="num" w:pos="2155"/>
        </w:tabs>
        <w:ind w:left="2155" w:hanging="2155"/>
      </w:pPr>
      <w:rPr>
        <w:rFonts w:cs="Times New Roman"/>
      </w:rPr>
    </w:lvl>
    <w:lvl w:ilvl="8">
      <w:start w:val="1"/>
      <w:numFmt w:val="upperRoman"/>
      <w:lvlRestart w:val="0"/>
      <w:pStyle w:val="HeadingPart"/>
      <w:lvlText w:val="PART %9"/>
      <w:lvlJc w:val="left"/>
      <w:pPr>
        <w:tabs>
          <w:tab w:val="num" w:pos="1418"/>
        </w:tabs>
        <w:ind w:left="1418" w:hanging="1418"/>
      </w:pPr>
      <w:rPr>
        <w:rFonts w:cs="Times New Roman"/>
      </w:rPr>
    </w:lvl>
  </w:abstractNum>
  <w:abstractNum w:abstractNumId="2" w15:restartNumberingAfterBreak="0">
    <w:nsid w:val="03F32ED3"/>
    <w:multiLevelType w:val="hybridMultilevel"/>
    <w:tmpl w:val="25885A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41349F"/>
    <w:multiLevelType w:val="hybridMultilevel"/>
    <w:tmpl w:val="F46A3F8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5B2770"/>
    <w:multiLevelType w:val="hybridMultilevel"/>
    <w:tmpl w:val="58E491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CC0D83"/>
    <w:multiLevelType w:val="hybridMultilevel"/>
    <w:tmpl w:val="E398C74E"/>
    <w:lvl w:ilvl="0" w:tplc="0C0A0009">
      <w:start w:val="1"/>
      <w:numFmt w:val="bullet"/>
      <w:lvlText w:val=""/>
      <w:lvlJc w:val="left"/>
      <w:pPr>
        <w:ind w:left="720" w:hanging="360"/>
      </w:pPr>
      <w:rPr>
        <w:rFonts w:ascii="Wingdings" w:hAnsi="Wingdings"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6" w15:restartNumberingAfterBreak="0">
    <w:nsid w:val="45DD66A0"/>
    <w:multiLevelType w:val="hybridMultilevel"/>
    <w:tmpl w:val="C69260D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62830B93"/>
    <w:multiLevelType w:val="hybridMultilevel"/>
    <w:tmpl w:val="C0EC9A64"/>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692E67B7"/>
    <w:multiLevelType w:val="hybridMultilevel"/>
    <w:tmpl w:val="3B4ACE4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0501DC"/>
    <w:multiLevelType w:val="hybridMultilevel"/>
    <w:tmpl w:val="39722624"/>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4640093"/>
    <w:multiLevelType w:val="hybridMultilevel"/>
    <w:tmpl w:val="49EAE68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FA4335"/>
    <w:multiLevelType w:val="hybridMultilevel"/>
    <w:tmpl w:val="AB22E99A"/>
    <w:lvl w:ilvl="0" w:tplc="0C0A0009">
      <w:start w:val="1"/>
      <w:numFmt w:val="bullet"/>
      <w:lvlText w:val=""/>
      <w:lvlJc w:val="left"/>
      <w:pPr>
        <w:tabs>
          <w:tab w:val="num" w:pos="2340"/>
        </w:tabs>
        <w:ind w:left="2340" w:hanging="360"/>
      </w:pPr>
      <w:rPr>
        <w:rFonts w:ascii="Wingdings" w:hAnsi="Wingdings" w:hint="default"/>
      </w:rPr>
    </w:lvl>
    <w:lvl w:ilvl="1" w:tplc="0C0A0003">
      <w:start w:val="1"/>
      <w:numFmt w:val="bullet"/>
      <w:lvlText w:val="o"/>
      <w:lvlJc w:val="left"/>
      <w:pPr>
        <w:tabs>
          <w:tab w:val="num" w:pos="3060"/>
        </w:tabs>
        <w:ind w:left="3060" w:hanging="360"/>
      </w:pPr>
      <w:rPr>
        <w:rFonts w:ascii="Courier New" w:hAnsi="Courier New" w:cs="Courier New" w:hint="default"/>
      </w:rPr>
    </w:lvl>
    <w:lvl w:ilvl="2" w:tplc="0C0A0005">
      <w:start w:val="1"/>
      <w:numFmt w:val="bullet"/>
      <w:lvlText w:val=""/>
      <w:lvlJc w:val="left"/>
      <w:pPr>
        <w:tabs>
          <w:tab w:val="num" w:pos="3780"/>
        </w:tabs>
        <w:ind w:left="3780" w:hanging="360"/>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15:restartNumberingAfterBreak="0">
    <w:nsid w:val="7B2E651C"/>
    <w:multiLevelType w:val="hybridMultilevel"/>
    <w:tmpl w:val="8292C03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0"/>
  </w:num>
  <w:num w:numId="3">
    <w:abstractNumId w:val="9"/>
  </w:num>
  <w:num w:numId="4">
    <w:abstractNumId w:val="4"/>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C6B"/>
    <w:rsid w:val="00004192"/>
    <w:rsid w:val="000105CA"/>
    <w:rsid w:val="00026F44"/>
    <w:rsid w:val="000364AA"/>
    <w:rsid w:val="00042245"/>
    <w:rsid w:val="0004322E"/>
    <w:rsid w:val="00044A5C"/>
    <w:rsid w:val="00047883"/>
    <w:rsid w:val="00056620"/>
    <w:rsid w:val="00061BC9"/>
    <w:rsid w:val="00070412"/>
    <w:rsid w:val="00070833"/>
    <w:rsid w:val="00070ED7"/>
    <w:rsid w:val="0008318B"/>
    <w:rsid w:val="00090852"/>
    <w:rsid w:val="000945B9"/>
    <w:rsid w:val="000A4125"/>
    <w:rsid w:val="000A7F02"/>
    <w:rsid w:val="000B042D"/>
    <w:rsid w:val="000B05FD"/>
    <w:rsid w:val="000B20EF"/>
    <w:rsid w:val="000B7740"/>
    <w:rsid w:val="000C4F3B"/>
    <w:rsid w:val="000C77B1"/>
    <w:rsid w:val="000D1E50"/>
    <w:rsid w:val="000D246E"/>
    <w:rsid w:val="000D7CC8"/>
    <w:rsid w:val="000E24BA"/>
    <w:rsid w:val="000E4AD6"/>
    <w:rsid w:val="000E4FE2"/>
    <w:rsid w:val="00105BE8"/>
    <w:rsid w:val="00106179"/>
    <w:rsid w:val="00112F75"/>
    <w:rsid w:val="0011609C"/>
    <w:rsid w:val="00117574"/>
    <w:rsid w:val="00122EA4"/>
    <w:rsid w:val="001345A2"/>
    <w:rsid w:val="0014720C"/>
    <w:rsid w:val="00150769"/>
    <w:rsid w:val="00164AC7"/>
    <w:rsid w:val="00181BD2"/>
    <w:rsid w:val="00185A22"/>
    <w:rsid w:val="00186A01"/>
    <w:rsid w:val="00187628"/>
    <w:rsid w:val="00192D13"/>
    <w:rsid w:val="00194081"/>
    <w:rsid w:val="001C126A"/>
    <w:rsid w:val="001D2E19"/>
    <w:rsid w:val="001D5B87"/>
    <w:rsid w:val="001D646E"/>
    <w:rsid w:val="001F1D6A"/>
    <w:rsid w:val="00200BB6"/>
    <w:rsid w:val="00200CBE"/>
    <w:rsid w:val="00216678"/>
    <w:rsid w:val="00217AA3"/>
    <w:rsid w:val="00231901"/>
    <w:rsid w:val="00232798"/>
    <w:rsid w:val="00236F1F"/>
    <w:rsid w:val="00243419"/>
    <w:rsid w:val="0025541D"/>
    <w:rsid w:val="00267981"/>
    <w:rsid w:val="00273081"/>
    <w:rsid w:val="00281C59"/>
    <w:rsid w:val="00282225"/>
    <w:rsid w:val="002903EC"/>
    <w:rsid w:val="00291772"/>
    <w:rsid w:val="00292094"/>
    <w:rsid w:val="0029368B"/>
    <w:rsid w:val="00295979"/>
    <w:rsid w:val="002A1948"/>
    <w:rsid w:val="002A4D27"/>
    <w:rsid w:val="002B5A99"/>
    <w:rsid w:val="002C34D4"/>
    <w:rsid w:val="002C5F5E"/>
    <w:rsid w:val="002D1072"/>
    <w:rsid w:val="002D129F"/>
    <w:rsid w:val="002E065D"/>
    <w:rsid w:val="002E36D5"/>
    <w:rsid w:val="002F37D7"/>
    <w:rsid w:val="002F72FC"/>
    <w:rsid w:val="002F779E"/>
    <w:rsid w:val="00305A53"/>
    <w:rsid w:val="0031340D"/>
    <w:rsid w:val="00313BF6"/>
    <w:rsid w:val="0031719C"/>
    <w:rsid w:val="00323399"/>
    <w:rsid w:val="00324DE5"/>
    <w:rsid w:val="0032702A"/>
    <w:rsid w:val="00331143"/>
    <w:rsid w:val="00344296"/>
    <w:rsid w:val="00351EB0"/>
    <w:rsid w:val="00364682"/>
    <w:rsid w:val="00364C27"/>
    <w:rsid w:val="003750EA"/>
    <w:rsid w:val="00375FE7"/>
    <w:rsid w:val="00381845"/>
    <w:rsid w:val="003827C4"/>
    <w:rsid w:val="0039671F"/>
    <w:rsid w:val="003A4C1A"/>
    <w:rsid w:val="003A6197"/>
    <w:rsid w:val="003B2BC6"/>
    <w:rsid w:val="003B6466"/>
    <w:rsid w:val="003C18F1"/>
    <w:rsid w:val="003C6E8E"/>
    <w:rsid w:val="003D5365"/>
    <w:rsid w:val="003D6DF1"/>
    <w:rsid w:val="003E32AA"/>
    <w:rsid w:val="003E6D6D"/>
    <w:rsid w:val="003E7861"/>
    <w:rsid w:val="003F0432"/>
    <w:rsid w:val="003F424B"/>
    <w:rsid w:val="003F5488"/>
    <w:rsid w:val="003F7625"/>
    <w:rsid w:val="004069E0"/>
    <w:rsid w:val="00416160"/>
    <w:rsid w:val="00426367"/>
    <w:rsid w:val="00427D6C"/>
    <w:rsid w:val="00441ED1"/>
    <w:rsid w:val="0046600C"/>
    <w:rsid w:val="0047380F"/>
    <w:rsid w:val="00474ED3"/>
    <w:rsid w:val="00476324"/>
    <w:rsid w:val="00476367"/>
    <w:rsid w:val="00484A20"/>
    <w:rsid w:val="004858CA"/>
    <w:rsid w:val="00486797"/>
    <w:rsid w:val="004930E9"/>
    <w:rsid w:val="004A47B2"/>
    <w:rsid w:val="004B4623"/>
    <w:rsid w:val="004B494C"/>
    <w:rsid w:val="004B5066"/>
    <w:rsid w:val="004B5A36"/>
    <w:rsid w:val="004D093A"/>
    <w:rsid w:val="004D14B1"/>
    <w:rsid w:val="004D4603"/>
    <w:rsid w:val="004D5A58"/>
    <w:rsid w:val="004F256F"/>
    <w:rsid w:val="004F4A38"/>
    <w:rsid w:val="004F4E0B"/>
    <w:rsid w:val="004F7441"/>
    <w:rsid w:val="00506333"/>
    <w:rsid w:val="005112CA"/>
    <w:rsid w:val="00513433"/>
    <w:rsid w:val="0051547E"/>
    <w:rsid w:val="005221E5"/>
    <w:rsid w:val="005225A6"/>
    <w:rsid w:val="00525555"/>
    <w:rsid w:val="00527D10"/>
    <w:rsid w:val="005412DB"/>
    <w:rsid w:val="005556AA"/>
    <w:rsid w:val="00560A5B"/>
    <w:rsid w:val="00561A24"/>
    <w:rsid w:val="00566585"/>
    <w:rsid w:val="00571724"/>
    <w:rsid w:val="00583FAB"/>
    <w:rsid w:val="00587490"/>
    <w:rsid w:val="005A52EB"/>
    <w:rsid w:val="005B0C27"/>
    <w:rsid w:val="005B17F5"/>
    <w:rsid w:val="005B28C2"/>
    <w:rsid w:val="005D59D1"/>
    <w:rsid w:val="005E523A"/>
    <w:rsid w:val="006037D8"/>
    <w:rsid w:val="006042DD"/>
    <w:rsid w:val="006045AD"/>
    <w:rsid w:val="00605CFD"/>
    <w:rsid w:val="00611851"/>
    <w:rsid w:val="00612471"/>
    <w:rsid w:val="00617E23"/>
    <w:rsid w:val="006313EF"/>
    <w:rsid w:val="00632213"/>
    <w:rsid w:val="00632CBF"/>
    <w:rsid w:val="00647957"/>
    <w:rsid w:val="00651412"/>
    <w:rsid w:val="0065448B"/>
    <w:rsid w:val="006549A8"/>
    <w:rsid w:val="006635D4"/>
    <w:rsid w:val="00663E50"/>
    <w:rsid w:val="0068475E"/>
    <w:rsid w:val="00687FE5"/>
    <w:rsid w:val="0069771F"/>
    <w:rsid w:val="006A173A"/>
    <w:rsid w:val="006A4BC3"/>
    <w:rsid w:val="006A6BF4"/>
    <w:rsid w:val="006A73C3"/>
    <w:rsid w:val="006B567A"/>
    <w:rsid w:val="006D1498"/>
    <w:rsid w:val="006D2205"/>
    <w:rsid w:val="006D5D46"/>
    <w:rsid w:val="006D6400"/>
    <w:rsid w:val="006E2C19"/>
    <w:rsid w:val="006E6224"/>
    <w:rsid w:val="006F50BA"/>
    <w:rsid w:val="00710B0A"/>
    <w:rsid w:val="00711659"/>
    <w:rsid w:val="00713EFE"/>
    <w:rsid w:val="00717D20"/>
    <w:rsid w:val="0072018E"/>
    <w:rsid w:val="00724895"/>
    <w:rsid w:val="00726870"/>
    <w:rsid w:val="0076055C"/>
    <w:rsid w:val="0076180A"/>
    <w:rsid w:val="007729CC"/>
    <w:rsid w:val="00773236"/>
    <w:rsid w:val="00773BDA"/>
    <w:rsid w:val="0077583D"/>
    <w:rsid w:val="00775EF8"/>
    <w:rsid w:val="00776426"/>
    <w:rsid w:val="00782C5C"/>
    <w:rsid w:val="007871BD"/>
    <w:rsid w:val="00787C15"/>
    <w:rsid w:val="00791F1C"/>
    <w:rsid w:val="00797107"/>
    <w:rsid w:val="00797A76"/>
    <w:rsid w:val="007A6FD0"/>
    <w:rsid w:val="007B0A05"/>
    <w:rsid w:val="007D75B4"/>
    <w:rsid w:val="007D76D2"/>
    <w:rsid w:val="007E1CD5"/>
    <w:rsid w:val="007E3339"/>
    <w:rsid w:val="007E748B"/>
    <w:rsid w:val="007E798C"/>
    <w:rsid w:val="007F05A2"/>
    <w:rsid w:val="007F1298"/>
    <w:rsid w:val="007F2197"/>
    <w:rsid w:val="007F2FA3"/>
    <w:rsid w:val="007F48E3"/>
    <w:rsid w:val="007F6A6C"/>
    <w:rsid w:val="00801283"/>
    <w:rsid w:val="00803069"/>
    <w:rsid w:val="00803A0D"/>
    <w:rsid w:val="008074F9"/>
    <w:rsid w:val="00810EE4"/>
    <w:rsid w:val="00810F1E"/>
    <w:rsid w:val="00813366"/>
    <w:rsid w:val="00815E4E"/>
    <w:rsid w:val="00820F1D"/>
    <w:rsid w:val="0082348B"/>
    <w:rsid w:val="00823864"/>
    <w:rsid w:val="008252B9"/>
    <w:rsid w:val="008270ED"/>
    <w:rsid w:val="00830584"/>
    <w:rsid w:val="00832EC2"/>
    <w:rsid w:val="00833AA9"/>
    <w:rsid w:val="00835C39"/>
    <w:rsid w:val="00835FEB"/>
    <w:rsid w:val="00851AF6"/>
    <w:rsid w:val="00851B5D"/>
    <w:rsid w:val="00855160"/>
    <w:rsid w:val="00860104"/>
    <w:rsid w:val="0086024A"/>
    <w:rsid w:val="00872DF6"/>
    <w:rsid w:val="00880224"/>
    <w:rsid w:val="00881446"/>
    <w:rsid w:val="008874AD"/>
    <w:rsid w:val="00894C50"/>
    <w:rsid w:val="00895516"/>
    <w:rsid w:val="008B46C1"/>
    <w:rsid w:val="008C1C02"/>
    <w:rsid w:val="008F2F19"/>
    <w:rsid w:val="008F73EB"/>
    <w:rsid w:val="009033DA"/>
    <w:rsid w:val="0094069C"/>
    <w:rsid w:val="0094309B"/>
    <w:rsid w:val="00945608"/>
    <w:rsid w:val="00947B41"/>
    <w:rsid w:val="00955EB6"/>
    <w:rsid w:val="00962198"/>
    <w:rsid w:val="009637C1"/>
    <w:rsid w:val="00974A23"/>
    <w:rsid w:val="00976E14"/>
    <w:rsid w:val="00982CA1"/>
    <w:rsid w:val="00984F4D"/>
    <w:rsid w:val="009916CA"/>
    <w:rsid w:val="00995A49"/>
    <w:rsid w:val="009A0355"/>
    <w:rsid w:val="009A1150"/>
    <w:rsid w:val="009A5BE8"/>
    <w:rsid w:val="009B44F6"/>
    <w:rsid w:val="009D70C0"/>
    <w:rsid w:val="009D7D90"/>
    <w:rsid w:val="009E1962"/>
    <w:rsid w:val="009E2D1E"/>
    <w:rsid w:val="009E33F9"/>
    <w:rsid w:val="009E4AB6"/>
    <w:rsid w:val="009F580C"/>
    <w:rsid w:val="009F5B6E"/>
    <w:rsid w:val="00A019B5"/>
    <w:rsid w:val="00A01E68"/>
    <w:rsid w:val="00A02AEF"/>
    <w:rsid w:val="00A074F1"/>
    <w:rsid w:val="00A16E14"/>
    <w:rsid w:val="00A204CF"/>
    <w:rsid w:val="00A20865"/>
    <w:rsid w:val="00A26913"/>
    <w:rsid w:val="00A41BA0"/>
    <w:rsid w:val="00A41FE5"/>
    <w:rsid w:val="00A47AAD"/>
    <w:rsid w:val="00A540A3"/>
    <w:rsid w:val="00A55845"/>
    <w:rsid w:val="00A5790A"/>
    <w:rsid w:val="00A633D6"/>
    <w:rsid w:val="00A63DE1"/>
    <w:rsid w:val="00A72F19"/>
    <w:rsid w:val="00A871D4"/>
    <w:rsid w:val="00A9595A"/>
    <w:rsid w:val="00AA053C"/>
    <w:rsid w:val="00AA0A39"/>
    <w:rsid w:val="00AA4846"/>
    <w:rsid w:val="00AB0AE5"/>
    <w:rsid w:val="00AB2E19"/>
    <w:rsid w:val="00AB4D5D"/>
    <w:rsid w:val="00AC1D8B"/>
    <w:rsid w:val="00AC70AD"/>
    <w:rsid w:val="00AD6697"/>
    <w:rsid w:val="00AE18EB"/>
    <w:rsid w:val="00AE5F72"/>
    <w:rsid w:val="00AF4AFF"/>
    <w:rsid w:val="00AF73F0"/>
    <w:rsid w:val="00B1354A"/>
    <w:rsid w:val="00B14575"/>
    <w:rsid w:val="00B15300"/>
    <w:rsid w:val="00B40D03"/>
    <w:rsid w:val="00B70CCE"/>
    <w:rsid w:val="00B73A3E"/>
    <w:rsid w:val="00B821C2"/>
    <w:rsid w:val="00BA0B78"/>
    <w:rsid w:val="00BA2720"/>
    <w:rsid w:val="00BA61BC"/>
    <w:rsid w:val="00BB0DD8"/>
    <w:rsid w:val="00BB27F8"/>
    <w:rsid w:val="00BB5EE9"/>
    <w:rsid w:val="00BB61DD"/>
    <w:rsid w:val="00BB6AD6"/>
    <w:rsid w:val="00BC779F"/>
    <w:rsid w:val="00BE09DF"/>
    <w:rsid w:val="00BF36A5"/>
    <w:rsid w:val="00C0050A"/>
    <w:rsid w:val="00C04573"/>
    <w:rsid w:val="00C1709B"/>
    <w:rsid w:val="00C22A01"/>
    <w:rsid w:val="00C23250"/>
    <w:rsid w:val="00C42CD5"/>
    <w:rsid w:val="00C4343E"/>
    <w:rsid w:val="00C52AB0"/>
    <w:rsid w:val="00C63903"/>
    <w:rsid w:val="00C740AB"/>
    <w:rsid w:val="00C74344"/>
    <w:rsid w:val="00C74CCA"/>
    <w:rsid w:val="00C75A52"/>
    <w:rsid w:val="00C82375"/>
    <w:rsid w:val="00C82BFD"/>
    <w:rsid w:val="00C86176"/>
    <w:rsid w:val="00C93A23"/>
    <w:rsid w:val="00CA1DA9"/>
    <w:rsid w:val="00CB01CE"/>
    <w:rsid w:val="00CD27A3"/>
    <w:rsid w:val="00CD6061"/>
    <w:rsid w:val="00CD7AC3"/>
    <w:rsid w:val="00CE318B"/>
    <w:rsid w:val="00D01174"/>
    <w:rsid w:val="00D02667"/>
    <w:rsid w:val="00D134AA"/>
    <w:rsid w:val="00D257F0"/>
    <w:rsid w:val="00D27984"/>
    <w:rsid w:val="00D311A6"/>
    <w:rsid w:val="00D31C65"/>
    <w:rsid w:val="00D3335B"/>
    <w:rsid w:val="00D33431"/>
    <w:rsid w:val="00D4341C"/>
    <w:rsid w:val="00D43951"/>
    <w:rsid w:val="00D44CC2"/>
    <w:rsid w:val="00D50A3F"/>
    <w:rsid w:val="00D51E8C"/>
    <w:rsid w:val="00D72235"/>
    <w:rsid w:val="00D84514"/>
    <w:rsid w:val="00D90520"/>
    <w:rsid w:val="00D913E2"/>
    <w:rsid w:val="00D918E5"/>
    <w:rsid w:val="00D95EB7"/>
    <w:rsid w:val="00DA0E1A"/>
    <w:rsid w:val="00DA27DF"/>
    <w:rsid w:val="00DA4668"/>
    <w:rsid w:val="00DB60DE"/>
    <w:rsid w:val="00DB6F74"/>
    <w:rsid w:val="00DC15AD"/>
    <w:rsid w:val="00DC2DCF"/>
    <w:rsid w:val="00DC6396"/>
    <w:rsid w:val="00DC6C00"/>
    <w:rsid w:val="00DD205D"/>
    <w:rsid w:val="00DD626D"/>
    <w:rsid w:val="00DE3336"/>
    <w:rsid w:val="00DE36B5"/>
    <w:rsid w:val="00DF2F7A"/>
    <w:rsid w:val="00DF5998"/>
    <w:rsid w:val="00E0341F"/>
    <w:rsid w:val="00E13FD5"/>
    <w:rsid w:val="00E268CC"/>
    <w:rsid w:val="00E27BDD"/>
    <w:rsid w:val="00E32391"/>
    <w:rsid w:val="00E43ED0"/>
    <w:rsid w:val="00E44667"/>
    <w:rsid w:val="00E44D65"/>
    <w:rsid w:val="00E4533B"/>
    <w:rsid w:val="00E46E48"/>
    <w:rsid w:val="00E5076F"/>
    <w:rsid w:val="00E73126"/>
    <w:rsid w:val="00E73CA6"/>
    <w:rsid w:val="00E76E8B"/>
    <w:rsid w:val="00E7759B"/>
    <w:rsid w:val="00E8416B"/>
    <w:rsid w:val="00E92564"/>
    <w:rsid w:val="00EA5FEC"/>
    <w:rsid w:val="00EC0BFB"/>
    <w:rsid w:val="00EC115A"/>
    <w:rsid w:val="00EC3FA0"/>
    <w:rsid w:val="00ED66A2"/>
    <w:rsid w:val="00EE0522"/>
    <w:rsid w:val="00EE6C76"/>
    <w:rsid w:val="00EE7460"/>
    <w:rsid w:val="00EE7CCE"/>
    <w:rsid w:val="00F15AA8"/>
    <w:rsid w:val="00F203C4"/>
    <w:rsid w:val="00F23040"/>
    <w:rsid w:val="00F329D9"/>
    <w:rsid w:val="00F3521A"/>
    <w:rsid w:val="00F45566"/>
    <w:rsid w:val="00F54066"/>
    <w:rsid w:val="00F6382B"/>
    <w:rsid w:val="00F670A3"/>
    <w:rsid w:val="00F73777"/>
    <w:rsid w:val="00F8018E"/>
    <w:rsid w:val="00F83102"/>
    <w:rsid w:val="00F844F2"/>
    <w:rsid w:val="00F8699E"/>
    <w:rsid w:val="00F90228"/>
    <w:rsid w:val="00F90BCF"/>
    <w:rsid w:val="00F971A5"/>
    <w:rsid w:val="00FA2EBC"/>
    <w:rsid w:val="00FA3C6B"/>
    <w:rsid w:val="00FA419D"/>
    <w:rsid w:val="00FB0429"/>
    <w:rsid w:val="00FB3BB4"/>
    <w:rsid w:val="00FC6500"/>
    <w:rsid w:val="00FD0290"/>
    <w:rsid w:val="00FD6798"/>
    <w:rsid w:val="00FE5F9C"/>
    <w:rsid w:val="00FF3670"/>
    <w:rsid w:val="00FF5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6D5BBE-D141-451C-B366-D4DF1F7E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9F5B6E"/>
    <w:rPr>
      <w:rFonts w:ascii="Arial" w:hAnsi="Arial"/>
      <w:szCs w:val="24"/>
      <w:lang w:val="es-ES" w:eastAsia="es-ES"/>
    </w:rPr>
  </w:style>
  <w:style w:type="paragraph" w:styleId="Ttulo1">
    <w:name w:val="heading 1"/>
    <w:basedOn w:val="Normal"/>
    <w:next w:val="Normal"/>
    <w:qFormat/>
    <w:rsid w:val="00F73777"/>
    <w:pPr>
      <w:keepNext/>
      <w:spacing w:before="240" w:after="60"/>
      <w:outlineLvl w:val="0"/>
    </w:pPr>
    <w:rPr>
      <w:rFonts w:cs="Arial"/>
      <w:b/>
      <w:bCs/>
      <w:kern w:val="32"/>
      <w:sz w:val="32"/>
      <w:szCs w:val="32"/>
    </w:rPr>
  </w:style>
  <w:style w:type="paragraph" w:styleId="Ttulo2">
    <w:name w:val="heading 2"/>
    <w:aliases w:val="H2"/>
    <w:basedOn w:val="Normal"/>
    <w:next w:val="Normal"/>
    <w:link w:val="Ttulo2Car"/>
    <w:qFormat/>
    <w:rsid w:val="00F971A5"/>
    <w:pPr>
      <w:keepNext/>
      <w:spacing w:before="240" w:after="60"/>
      <w:outlineLvl w:val="1"/>
    </w:pPr>
    <w:rPr>
      <w:rFonts w:cs="Arial"/>
      <w:b/>
      <w:bCs/>
      <w:i/>
      <w:iCs/>
      <w:sz w:val="28"/>
      <w:szCs w:val="28"/>
    </w:rPr>
  </w:style>
  <w:style w:type="paragraph" w:styleId="Ttulo3">
    <w:name w:val="heading 3"/>
    <w:basedOn w:val="Normal"/>
    <w:next w:val="Normal"/>
    <w:qFormat/>
    <w:rsid w:val="00F971A5"/>
    <w:pPr>
      <w:keepNext/>
      <w:spacing w:before="240" w:after="60"/>
      <w:outlineLvl w:val="2"/>
    </w:pPr>
    <w:rPr>
      <w:rFonts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Cs w:val="20"/>
    </w:rPr>
  </w:style>
  <w:style w:type="paragraph" w:styleId="Ttulo5">
    <w:name w:val="heading 5"/>
    <w:basedOn w:val="Normal"/>
    <w:next w:val="Normal"/>
    <w:link w:val="Ttulo5Car"/>
    <w:semiHidden/>
    <w:unhideWhenUsed/>
    <w:qFormat/>
    <w:rsid w:val="0076055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link w:val="PiedepginaCar"/>
    <w:uiPriority w:val="99"/>
    <w:rsid w:val="007B0A05"/>
    <w:pPr>
      <w:tabs>
        <w:tab w:val="center" w:pos="4252"/>
        <w:tab w:val="right" w:pos="8504"/>
      </w:tabs>
    </w:pPr>
  </w:style>
  <w:style w:type="paragraph" w:styleId="Encabezado">
    <w:name w:val="header"/>
    <w:basedOn w:val="Normal"/>
    <w:link w:val="EncabezadoCar"/>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style>
  <w:style w:type="paragraph" w:styleId="TDC2">
    <w:name w:val="toc 2"/>
    <w:basedOn w:val="Normal"/>
    <w:next w:val="Normal"/>
    <w:autoRedefine/>
    <w:uiPriority w:val="39"/>
    <w:rsid w:val="00044A5C"/>
    <w:pPr>
      <w:tabs>
        <w:tab w:val="left" w:pos="880"/>
        <w:tab w:val="right" w:leader="dot" w:pos="9396"/>
      </w:tabs>
    </w:pPr>
  </w:style>
  <w:style w:type="paragraph" w:styleId="TDC3">
    <w:name w:val="toc 3"/>
    <w:basedOn w:val="Normal"/>
    <w:next w:val="Normal"/>
    <w:autoRedefine/>
    <w:semiHidden/>
    <w:rsid w:val="004B494C"/>
    <w:pPr>
      <w:ind w:left="480"/>
    </w:pPr>
  </w:style>
  <w:style w:type="paragraph" w:styleId="TDC4">
    <w:name w:val="toc 4"/>
    <w:basedOn w:val="Normal"/>
    <w:next w:val="Normal"/>
    <w:autoRedefine/>
    <w:semiHidden/>
    <w:rsid w:val="004B494C"/>
    <w:pPr>
      <w:ind w:left="720"/>
    </w:pPr>
  </w:style>
  <w:style w:type="character" w:customStyle="1" w:styleId="paratext1">
    <w:name w:val="paratext1"/>
    <w:basedOn w:val="Fuentedeprrafopredeter"/>
    <w:rsid w:val="00323399"/>
    <w:rPr>
      <w:rFonts w:ascii="Times" w:hAnsi="Times" w:cs="Times" w:hint="default"/>
      <w:sz w:val="20"/>
      <w:szCs w:val="20"/>
    </w:rPr>
  </w:style>
  <w:style w:type="paragraph" w:customStyle="1" w:styleId="InfoHidden">
    <w:name w:val="Info Hidden"/>
    <w:basedOn w:val="Normal"/>
    <w:link w:val="InfoHiddenChar"/>
    <w:rsid w:val="00323399"/>
    <w:pPr>
      <w:widowControl w:val="0"/>
      <w:spacing w:before="120" w:line="240" w:lineRule="atLeast"/>
      <w:jc w:val="both"/>
    </w:pPr>
    <w:rPr>
      <w:rFonts w:cs="Arial"/>
      <w:i/>
      <w:iCs/>
      <w:vanish/>
      <w:color w:val="0000FF"/>
      <w:sz w:val="16"/>
      <w:szCs w:val="16"/>
      <w:lang w:val="es-MX" w:eastAsia="en-US"/>
    </w:rPr>
  </w:style>
  <w:style w:type="character" w:customStyle="1" w:styleId="InfoHiddenChar">
    <w:name w:val="Info Hidden Char"/>
    <w:basedOn w:val="Fuentedeprrafopredeter"/>
    <w:link w:val="InfoHidden"/>
    <w:rsid w:val="00323399"/>
    <w:rPr>
      <w:rFonts w:ascii="Arial" w:hAnsi="Arial" w:cs="Arial"/>
      <w:i/>
      <w:iCs/>
      <w:vanish/>
      <w:color w:val="0000FF"/>
      <w:sz w:val="16"/>
      <w:szCs w:val="16"/>
      <w:lang w:val="es-MX" w:eastAsia="en-US" w:bidi="ar-SA"/>
    </w:rPr>
  </w:style>
  <w:style w:type="paragraph" w:styleId="Textoindependiente">
    <w:name w:val="Body Text"/>
    <w:basedOn w:val="Normal"/>
    <w:rsid w:val="00A72F19"/>
    <w:pPr>
      <w:keepLines/>
      <w:widowControl w:val="0"/>
      <w:spacing w:after="120" w:line="240" w:lineRule="atLeast"/>
      <w:ind w:left="720"/>
    </w:pPr>
    <w:rPr>
      <w:szCs w:val="20"/>
      <w:lang w:val="en-US" w:eastAsia="en-US"/>
    </w:rPr>
  </w:style>
  <w:style w:type="paragraph" w:styleId="Textodeglobo">
    <w:name w:val="Balloon Text"/>
    <w:basedOn w:val="Normal"/>
    <w:semiHidden/>
    <w:rsid w:val="00A72F19"/>
    <w:rPr>
      <w:rFonts w:ascii="Tahoma" w:hAnsi="Tahoma" w:cs="Tahoma"/>
      <w:sz w:val="16"/>
      <w:szCs w:val="16"/>
    </w:rPr>
  </w:style>
  <w:style w:type="paragraph" w:customStyle="1" w:styleId="StyleHeading114ptAllcaps">
    <w:name w:val="Style Heading 1 + 14 pt All caps"/>
    <w:basedOn w:val="Ttulo1"/>
    <w:next w:val="TDC1"/>
    <w:autoRedefine/>
    <w:rsid w:val="00486797"/>
    <w:rPr>
      <w:caps/>
      <w:sz w:val="28"/>
    </w:rPr>
  </w:style>
  <w:style w:type="paragraph" w:customStyle="1" w:styleId="StyleHeading2H212pt">
    <w:name w:val="Style Heading 2H2 + 12 pt"/>
    <w:basedOn w:val="Ttulo2"/>
    <w:link w:val="StyleHeading2H212ptChar"/>
    <w:rsid w:val="00486797"/>
    <w:rPr>
      <w:i w:val="0"/>
      <w:sz w:val="24"/>
    </w:rPr>
  </w:style>
  <w:style w:type="character" w:customStyle="1" w:styleId="Ttulo2Car">
    <w:name w:val="Título 2 Car"/>
    <w:aliases w:val="H2 Car"/>
    <w:basedOn w:val="Fuentedeprrafopredeter"/>
    <w:link w:val="Ttulo2"/>
    <w:rsid w:val="00486797"/>
    <w:rPr>
      <w:rFonts w:ascii="Arial" w:hAnsi="Arial" w:cs="Arial"/>
      <w:b/>
      <w:bCs/>
      <w:i/>
      <w:iCs/>
      <w:sz w:val="28"/>
      <w:szCs w:val="28"/>
      <w:lang w:val="es-ES" w:eastAsia="es-ES" w:bidi="ar-SA"/>
    </w:rPr>
  </w:style>
  <w:style w:type="character" w:customStyle="1" w:styleId="StyleHeading2H212ptChar">
    <w:name w:val="Style Heading 2H2 + 12 pt Char"/>
    <w:basedOn w:val="Ttulo2Car"/>
    <w:link w:val="StyleHeading2H212pt"/>
    <w:rsid w:val="00486797"/>
    <w:rPr>
      <w:rFonts w:ascii="Arial" w:hAnsi="Arial" w:cs="Arial"/>
      <w:b/>
      <w:bCs/>
      <w:i/>
      <w:iCs/>
      <w:sz w:val="24"/>
      <w:szCs w:val="28"/>
      <w:lang w:val="es-ES" w:eastAsia="es-ES" w:bidi="ar-SA"/>
    </w:rPr>
  </w:style>
  <w:style w:type="paragraph" w:customStyle="1" w:styleId="StyleHeading2H212ptLeft075cmRight059cmBefore">
    <w:name w:val="Style Heading 2H2 + 12 pt Left:  0.75 cm Right:  0.59 cm Before..."/>
    <w:basedOn w:val="Ttulo2"/>
    <w:autoRedefine/>
    <w:rsid w:val="000E4FE2"/>
    <w:pPr>
      <w:spacing w:before="120" w:line="240" w:lineRule="atLeast"/>
      <w:ind w:left="426" w:right="332"/>
    </w:pPr>
    <w:rPr>
      <w:rFonts w:cs="Times New Roman"/>
      <w:i w:val="0"/>
      <w:sz w:val="24"/>
      <w:szCs w:val="20"/>
    </w:rPr>
  </w:style>
  <w:style w:type="paragraph" w:customStyle="1" w:styleId="BodyText">
    <w:name w:val="BodyText"/>
    <w:basedOn w:val="Normal"/>
    <w:link w:val="BodyTextCar"/>
    <w:rsid w:val="00833AA9"/>
    <w:pPr>
      <w:spacing w:before="120" w:after="120"/>
    </w:pPr>
    <w:rPr>
      <w:rFonts w:ascii="Times New Roman" w:hAnsi="Times New Roman"/>
      <w:sz w:val="24"/>
      <w:szCs w:val="20"/>
      <w:lang w:val="es-MX" w:eastAsia="en-US"/>
    </w:rPr>
  </w:style>
  <w:style w:type="character" w:customStyle="1" w:styleId="BodyTextCar">
    <w:name w:val="BodyText Car"/>
    <w:basedOn w:val="Fuentedeprrafopredeter"/>
    <w:link w:val="BodyText"/>
    <w:locked/>
    <w:rsid w:val="00833AA9"/>
    <w:rPr>
      <w:sz w:val="24"/>
      <w:lang w:eastAsia="en-US"/>
    </w:rPr>
  </w:style>
  <w:style w:type="character" w:customStyle="1" w:styleId="EncabezadoCar">
    <w:name w:val="Encabezado Car"/>
    <w:basedOn w:val="Fuentedeprrafopredeter"/>
    <w:link w:val="Encabezado"/>
    <w:uiPriority w:val="99"/>
    <w:rsid w:val="00324DE5"/>
    <w:rPr>
      <w:rFonts w:ascii="Arial" w:hAnsi="Arial"/>
      <w:szCs w:val="24"/>
      <w:lang w:val="es-ES" w:eastAsia="es-ES"/>
    </w:rPr>
  </w:style>
  <w:style w:type="character" w:customStyle="1" w:styleId="PiedepginaCar">
    <w:name w:val="Pie de página Car"/>
    <w:basedOn w:val="Fuentedeprrafopredeter"/>
    <w:link w:val="Piedepgina"/>
    <w:uiPriority w:val="99"/>
    <w:rsid w:val="00324DE5"/>
    <w:rPr>
      <w:rFonts w:ascii="Arial" w:hAnsi="Arial"/>
      <w:szCs w:val="24"/>
      <w:lang w:val="es-ES" w:eastAsia="es-ES"/>
    </w:rPr>
  </w:style>
  <w:style w:type="paragraph" w:customStyle="1" w:styleId="Hidden">
    <w:name w:val="Hidden"/>
    <w:basedOn w:val="Normal"/>
    <w:rsid w:val="0076055C"/>
    <w:pPr>
      <w:shd w:val="clear" w:color="auto" w:fill="FFFF99"/>
      <w:spacing w:before="120" w:after="60" w:line="264" w:lineRule="auto"/>
      <w:ind w:left="227"/>
    </w:pPr>
    <w:rPr>
      <w:rFonts w:cs="Arial"/>
      <w:vanish/>
      <w:color w:val="0000FF"/>
      <w:szCs w:val="20"/>
      <w:lang w:val="en-AU" w:eastAsia="ja-JP"/>
    </w:rPr>
  </w:style>
  <w:style w:type="paragraph" w:customStyle="1" w:styleId="NumHeading1">
    <w:name w:val="Num Heading 1"/>
    <w:basedOn w:val="Ttulo1"/>
    <w:next w:val="Normal"/>
    <w:rsid w:val="0076055C"/>
    <w:pPr>
      <w:pageBreakBefore/>
      <w:numPr>
        <w:numId w:val="6"/>
      </w:numPr>
      <w:spacing w:before="120" w:after="120" w:line="264" w:lineRule="auto"/>
    </w:pPr>
    <w:rPr>
      <w:rFonts w:ascii="Arial Black" w:hAnsi="Arial Black" w:cs="Times New Roman"/>
      <w:b w:val="0"/>
      <w:smallCaps/>
      <w:color w:val="333333"/>
      <w:lang w:val="en-AU" w:eastAsia="ja-JP"/>
    </w:rPr>
  </w:style>
  <w:style w:type="paragraph" w:customStyle="1" w:styleId="NumHeading2">
    <w:name w:val="Num Heading 2"/>
    <w:basedOn w:val="Ttulo2"/>
    <w:next w:val="Normal"/>
    <w:rsid w:val="0076055C"/>
    <w:pPr>
      <w:numPr>
        <w:ilvl w:val="1"/>
        <w:numId w:val="6"/>
      </w:numPr>
      <w:spacing w:after="120" w:line="264" w:lineRule="auto"/>
    </w:pPr>
    <w:rPr>
      <w:rFonts w:cs="Times New Roman"/>
      <w:i w:val="0"/>
      <w:iCs w:val="0"/>
      <w:color w:val="333333"/>
      <w:lang w:val="en-AU" w:eastAsia="ja-JP"/>
    </w:rPr>
  </w:style>
  <w:style w:type="paragraph" w:customStyle="1" w:styleId="NumHeading3">
    <w:name w:val="Num Heading 3"/>
    <w:basedOn w:val="Ttulo3"/>
    <w:next w:val="Normal"/>
    <w:rsid w:val="0076055C"/>
    <w:pPr>
      <w:numPr>
        <w:ilvl w:val="2"/>
        <w:numId w:val="6"/>
      </w:numPr>
      <w:spacing w:before="180" w:line="264" w:lineRule="auto"/>
    </w:pPr>
    <w:rPr>
      <w:rFonts w:cs="Times New Roman"/>
      <w:bCs w:val="0"/>
      <w:color w:val="333333"/>
      <w:lang w:val="en-AU" w:eastAsia="ja-JP"/>
    </w:rPr>
  </w:style>
  <w:style w:type="paragraph" w:customStyle="1" w:styleId="NumHeading4">
    <w:name w:val="Num Heading 4"/>
    <w:basedOn w:val="Ttulo4"/>
    <w:next w:val="Normal"/>
    <w:rsid w:val="0076055C"/>
    <w:pPr>
      <w:numPr>
        <w:numId w:val="6"/>
      </w:numPr>
      <w:spacing w:before="180" w:line="264" w:lineRule="auto"/>
      <w:jc w:val="left"/>
    </w:pPr>
    <w:rPr>
      <w:bCs/>
      <w:i/>
      <w:iCs/>
      <w:color w:val="333333"/>
      <w:sz w:val="24"/>
      <w:szCs w:val="24"/>
      <w:lang w:val="en-AU" w:eastAsia="ja-JP"/>
    </w:rPr>
  </w:style>
  <w:style w:type="paragraph" w:customStyle="1" w:styleId="HeadingAppendixOld">
    <w:name w:val="Heading Appendix Old"/>
    <w:basedOn w:val="Normal"/>
    <w:next w:val="Normal"/>
    <w:rsid w:val="0076055C"/>
    <w:pPr>
      <w:keepNext/>
      <w:pageBreakBefore/>
      <w:numPr>
        <w:ilvl w:val="7"/>
        <w:numId w:val="6"/>
      </w:numPr>
      <w:spacing w:before="120" w:after="60" w:line="264" w:lineRule="auto"/>
    </w:pPr>
    <w:rPr>
      <w:rFonts w:ascii="Arial Black" w:hAnsi="Arial Black" w:cs="Arial Black"/>
      <w:smallCaps/>
      <w:color w:val="333333"/>
      <w:sz w:val="32"/>
      <w:szCs w:val="32"/>
      <w:lang w:val="en-AU" w:eastAsia="ja-JP"/>
    </w:rPr>
  </w:style>
  <w:style w:type="paragraph" w:customStyle="1" w:styleId="TableNormal1">
    <w:name w:val="Table Normal1"/>
    <w:basedOn w:val="Normal"/>
    <w:rsid w:val="0076055C"/>
    <w:pPr>
      <w:spacing w:before="60" w:after="60" w:line="264" w:lineRule="auto"/>
      <w:ind w:left="227"/>
    </w:pPr>
    <w:rPr>
      <w:rFonts w:ascii="Arial Narrow" w:hAnsi="Arial Narrow" w:cs="Arial Narrow"/>
      <w:sz w:val="18"/>
      <w:szCs w:val="18"/>
      <w:lang w:val="en-AU" w:eastAsia="ja-JP"/>
    </w:rPr>
  </w:style>
  <w:style w:type="paragraph" w:customStyle="1" w:styleId="HeadingPart">
    <w:name w:val="Heading Part"/>
    <w:basedOn w:val="Normal"/>
    <w:next w:val="Normal"/>
    <w:rsid w:val="0076055C"/>
    <w:pPr>
      <w:pageBreakBefore/>
      <w:numPr>
        <w:ilvl w:val="8"/>
        <w:numId w:val="6"/>
      </w:numPr>
      <w:spacing w:before="480" w:after="60" w:line="264" w:lineRule="auto"/>
      <w:outlineLvl w:val="8"/>
    </w:pPr>
    <w:rPr>
      <w:rFonts w:ascii="Arial Black" w:hAnsi="Arial Black" w:cs="Arial Black"/>
      <w:b/>
      <w:smallCaps/>
      <w:color w:val="333333"/>
      <w:sz w:val="32"/>
      <w:szCs w:val="32"/>
      <w:lang w:val="en-AU" w:eastAsia="ja-JP"/>
    </w:rPr>
  </w:style>
  <w:style w:type="paragraph" w:customStyle="1" w:styleId="NumHeading5">
    <w:name w:val="Num Heading 5"/>
    <w:basedOn w:val="Ttulo5"/>
    <w:next w:val="Normal"/>
    <w:rsid w:val="0076055C"/>
    <w:pPr>
      <w:keepLines w:val="0"/>
      <w:numPr>
        <w:ilvl w:val="4"/>
        <w:numId w:val="6"/>
      </w:numPr>
      <w:spacing w:before="180" w:after="60" w:line="264" w:lineRule="auto"/>
    </w:pPr>
    <w:rPr>
      <w:rFonts w:ascii="Arial" w:eastAsia="Times New Roman" w:hAnsi="Arial" w:cs="Times New Roman"/>
      <w:b/>
      <w:bCs/>
      <w:i/>
      <w:iCs/>
      <w:color w:val="333333"/>
      <w:sz w:val="22"/>
      <w:szCs w:val="22"/>
      <w:lang w:val="en-AU" w:eastAsia="ja-JP"/>
    </w:rPr>
  </w:style>
  <w:style w:type="paragraph" w:customStyle="1" w:styleId="Tabletext">
    <w:name w:val="Tabletext"/>
    <w:basedOn w:val="Normal"/>
    <w:rsid w:val="0076055C"/>
    <w:pPr>
      <w:keepLines/>
      <w:widowControl w:val="0"/>
      <w:overflowPunct w:val="0"/>
      <w:autoSpaceDE w:val="0"/>
      <w:autoSpaceDN w:val="0"/>
      <w:adjustRightInd w:val="0"/>
      <w:spacing w:after="120" w:line="240" w:lineRule="atLeast"/>
    </w:pPr>
    <w:rPr>
      <w:rFonts w:ascii="Times New Roman" w:hAnsi="Times New Roman"/>
      <w:szCs w:val="20"/>
      <w:lang w:val="en-US" w:eastAsia="en-US"/>
    </w:rPr>
  </w:style>
  <w:style w:type="paragraph" w:customStyle="1" w:styleId="SubtitleCover">
    <w:name w:val="Subtitle Cover"/>
    <w:basedOn w:val="Normal"/>
    <w:next w:val="Textoindependiente"/>
    <w:rsid w:val="0076055C"/>
    <w:pPr>
      <w:keepNext/>
      <w:keepLines/>
      <w:pBdr>
        <w:top w:val="single" w:sz="6" w:space="24" w:color="auto"/>
      </w:pBdr>
      <w:spacing w:line="480" w:lineRule="atLeast"/>
      <w:ind w:left="835" w:right="835"/>
    </w:pPr>
    <w:rPr>
      <w:spacing w:val="-30"/>
      <w:kern w:val="28"/>
      <w:sz w:val="48"/>
      <w:szCs w:val="20"/>
      <w:lang w:val="es-MX" w:eastAsia="en-US"/>
    </w:rPr>
  </w:style>
  <w:style w:type="paragraph" w:customStyle="1" w:styleId="TitleCover">
    <w:name w:val="Title Cover"/>
    <w:basedOn w:val="Normal"/>
    <w:next w:val="Normal"/>
    <w:rsid w:val="0076055C"/>
    <w:pPr>
      <w:keepNext/>
      <w:keepLines/>
      <w:pBdr>
        <w:top w:val="single" w:sz="48" w:space="31" w:color="auto"/>
      </w:pBdr>
      <w:tabs>
        <w:tab w:val="left" w:pos="0"/>
      </w:tabs>
      <w:spacing w:before="240" w:after="500" w:line="640" w:lineRule="exact"/>
    </w:pPr>
    <w:rPr>
      <w:rFonts w:ascii="Arial Black" w:hAnsi="Arial Black"/>
      <w:b/>
      <w:spacing w:val="-48"/>
      <w:kern w:val="28"/>
      <w:sz w:val="64"/>
      <w:szCs w:val="20"/>
      <w:lang w:val="en-US" w:eastAsia="en-US"/>
    </w:rPr>
  </w:style>
  <w:style w:type="paragraph" w:customStyle="1" w:styleId="TableContents">
    <w:name w:val="Table Contents"/>
    <w:basedOn w:val="Normal"/>
    <w:rsid w:val="0076055C"/>
    <w:pPr>
      <w:widowControl w:val="0"/>
      <w:suppressLineNumbers/>
      <w:suppressAutoHyphens/>
    </w:pPr>
    <w:rPr>
      <w:rFonts w:ascii="Thorndale AMT" w:eastAsia="Albany AMT" w:hAnsi="Thorndale AMT" w:cs="Calibri"/>
      <w:kern w:val="2"/>
      <w:sz w:val="24"/>
      <w:lang w:val="en-US" w:eastAsia="ar-SA"/>
    </w:rPr>
  </w:style>
  <w:style w:type="character" w:customStyle="1" w:styleId="Ttulo5Car">
    <w:name w:val="Título 5 Car"/>
    <w:basedOn w:val="Fuentedeprrafopredeter"/>
    <w:link w:val="Ttulo5"/>
    <w:semiHidden/>
    <w:rsid w:val="0076055C"/>
    <w:rPr>
      <w:rFonts w:asciiTheme="majorHAnsi" w:eastAsiaTheme="majorEastAsia" w:hAnsiTheme="majorHAnsi" w:cstheme="majorBidi"/>
      <w:color w:val="243F60" w:themeColor="accent1" w:themeShade="7F"/>
      <w:szCs w:val="24"/>
      <w:lang w:val="es-ES" w:eastAsia="es-ES"/>
    </w:rPr>
  </w:style>
  <w:style w:type="paragraph" w:styleId="Revisin">
    <w:name w:val="Revision"/>
    <w:hidden/>
    <w:uiPriority w:val="99"/>
    <w:semiHidden/>
    <w:rsid w:val="009033DA"/>
    <w:rPr>
      <w:rFonts w:ascii="Arial" w:hAnsi="Arial"/>
      <w:szCs w:val="24"/>
      <w:lang w:val="es-ES" w:eastAsia="es-ES"/>
    </w:rPr>
  </w:style>
  <w:style w:type="paragraph" w:styleId="NormalWeb">
    <w:name w:val="Normal (Web)"/>
    <w:basedOn w:val="Normal"/>
    <w:uiPriority w:val="99"/>
    <w:unhideWhenUsed/>
    <w:rsid w:val="00F844F2"/>
    <w:pPr>
      <w:spacing w:before="100" w:beforeAutospacing="1" w:after="100" w:afterAutospacing="1"/>
    </w:pPr>
    <w:rPr>
      <w:rFonts w:ascii="Times New Roman" w:hAnsi="Times New Roman"/>
      <w:sz w:val="24"/>
      <w:lang w:val="es-MX" w:eastAsia="es-MX"/>
    </w:rPr>
  </w:style>
  <w:style w:type="paragraph" w:customStyle="1" w:styleId="TableRow">
    <w:name w:val="TableRow"/>
    <w:basedOn w:val="Normal"/>
    <w:rsid w:val="000D246E"/>
    <w:pPr>
      <w:spacing w:before="60" w:after="60"/>
    </w:pPr>
    <w:rPr>
      <w:rFonts w:ascii="Times New Roman" w:hAnsi="Times New Roman"/>
      <w:szCs w:val="20"/>
      <w:lang w:val="es-MX" w:eastAsia="en-US"/>
    </w:rPr>
  </w:style>
  <w:style w:type="table" w:styleId="Tablaconcuadrcula">
    <w:name w:val="Table Grid"/>
    <w:basedOn w:val="Tablanormal"/>
    <w:rsid w:val="00F90B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Prrafodelista">
    <w:name w:val="List Paragraph"/>
    <w:basedOn w:val="Normal"/>
    <w:uiPriority w:val="34"/>
    <w:qFormat/>
    <w:rsid w:val="009F5B6E"/>
    <w:pPr>
      <w:ind w:left="720"/>
      <w:contextualSpacing/>
    </w:pPr>
  </w:style>
  <w:style w:type="character" w:styleId="Refdecomentario">
    <w:name w:val="annotation reference"/>
    <w:basedOn w:val="Fuentedeprrafopredeter"/>
    <w:rsid w:val="00B821C2"/>
    <w:rPr>
      <w:sz w:val="16"/>
      <w:szCs w:val="16"/>
    </w:rPr>
  </w:style>
  <w:style w:type="paragraph" w:styleId="Textocomentario">
    <w:name w:val="annotation text"/>
    <w:basedOn w:val="Normal"/>
    <w:link w:val="TextocomentarioCar"/>
    <w:rsid w:val="00B821C2"/>
    <w:rPr>
      <w:szCs w:val="20"/>
    </w:rPr>
  </w:style>
  <w:style w:type="character" w:customStyle="1" w:styleId="TextocomentarioCar">
    <w:name w:val="Texto comentario Car"/>
    <w:basedOn w:val="Fuentedeprrafopredeter"/>
    <w:link w:val="Textocomentario"/>
    <w:rsid w:val="00B821C2"/>
    <w:rPr>
      <w:rFonts w:ascii="Arial" w:hAnsi="Arial"/>
      <w:lang w:val="es-ES" w:eastAsia="es-ES"/>
    </w:rPr>
  </w:style>
  <w:style w:type="paragraph" w:styleId="Asuntodelcomentario">
    <w:name w:val="annotation subject"/>
    <w:basedOn w:val="Textocomentario"/>
    <w:next w:val="Textocomentario"/>
    <w:link w:val="AsuntodelcomentarioCar"/>
    <w:rsid w:val="00B821C2"/>
    <w:rPr>
      <w:b/>
      <w:bCs/>
    </w:rPr>
  </w:style>
  <w:style w:type="character" w:customStyle="1" w:styleId="AsuntodelcomentarioCar">
    <w:name w:val="Asunto del comentario Car"/>
    <w:basedOn w:val="TextocomentarioCar"/>
    <w:link w:val="Asuntodelcomentario"/>
    <w:rsid w:val="00B821C2"/>
    <w:rPr>
      <w:rFonts w:ascii="Arial" w:hAnsi="Arial"/>
      <w:b/>
      <w:bCs/>
      <w:lang w:val="es-ES" w:eastAsia="es-ES"/>
    </w:rPr>
  </w:style>
  <w:style w:type="paragraph" w:customStyle="1" w:styleId="TableText0">
    <w:name w:val="Table Text"/>
    <w:basedOn w:val="Normal"/>
    <w:rsid w:val="000C77B1"/>
    <w:pPr>
      <w:numPr>
        <w:ilvl w:val="12"/>
      </w:numPr>
      <w:jc w:val="both"/>
    </w:pPr>
    <w:rPr>
      <w:rFonts w:ascii="Tahoma" w:hAnsi="Tahoma" w:cs="Tahoma"/>
      <w:color w:val="000000"/>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202639150">
      <w:bodyDiv w:val="1"/>
      <w:marLeft w:val="0"/>
      <w:marRight w:val="0"/>
      <w:marTop w:val="0"/>
      <w:marBottom w:val="0"/>
      <w:divBdr>
        <w:top w:val="none" w:sz="0" w:space="0" w:color="auto"/>
        <w:left w:val="none" w:sz="0" w:space="0" w:color="auto"/>
        <w:bottom w:val="none" w:sz="0" w:space="0" w:color="auto"/>
        <w:right w:val="none" w:sz="0" w:space="0" w:color="auto"/>
      </w:divBdr>
    </w:div>
    <w:div w:id="275715345">
      <w:bodyDiv w:val="1"/>
      <w:marLeft w:val="0"/>
      <w:marRight w:val="0"/>
      <w:marTop w:val="0"/>
      <w:marBottom w:val="0"/>
      <w:divBdr>
        <w:top w:val="none" w:sz="0" w:space="0" w:color="auto"/>
        <w:left w:val="none" w:sz="0" w:space="0" w:color="auto"/>
        <w:bottom w:val="none" w:sz="0" w:space="0" w:color="auto"/>
        <w:right w:val="none" w:sz="0" w:space="0" w:color="auto"/>
      </w:divBdr>
    </w:div>
    <w:div w:id="632639701">
      <w:bodyDiv w:val="1"/>
      <w:marLeft w:val="33"/>
      <w:marRight w:val="33"/>
      <w:marTop w:val="0"/>
      <w:marBottom w:val="0"/>
      <w:divBdr>
        <w:top w:val="none" w:sz="0" w:space="0" w:color="auto"/>
        <w:left w:val="none" w:sz="0" w:space="0" w:color="auto"/>
        <w:bottom w:val="none" w:sz="0" w:space="0" w:color="auto"/>
        <w:right w:val="none" w:sz="0" w:space="0" w:color="auto"/>
      </w:divBdr>
      <w:divsChild>
        <w:div w:id="1960917127">
          <w:marLeft w:val="0"/>
          <w:marRight w:val="0"/>
          <w:marTop w:val="0"/>
          <w:marBottom w:val="0"/>
          <w:divBdr>
            <w:top w:val="none" w:sz="0" w:space="0" w:color="auto"/>
            <w:left w:val="none" w:sz="0" w:space="0" w:color="auto"/>
            <w:bottom w:val="none" w:sz="0" w:space="0" w:color="auto"/>
            <w:right w:val="none" w:sz="0" w:space="0" w:color="auto"/>
          </w:divBdr>
          <w:divsChild>
            <w:div w:id="134496477">
              <w:marLeft w:val="0"/>
              <w:marRight w:val="0"/>
              <w:marTop w:val="0"/>
              <w:marBottom w:val="0"/>
              <w:divBdr>
                <w:top w:val="none" w:sz="0" w:space="0" w:color="auto"/>
                <w:left w:val="none" w:sz="0" w:space="0" w:color="auto"/>
                <w:bottom w:val="none" w:sz="0" w:space="0" w:color="auto"/>
                <w:right w:val="none" w:sz="0" w:space="0" w:color="auto"/>
              </w:divBdr>
              <w:divsChild>
                <w:div w:id="969015760">
                  <w:marLeft w:val="201"/>
                  <w:marRight w:val="0"/>
                  <w:marTop w:val="0"/>
                  <w:marBottom w:val="0"/>
                  <w:divBdr>
                    <w:top w:val="none" w:sz="0" w:space="0" w:color="auto"/>
                    <w:left w:val="none" w:sz="0" w:space="0" w:color="auto"/>
                    <w:bottom w:val="none" w:sz="0" w:space="0" w:color="auto"/>
                    <w:right w:val="none" w:sz="0" w:space="0" w:color="auto"/>
                  </w:divBdr>
                  <w:divsChild>
                    <w:div w:id="1545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13525">
      <w:bodyDiv w:val="1"/>
      <w:marLeft w:val="0"/>
      <w:marRight w:val="0"/>
      <w:marTop w:val="0"/>
      <w:marBottom w:val="0"/>
      <w:divBdr>
        <w:top w:val="none" w:sz="0" w:space="0" w:color="auto"/>
        <w:left w:val="none" w:sz="0" w:space="0" w:color="auto"/>
        <w:bottom w:val="none" w:sz="0" w:space="0" w:color="auto"/>
        <w:right w:val="none" w:sz="0" w:space="0" w:color="auto"/>
      </w:divBdr>
    </w:div>
    <w:div w:id="13087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0678A-46C9-4C7C-8722-09F561C0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2248</Words>
  <Characters>12366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hz7hnh</dc:creator>
  <cp:lastModifiedBy>JOSE LUIS DOMINGUEZ LOPEZ</cp:lastModifiedBy>
  <cp:revision>73</cp:revision>
  <cp:lastPrinted>2015-01-19T19:01:00Z</cp:lastPrinted>
  <dcterms:created xsi:type="dcterms:W3CDTF">2018-02-02T21:56:00Z</dcterms:created>
  <dcterms:modified xsi:type="dcterms:W3CDTF">2019-03-13T18:08:00Z</dcterms:modified>
</cp:coreProperties>
</file>