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03C5" w14:textId="7F36AA4D" w:rsidR="00AC7A61" w:rsidRDefault="00DC3EB4" w:rsidP="00AC7A61">
      <w:pPr>
        <w:pStyle w:val="Title"/>
        <w:rPr>
          <w:lang w:val="pt-BR"/>
        </w:rPr>
      </w:pPr>
      <w:r>
        <w:rPr>
          <w:lang w:val="pt-BR"/>
        </w:rPr>
        <w:t>MAPA</w:t>
      </w:r>
    </w:p>
    <w:p w14:paraId="6F305384" w14:textId="2B6385A0" w:rsidR="00C06D12" w:rsidRDefault="00C06D12" w:rsidP="00C06D12">
      <w:pPr>
        <w:pStyle w:val="Heading1"/>
        <w:rPr>
          <w:lang w:val="pt-BR"/>
        </w:rPr>
      </w:pPr>
      <w:r>
        <w:rPr>
          <w:lang w:val="pt-BR"/>
        </w:rPr>
        <w:t>Atores</w:t>
      </w:r>
    </w:p>
    <w:p w14:paraId="3CC16718" w14:textId="2D53E1A7" w:rsidR="00C06D12" w:rsidRDefault="00C06D12" w:rsidP="00C06D1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Administrador</w:t>
      </w:r>
      <w:r w:rsidR="00AC21BB">
        <w:rPr>
          <w:lang w:val="pt-BR"/>
        </w:rPr>
        <w:t>;</w:t>
      </w:r>
    </w:p>
    <w:p w14:paraId="25E51909" w14:textId="7A159627" w:rsidR="00C06D12" w:rsidRDefault="00C06D12" w:rsidP="00C06D12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Client</w:t>
      </w:r>
      <w:proofErr w:type="spellEnd"/>
      <w:r w:rsidR="00AC21BB">
        <w:rPr>
          <w:lang w:val="pt-BR"/>
        </w:rPr>
        <w:t>.</w:t>
      </w:r>
    </w:p>
    <w:p w14:paraId="76779624" w14:textId="7CF5CBD6" w:rsidR="00C06D12" w:rsidRDefault="00AC21BB" w:rsidP="00C06D12">
      <w:pPr>
        <w:pStyle w:val="Heading1"/>
        <w:rPr>
          <w:lang w:val="pt-BR"/>
        </w:rPr>
      </w:pPr>
      <w:r>
        <w:rPr>
          <w:lang w:val="pt-BR"/>
        </w:rPr>
        <w:t>Funcionalidades do Sistema</w:t>
      </w:r>
    </w:p>
    <w:p w14:paraId="4162D65C" w14:textId="1A0341DC" w:rsidR="00AC21BB" w:rsidRDefault="00AC21BB" w:rsidP="00AC21BB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como administrador ou cliente, e cada um dos tipos de acesso, terá uma interação e comportamento diferente;</w:t>
      </w:r>
    </w:p>
    <w:p w14:paraId="7C99C387" w14:textId="60715A4E" w:rsidR="00AC21BB" w:rsidRDefault="00AC21BB" w:rsidP="00AC21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cadastro será feito com nome, CPF e senha;</w:t>
      </w:r>
    </w:p>
    <w:p w14:paraId="5EEA130B" w14:textId="313B40D0" w:rsidR="00AC21BB" w:rsidRPr="00AC21BB" w:rsidRDefault="00AC21BB" w:rsidP="00AC21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Manter catálogo de eventos disponibilizados pelo administrador, podendo ser alterado pelo mesmo;</w:t>
      </w:r>
    </w:p>
    <w:p w14:paraId="57FAE6EE" w14:textId="68E84823" w:rsidR="00AC21BB" w:rsidRDefault="00AC21BB" w:rsidP="00AC21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Cada evento estará dentro de uma classificação, e terá um nome e uma breve descrição</w:t>
      </w:r>
      <w:r w:rsidR="00AC05ED">
        <w:rPr>
          <w:lang w:val="pt-BR"/>
        </w:rPr>
        <w:t>, valor de custo, valor de aluguel, e a quantidade de itens disponíveis</w:t>
      </w:r>
      <w:r>
        <w:rPr>
          <w:lang w:val="pt-BR"/>
        </w:rPr>
        <w:t>;</w:t>
      </w:r>
    </w:p>
    <w:p w14:paraId="264757E2" w14:textId="01D8FBE2" w:rsidR="00AC21BB" w:rsidRPr="00AC21BB" w:rsidRDefault="00AC05ED" w:rsidP="00AC21BB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Opção de cadastro pronto pelo administrador, </w:t>
      </w:r>
    </w:p>
    <w:p w14:paraId="48140CC2" w14:textId="77777777" w:rsidR="00AC7A61" w:rsidRPr="00AC7A61" w:rsidRDefault="00AC7A61" w:rsidP="00AC7A61">
      <w:pPr>
        <w:rPr>
          <w:lang w:val="pt-BR"/>
        </w:rPr>
      </w:pPr>
    </w:p>
    <w:p w14:paraId="10547898" w14:textId="01D76424" w:rsidR="006203C5" w:rsidRPr="006203C5" w:rsidRDefault="006203C5" w:rsidP="00AC7A61">
      <w:pPr>
        <w:pStyle w:val="Heading1"/>
        <w:rPr>
          <w:lang w:val="pt-BR"/>
        </w:rPr>
      </w:pPr>
    </w:p>
    <w:sectPr w:rsidR="006203C5" w:rsidRPr="006203C5" w:rsidSect="00E21DCE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CECF" w14:textId="77777777" w:rsidR="006E01D1" w:rsidRDefault="006E01D1" w:rsidP="00180F66">
      <w:pPr>
        <w:spacing w:before="0" w:after="0"/>
      </w:pPr>
      <w:r>
        <w:separator/>
      </w:r>
    </w:p>
  </w:endnote>
  <w:endnote w:type="continuationSeparator" w:id="0">
    <w:p w14:paraId="37467B07" w14:textId="77777777" w:rsidR="006E01D1" w:rsidRDefault="006E01D1" w:rsidP="00180F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5026" w14:textId="77777777" w:rsidR="006E01D1" w:rsidRDefault="006E01D1" w:rsidP="00180F66">
      <w:pPr>
        <w:spacing w:before="0" w:after="0"/>
      </w:pPr>
      <w:r>
        <w:separator/>
      </w:r>
    </w:p>
  </w:footnote>
  <w:footnote w:type="continuationSeparator" w:id="0">
    <w:p w14:paraId="54E09BB0" w14:textId="77777777" w:rsidR="006E01D1" w:rsidRDefault="006E01D1" w:rsidP="00180F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8B35" w14:textId="3AB1E0C0" w:rsidR="00180F66" w:rsidRPr="00180F66" w:rsidRDefault="00180F66" w:rsidP="00180F66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A61F13" wp14:editId="121D53FF">
          <wp:simplePos x="0" y="0"/>
          <wp:positionH relativeFrom="margin">
            <wp:posOffset>-750661</wp:posOffset>
          </wp:positionH>
          <wp:positionV relativeFrom="margin">
            <wp:posOffset>-809625</wp:posOffset>
          </wp:positionV>
          <wp:extent cx="2775585" cy="685165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03C5">
      <w:t>ADMINISTRACÃO DE CONFLITOS E RELACIONAMENTOS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15F2E" w14:textId="737D12CD" w:rsidR="00E21DCE" w:rsidRDefault="00E21DCE" w:rsidP="00E21DCE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405EA9" wp14:editId="299A8217">
          <wp:simplePos x="0" y="0"/>
          <wp:positionH relativeFrom="margin">
            <wp:posOffset>-757555</wp:posOffset>
          </wp:positionH>
          <wp:positionV relativeFrom="margin">
            <wp:posOffset>-800456</wp:posOffset>
          </wp:positionV>
          <wp:extent cx="2775585" cy="685165"/>
          <wp:effectExtent l="0" t="0" r="571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585" cy="685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3EB4">
      <w:t>ENGENHARIA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E3D2D"/>
    <w:multiLevelType w:val="hybridMultilevel"/>
    <w:tmpl w:val="630EA0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411AC"/>
    <w:multiLevelType w:val="hybridMultilevel"/>
    <w:tmpl w:val="69F2C3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972FFC"/>
    <w:multiLevelType w:val="hybridMultilevel"/>
    <w:tmpl w:val="4CA251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66"/>
    <w:rsid w:val="00180F66"/>
    <w:rsid w:val="00480CB8"/>
    <w:rsid w:val="005F2CAC"/>
    <w:rsid w:val="006203C5"/>
    <w:rsid w:val="00697447"/>
    <w:rsid w:val="006E01D1"/>
    <w:rsid w:val="008547FD"/>
    <w:rsid w:val="00A340B1"/>
    <w:rsid w:val="00AC05ED"/>
    <w:rsid w:val="00AC21BB"/>
    <w:rsid w:val="00AC7A61"/>
    <w:rsid w:val="00B87B49"/>
    <w:rsid w:val="00C06D12"/>
    <w:rsid w:val="00D00D08"/>
    <w:rsid w:val="00D058E2"/>
    <w:rsid w:val="00DC3EB4"/>
    <w:rsid w:val="00E21DCE"/>
    <w:rsid w:val="00F80A80"/>
    <w:rsid w:val="00F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4846B"/>
  <w15:chartTrackingRefBased/>
  <w15:docId w15:val="{0CE14640-CFDB-2A4E-8D85-F6FEBA5E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66"/>
    <w:pPr>
      <w:spacing w:before="120" w:after="120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A61"/>
    <w:pPr>
      <w:keepNext/>
      <w:keepLines/>
      <w:spacing w:before="240" w:after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0F6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80F6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0F66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before="0" w:after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66"/>
    <w:rPr>
      <w:rFonts w:ascii="Arial" w:eastAsiaTheme="majorEastAsia" w:hAnsi="Arial" w:cstheme="majorBidi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7A61"/>
    <w:rPr>
      <w:rFonts w:ascii="Arial" w:eastAsiaTheme="majorEastAsia" w:hAnsi="Arial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C0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FD255E-9442-C940-819C-F2E02AF3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 Belger</dc:creator>
  <cp:keywords/>
  <dc:description/>
  <cp:lastModifiedBy>Angell Belger</cp:lastModifiedBy>
  <cp:revision>5</cp:revision>
  <cp:lastPrinted>2021-03-09T21:36:00Z</cp:lastPrinted>
  <dcterms:created xsi:type="dcterms:W3CDTF">2021-08-04T17:42:00Z</dcterms:created>
  <dcterms:modified xsi:type="dcterms:W3CDTF">2021-08-25T21:17:00Z</dcterms:modified>
</cp:coreProperties>
</file>