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2dy6cx3c1u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시퀀스 다이어그램 예제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https://gitmind.com/kr/sequence-diagram-example.html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https://gitmind.com/kr/sequence-diagram-example.html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https://www.egovframe.go.kr/wiki/lib/exe/detail.php?id=egovframework%3Amobile_common_component_system&amp;media=egovframework:mcom:%EB%AA%A8%EB%B0%94%EC%9D%BC%EC%8B%9C%ED%80%80%EC%8A%A4%EB%8B%A4%EC%9D%B4%EC%96%B4%EA%B7%B8%EB%9E%A8.gif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govframe.go.kr/wiki/lib/exe/detail.php?id=egovframework%3Amobile_common_component_system&amp;media=egovframework:mcom:%EB%AA%A8%EB%B0%94%EC%9D%BC%EC%8B%9C%ED%80%80%EC%8A%A4%EB%8B%A4%EC%9D%B4%EC%96%B4%EA%B7%B8%EB%9E%A8.gif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gitmind.com/kr/sequence-diagram-examp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mind.com/kr/sequence-diagram-example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