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07C6" w14:textId="77777777" w:rsidR="008E6671" w:rsidRDefault="008E6671"/>
    <w:p w14:paraId="2B7816C4" w14:textId="77777777" w:rsidR="00B269B0" w:rsidRDefault="00B269B0"/>
    <w:p w14:paraId="4B072B8C" w14:textId="5B98727B" w:rsidR="00675409" w:rsidRPr="00675409" w:rsidRDefault="00675409" w:rsidP="00675409">
      <w:pPr>
        <w:pStyle w:val="Ttulo1"/>
        <w:jc w:val="center"/>
        <w:rPr>
          <w:rFonts w:ascii="Calibri" w:hAnsi="Calibri" w:cs="Calibri"/>
          <w:color w:val="auto"/>
          <w:sz w:val="24"/>
          <w:szCs w:val="24"/>
        </w:rPr>
      </w:pPr>
      <w:r w:rsidRPr="00675409">
        <w:rPr>
          <w:rFonts w:ascii="Calibri" w:hAnsi="Calibri" w:cs="Calibri"/>
          <w:color w:val="auto"/>
          <w:sz w:val="28"/>
          <w:szCs w:val="28"/>
        </w:rPr>
        <w:t>CONVOCATORIA</w:t>
      </w:r>
      <w:r w:rsidRPr="00675409">
        <w:rPr>
          <w:rFonts w:ascii="Calibri" w:hAnsi="Calibri" w:cs="Calibri"/>
          <w:color w:val="auto"/>
          <w:sz w:val="28"/>
          <w:szCs w:val="28"/>
        </w:rPr>
        <w:t xml:space="preserve"> PARA LA </w:t>
      </w:r>
      <w:r w:rsidRPr="00675409">
        <w:rPr>
          <w:rFonts w:ascii="Calibri" w:hAnsi="Calibri" w:cs="Calibri"/>
          <w:color w:val="auto"/>
          <w:sz w:val="28"/>
          <w:szCs w:val="28"/>
        </w:rPr>
        <w:t>REVISIÓN Y FORMULACIÓN LEGAL DEL PROYECTO DEL POZO</w:t>
      </w:r>
    </w:p>
    <w:p w14:paraId="029B2B06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</w:p>
    <w:p w14:paraId="6D1E6649" w14:textId="3A8C2309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 xml:space="preserve">A las y los profesionales del </w:t>
      </w:r>
      <w:r w:rsidR="00F81534">
        <w:rPr>
          <w:rFonts w:ascii="Calibri" w:hAnsi="Calibri" w:cs="Calibri"/>
          <w:sz w:val="24"/>
          <w:szCs w:val="24"/>
        </w:rPr>
        <w:t>d</w:t>
      </w:r>
      <w:r w:rsidRPr="00675409">
        <w:rPr>
          <w:rFonts w:ascii="Calibri" w:hAnsi="Calibri" w:cs="Calibri"/>
          <w:sz w:val="24"/>
          <w:szCs w:val="24"/>
        </w:rPr>
        <w:t xml:space="preserve">erecho habitantes del Fraccionamiento Residencial </w:t>
      </w:r>
      <w:r w:rsidR="00F81534">
        <w:rPr>
          <w:rFonts w:ascii="Calibri" w:hAnsi="Calibri" w:cs="Calibri"/>
          <w:sz w:val="24"/>
          <w:szCs w:val="24"/>
        </w:rPr>
        <w:t>“</w:t>
      </w:r>
      <w:r w:rsidRPr="00675409">
        <w:rPr>
          <w:rFonts w:ascii="Calibri" w:hAnsi="Calibri" w:cs="Calibri"/>
          <w:sz w:val="24"/>
          <w:szCs w:val="24"/>
        </w:rPr>
        <w:t>Los Fresnos</w:t>
      </w:r>
      <w:r w:rsidR="00F81534">
        <w:rPr>
          <w:rFonts w:ascii="Calibri" w:hAnsi="Calibri" w:cs="Calibri"/>
          <w:sz w:val="24"/>
          <w:szCs w:val="24"/>
        </w:rPr>
        <w:t>”</w:t>
      </w:r>
      <w:r w:rsidRPr="00675409">
        <w:rPr>
          <w:rFonts w:ascii="Calibri" w:hAnsi="Calibri" w:cs="Calibri"/>
          <w:sz w:val="24"/>
          <w:szCs w:val="24"/>
        </w:rPr>
        <w:t>:</w:t>
      </w:r>
    </w:p>
    <w:p w14:paraId="20E5134A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</w:p>
    <w:p w14:paraId="4246E2D9" w14:textId="17C3DC56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El Comité Representativo, en cumplimiento de los acuerdos tomados en la sesión ordinaria del 7 de octubre de 2026 y ante la necesidad de dotar de certeza jurídica a nuestra comunidad en relación con la construcción y operación del pozo, emite la siguiente convocatoria:</w:t>
      </w:r>
    </w:p>
    <w:p w14:paraId="345921AC" w14:textId="77777777" w:rsidR="00675409" w:rsidRPr="00675409" w:rsidRDefault="00675409" w:rsidP="00675409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75409">
        <w:rPr>
          <w:rFonts w:ascii="Calibri" w:hAnsi="Calibri" w:cs="Calibri"/>
          <w:b/>
          <w:bCs/>
          <w:sz w:val="24"/>
          <w:szCs w:val="24"/>
        </w:rPr>
        <w:t>Objetivo</w:t>
      </w:r>
    </w:p>
    <w:p w14:paraId="39FA0DAC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Integrar un equipo de abogadas y abogados que residan en el fraccionamiento para participar activamente en:</w:t>
      </w:r>
    </w:p>
    <w:p w14:paraId="48EB4072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1. La revisión detallada de toda la documentación existente del proyecto.</w:t>
      </w:r>
    </w:p>
    <w:p w14:paraId="041441C4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2. La formulación de un documento legal (convenio/respaldo) que brinde certeza jurídica a la construcción y posterior operación de nuestro pozo.</w:t>
      </w:r>
    </w:p>
    <w:p w14:paraId="5CFFCEE7" w14:textId="77777777" w:rsidR="00675409" w:rsidRPr="00675409" w:rsidRDefault="00675409" w:rsidP="00675409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75409">
        <w:rPr>
          <w:rFonts w:ascii="Calibri" w:hAnsi="Calibri" w:cs="Calibri"/>
          <w:b/>
          <w:bCs/>
          <w:sz w:val="24"/>
          <w:szCs w:val="24"/>
        </w:rPr>
        <w:t>Modalidad de Participación</w:t>
      </w:r>
    </w:p>
    <w:p w14:paraId="19A1D5E9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El trabajo se realizará bajo el esquema tradicional de tequio (colaboración comunitaria sin fines de lucro), aportando la experiencia profesional en beneficio directo de todos los condóminos.</w:t>
      </w:r>
    </w:p>
    <w:p w14:paraId="11FADBBF" w14:textId="77777777" w:rsidR="00675409" w:rsidRPr="00675409" w:rsidRDefault="00675409" w:rsidP="00675409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75409">
        <w:rPr>
          <w:rFonts w:ascii="Calibri" w:hAnsi="Calibri" w:cs="Calibri"/>
          <w:b/>
          <w:bCs/>
          <w:sz w:val="24"/>
          <w:szCs w:val="24"/>
        </w:rPr>
        <w:t>Periodo de Trabajo</w:t>
      </w:r>
    </w:p>
    <w:p w14:paraId="54D60C5E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Las actividades de análisis y redacción se llevarán a cabo del 15 al 31 de octubre de 2026.</w:t>
      </w:r>
    </w:p>
    <w:p w14:paraId="09E84004" w14:textId="77777777" w:rsidR="00675409" w:rsidRPr="00675409" w:rsidRDefault="00675409" w:rsidP="00675409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75409">
        <w:rPr>
          <w:rFonts w:ascii="Calibri" w:hAnsi="Calibri" w:cs="Calibri"/>
          <w:b/>
          <w:bCs/>
          <w:sz w:val="24"/>
          <w:szCs w:val="24"/>
        </w:rPr>
        <w:t>Registro e Informes</w:t>
      </w:r>
    </w:p>
    <w:p w14:paraId="69C73706" w14:textId="67B6F9D1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 xml:space="preserve">Las personas interesadas en sumarse a este esfuerzo vecinal favor de ponerse en contacto directo con </w:t>
      </w:r>
      <w:r>
        <w:rPr>
          <w:rFonts w:ascii="Calibri" w:hAnsi="Calibri" w:cs="Calibri"/>
          <w:sz w:val="24"/>
          <w:szCs w:val="24"/>
        </w:rPr>
        <w:t>su representante de casa</w:t>
      </w:r>
      <w:r w:rsidRPr="00675409">
        <w:rPr>
          <w:rFonts w:ascii="Calibri" w:hAnsi="Calibri" w:cs="Calibri"/>
          <w:sz w:val="24"/>
          <w:szCs w:val="24"/>
        </w:rPr>
        <w:t>/edificio a la brevedad para coordinar la entrega del material de análisis.</w:t>
      </w:r>
    </w:p>
    <w:p w14:paraId="1A96CDC1" w14:textId="77777777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¡Tu participación profesional es fundamental para asegurar el patrimonio y el suministro de agua de nuestro fraccionamiento!</w:t>
      </w:r>
    </w:p>
    <w:p w14:paraId="57328D0D" w14:textId="77777777" w:rsid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</w:p>
    <w:p w14:paraId="26602029" w14:textId="719AB584" w:rsidR="00675409" w:rsidRP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>Atentamente,</w:t>
      </w:r>
    </w:p>
    <w:p w14:paraId="1EED2778" w14:textId="77777777" w:rsidR="00675409" w:rsidRDefault="00675409" w:rsidP="00675409">
      <w:pPr>
        <w:jc w:val="both"/>
        <w:rPr>
          <w:rFonts w:ascii="Calibri" w:hAnsi="Calibri" w:cs="Calibri"/>
          <w:sz w:val="24"/>
          <w:szCs w:val="24"/>
        </w:rPr>
      </w:pPr>
    </w:p>
    <w:p w14:paraId="50BE7D77" w14:textId="41393C68" w:rsidR="00675409" w:rsidRDefault="00675409" w:rsidP="00675409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75409">
        <w:rPr>
          <w:rFonts w:ascii="Calibri" w:hAnsi="Calibri" w:cs="Calibri"/>
          <w:b/>
          <w:bCs/>
          <w:sz w:val="24"/>
          <w:szCs w:val="24"/>
        </w:rPr>
        <w:t xml:space="preserve">Comité del Fraccionamiento </w:t>
      </w:r>
      <w:r w:rsidRPr="00675409">
        <w:rPr>
          <w:rFonts w:ascii="Calibri" w:hAnsi="Calibri" w:cs="Calibri"/>
          <w:b/>
          <w:bCs/>
          <w:sz w:val="24"/>
          <w:szCs w:val="24"/>
        </w:rPr>
        <w:t>“</w:t>
      </w:r>
      <w:r w:rsidRPr="00675409">
        <w:rPr>
          <w:rFonts w:ascii="Calibri" w:hAnsi="Calibri" w:cs="Calibri"/>
          <w:b/>
          <w:bCs/>
          <w:sz w:val="24"/>
          <w:szCs w:val="24"/>
        </w:rPr>
        <w:t>Residencial Los Fresnos</w:t>
      </w:r>
      <w:r w:rsidRPr="00675409">
        <w:rPr>
          <w:rFonts w:ascii="Calibri" w:hAnsi="Calibri" w:cs="Calibri"/>
          <w:b/>
          <w:bCs/>
          <w:sz w:val="24"/>
          <w:szCs w:val="24"/>
        </w:rPr>
        <w:t>”</w:t>
      </w:r>
    </w:p>
    <w:p w14:paraId="6D511965" w14:textId="5B482FF3" w:rsidR="00675409" w:rsidRPr="00675409" w:rsidRDefault="00675409" w:rsidP="00675409">
      <w:pPr>
        <w:jc w:val="center"/>
        <w:rPr>
          <w:rFonts w:ascii="Calibri" w:hAnsi="Calibri" w:cs="Calibri"/>
          <w:sz w:val="24"/>
          <w:szCs w:val="24"/>
        </w:rPr>
      </w:pPr>
      <w:r w:rsidRPr="00675409">
        <w:rPr>
          <w:rFonts w:ascii="Calibri" w:hAnsi="Calibri" w:cs="Calibri"/>
          <w:sz w:val="24"/>
          <w:szCs w:val="24"/>
        </w:rPr>
        <w:t xml:space="preserve">Santa María Atzompa, Oaxaca, a </w:t>
      </w:r>
      <w:r>
        <w:rPr>
          <w:rFonts w:ascii="Calibri" w:hAnsi="Calibri" w:cs="Calibri"/>
          <w:sz w:val="24"/>
          <w:szCs w:val="24"/>
        </w:rPr>
        <w:t>10</w:t>
      </w:r>
      <w:r w:rsidRPr="00675409">
        <w:rPr>
          <w:rFonts w:ascii="Calibri" w:hAnsi="Calibri" w:cs="Calibri"/>
          <w:sz w:val="24"/>
          <w:szCs w:val="24"/>
        </w:rPr>
        <w:t xml:space="preserve"> de octubre de 2026.</w:t>
      </w:r>
    </w:p>
    <w:p w14:paraId="495C19A8" w14:textId="77777777" w:rsidR="00675409" w:rsidRPr="00675409" w:rsidRDefault="00675409" w:rsidP="00675409">
      <w:pPr>
        <w:jc w:val="center"/>
        <w:rPr>
          <w:rFonts w:ascii="Calibri" w:hAnsi="Calibri" w:cs="Calibri"/>
          <w:b/>
          <w:bCs/>
          <w:sz w:val="24"/>
          <w:szCs w:val="24"/>
        </w:rPr>
      </w:pPr>
    </w:p>
    <w:sectPr w:rsidR="00675409" w:rsidRPr="00675409" w:rsidSect="008E6671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441D" w14:textId="77777777" w:rsidR="006952F6" w:rsidRDefault="006952F6" w:rsidP="00AD4C66">
      <w:pPr>
        <w:spacing w:line="240" w:lineRule="auto"/>
      </w:pPr>
      <w:r>
        <w:separator/>
      </w:r>
    </w:p>
  </w:endnote>
  <w:endnote w:type="continuationSeparator" w:id="0">
    <w:p w14:paraId="5F216323" w14:textId="77777777" w:rsidR="006952F6" w:rsidRDefault="006952F6" w:rsidP="00AD4C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X="-777" w:tblpY="1"/>
      <w:tblW w:w="5934" w:type="pct"/>
      <w:tblLook w:val="04A0" w:firstRow="1" w:lastRow="0" w:firstColumn="1" w:lastColumn="0" w:noHBand="0" w:noVBand="1"/>
    </w:tblPr>
    <w:tblGrid>
      <w:gridCol w:w="4518"/>
      <w:gridCol w:w="988"/>
      <w:gridCol w:w="4587"/>
    </w:tblGrid>
    <w:tr w:rsidR="00B269B0" w14:paraId="726DA632" w14:textId="77777777" w:rsidTr="00633C95">
      <w:trPr>
        <w:trHeight w:val="151"/>
      </w:trPr>
      <w:tc>
        <w:tcPr>
          <w:tcW w:w="2244" w:type="pct"/>
          <w:tcBorders>
            <w:bottom w:val="single" w:sz="12" w:space="0" w:color="5D6269" w:themeColor="accent6" w:themeShade="BF"/>
          </w:tcBorders>
        </w:tcPr>
        <w:p w14:paraId="5821BE19" w14:textId="77777777" w:rsidR="00B269B0" w:rsidRDefault="00B269B0" w:rsidP="00633C95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478" w:type="pct"/>
          <w:vMerge w:val="restart"/>
          <w:tcBorders>
            <w:bottom w:val="single" w:sz="12" w:space="0" w:color="5D6269" w:themeColor="accent6" w:themeShade="BF"/>
          </w:tcBorders>
          <w:noWrap/>
          <w:vAlign w:val="center"/>
        </w:tcPr>
        <w:p w14:paraId="2186B793" w14:textId="77777777" w:rsidR="00B269B0" w:rsidRPr="00B16DC8" w:rsidRDefault="00B269B0" w:rsidP="00633C95">
          <w:pPr>
            <w:pStyle w:val="Sinespaciado"/>
            <w:rPr>
              <w:color w:val="66627F" w:themeColor="accent3" w:themeShade="BF"/>
            </w:rPr>
          </w:pPr>
          <w:r w:rsidRPr="00B16DC8">
            <w:rPr>
              <w:b/>
              <w:color w:val="66627F" w:themeColor="accent3" w:themeShade="BF"/>
            </w:rPr>
            <w:t xml:space="preserve">Página </w:t>
          </w:r>
          <w:r w:rsidRPr="00B16DC8">
            <w:rPr>
              <w:color w:val="66627F" w:themeColor="accent3" w:themeShade="BF"/>
            </w:rPr>
            <w:fldChar w:fldCharType="begin"/>
          </w:r>
          <w:r w:rsidRPr="00B16DC8">
            <w:rPr>
              <w:color w:val="66627F" w:themeColor="accent3" w:themeShade="BF"/>
            </w:rPr>
            <w:instrText xml:space="preserve"> PAGE  \* MERGEFORMAT </w:instrText>
          </w:r>
          <w:r w:rsidRPr="00B16DC8">
            <w:rPr>
              <w:color w:val="66627F" w:themeColor="accent3" w:themeShade="BF"/>
            </w:rPr>
            <w:fldChar w:fldCharType="separate"/>
          </w:r>
          <w:r w:rsidR="00B16DC8" w:rsidRPr="00B16DC8">
            <w:rPr>
              <w:b/>
              <w:noProof/>
              <w:color w:val="66627F" w:themeColor="accent3" w:themeShade="BF"/>
            </w:rPr>
            <w:t>1</w:t>
          </w:r>
          <w:r w:rsidRPr="00B16DC8">
            <w:rPr>
              <w:color w:val="66627F" w:themeColor="accent3" w:themeShade="BF"/>
            </w:rPr>
            <w:fldChar w:fldCharType="end"/>
          </w:r>
        </w:p>
      </w:tc>
      <w:tc>
        <w:tcPr>
          <w:tcW w:w="2278" w:type="pct"/>
          <w:tcBorders>
            <w:bottom w:val="single" w:sz="12" w:space="0" w:color="5D6269" w:themeColor="accent6" w:themeShade="BF"/>
          </w:tcBorders>
        </w:tcPr>
        <w:p w14:paraId="483D4ADC" w14:textId="77777777" w:rsidR="00B269B0" w:rsidRDefault="00B269B0" w:rsidP="00633C95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B269B0" w14:paraId="0FA889E0" w14:textId="77777777" w:rsidTr="00633C95">
      <w:trPr>
        <w:trHeight w:val="150"/>
      </w:trPr>
      <w:tc>
        <w:tcPr>
          <w:tcW w:w="2244" w:type="pct"/>
          <w:tcBorders>
            <w:top w:val="single" w:sz="12" w:space="0" w:color="5D6269" w:themeColor="accent6" w:themeShade="BF"/>
          </w:tcBorders>
        </w:tcPr>
        <w:p w14:paraId="738DC8EB" w14:textId="77777777" w:rsidR="00B269B0" w:rsidRDefault="00B269B0" w:rsidP="00633C95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478" w:type="pct"/>
          <w:vMerge/>
          <w:tcBorders>
            <w:top w:val="single" w:sz="12" w:space="0" w:color="5D6269" w:themeColor="accent6" w:themeShade="BF"/>
          </w:tcBorders>
        </w:tcPr>
        <w:p w14:paraId="2161C9D9" w14:textId="77777777" w:rsidR="00B269B0" w:rsidRDefault="00B269B0" w:rsidP="00633C95">
          <w:pPr>
            <w:pStyle w:val="Encabezad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78" w:type="pct"/>
          <w:tcBorders>
            <w:top w:val="single" w:sz="12" w:space="0" w:color="5D6269" w:themeColor="accent6" w:themeShade="BF"/>
          </w:tcBorders>
        </w:tcPr>
        <w:p w14:paraId="3F8941A7" w14:textId="77777777" w:rsidR="00B269B0" w:rsidRDefault="00B269B0" w:rsidP="00633C95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4FBE008F" w14:textId="77777777" w:rsidR="00B269B0" w:rsidRDefault="00B269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C824A" w14:textId="77777777" w:rsidR="006952F6" w:rsidRDefault="006952F6" w:rsidP="00AD4C66">
      <w:pPr>
        <w:spacing w:line="240" w:lineRule="auto"/>
      </w:pPr>
      <w:r>
        <w:separator/>
      </w:r>
    </w:p>
  </w:footnote>
  <w:footnote w:type="continuationSeparator" w:id="0">
    <w:p w14:paraId="7A67BFA2" w14:textId="77777777" w:rsidR="006952F6" w:rsidRDefault="006952F6" w:rsidP="00AD4C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437C" w14:textId="1B124025" w:rsidR="00542D02" w:rsidRDefault="00675409">
    <w:pPr>
      <w:pStyle w:val="Encabezado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1A4CE3B8" wp14:editId="1733034C">
              <wp:simplePos x="0" y="0"/>
              <wp:positionH relativeFrom="page">
                <wp:posOffset>476250</wp:posOffset>
              </wp:positionH>
              <wp:positionV relativeFrom="topMargin">
                <wp:posOffset>434975</wp:posOffset>
              </wp:positionV>
              <wp:extent cx="6648450" cy="530225"/>
              <wp:effectExtent l="9525" t="6350" r="9525" b="6350"/>
              <wp:wrapNone/>
              <wp:docPr id="159399939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8450" cy="530225"/>
                        <a:chOff x="330" y="308"/>
                        <a:chExt cx="11586" cy="835"/>
                      </a:xfrm>
                    </wpg:grpSpPr>
                    <wps:wsp>
                      <wps:cNvPr id="1730138604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28"/>
                              </w:rPr>
                              <w:alias w:val="Título"/>
                              <w:id w:val="538682326"/>
                              <w:placeholder>
                                <w:docPart w:val="602464DBC5474ED8B651545F664895AE"/>
                              </w:placeholder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5980B63" w14:textId="31283415" w:rsidR="00542D02" w:rsidRPr="00AD4C66" w:rsidRDefault="00675409">
                                <w:pPr>
                                  <w:pStyle w:val="Encabezado"/>
                                  <w:rPr>
                                    <w:b/>
                                    <w:color w:val="FFFFFF" w:themeColor="background1"/>
                                    <w:sz w:val="32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28"/>
                                  </w:rPr>
                                  <w:t>Fraccionamiento Residencial “Los Fresnos”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12029164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6"/>
                              </w:rPr>
                              <w:alias w:val="Año"/>
                              <w:id w:val="78709920"/>
                              <w:placeholder>
                                <w:docPart w:val="C2A7A1CCE7E44FDE9FE432FFA486FEF4"/>
                              </w:placeholder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2A99798" w14:textId="121C749A" w:rsidR="00542D02" w:rsidRPr="00AD4C66" w:rsidRDefault="00675409">
                                <w:pPr>
                                  <w:pStyle w:val="Encabezado"/>
                                  <w:rPr>
                                    <w:color w:val="FFFFFF" w:themeColor="background1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77931338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4CE3B8" id="Group 1" o:spid="_x0000_s1026" style="position:absolute;margin-left:37.5pt;margin-top:34.25pt;width:523.5pt;height:41.75pt;z-index:251660288;mso-position-horizontal-relative:page;mso-position-vertical-relative:top-margin-area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" fillcolor="#5d6269 [2409]" stroked="f" strokecolor="white [3212]" strokeweight="1.5pt">
                <v:textbox>
                  <w:txbxContent>
                    <w:sdt>
                      <w:sdtPr>
                        <w:rPr>
                          <w:color w:val="FFFFFF" w:themeColor="background1"/>
                          <w:sz w:val="32"/>
                          <w:szCs w:val="28"/>
                        </w:rPr>
                        <w:alias w:val="Título"/>
                        <w:id w:val="538682326"/>
                        <w:placeholder>
                          <w:docPart w:val="602464DBC5474ED8B651545F664895AE"/>
                        </w:placeholder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15980B63" w14:textId="31283415" w:rsidR="00542D02" w:rsidRPr="00AD4C66" w:rsidRDefault="00675409">
                          <w:pPr>
                            <w:pStyle w:val="Encabezado"/>
                            <w:rPr>
                              <w:b/>
                              <w:color w:val="FFFFFF" w:themeColor="background1"/>
                              <w:sz w:val="32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32"/>
                              <w:szCs w:val="28"/>
                            </w:rPr>
                            <w:t>Fraccionamiento Residencial “Los Fresnos”</w:t>
                          </w:r>
                        </w:p>
                      </w:sdtContent>
                    </w:sdt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" fillcolor="#8d89a4 [3206]" stroked="f" strokecolor="white [3212]" strokeweight="2pt">
                <v:textbox>
                  <w:txbxContent>
                    <w:sdt>
                      <w:sdtPr>
                        <w:rPr>
                          <w:color w:val="FFFFFF" w:themeColor="background1"/>
                          <w:sz w:val="32"/>
                          <w:szCs w:val="36"/>
                        </w:rPr>
                        <w:alias w:val="Año"/>
                        <w:id w:val="78709920"/>
                        <w:placeholder>
                          <w:docPart w:val="C2A7A1CCE7E44FDE9FE432FFA486FEF4"/>
                        </w:placeholder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6-01-01T00:00:00Z">
                          <w:dateFormat w:val="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2A99798" w14:textId="121C749A" w:rsidR="00542D02" w:rsidRPr="00AD4C66" w:rsidRDefault="00675409">
                          <w:pPr>
                            <w:pStyle w:val="Encabezado"/>
                            <w:rPr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>
                            <w:rPr>
                              <w:color w:val="FFFFFF" w:themeColor="background1"/>
                              <w:sz w:val="32"/>
                              <w:szCs w:val="36"/>
                            </w:rPr>
                            <w:t>2026</w:t>
                          </w:r>
                        </w:p>
                      </w:sdtContent>
                    </w:sdt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" filled="f" strokeweight="1pt"/>
              <w10:wrap anchorx="page" anchory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09"/>
    <w:rsid w:val="00030F75"/>
    <w:rsid w:val="00542D02"/>
    <w:rsid w:val="00552AEE"/>
    <w:rsid w:val="00633649"/>
    <w:rsid w:val="00633C95"/>
    <w:rsid w:val="00675409"/>
    <w:rsid w:val="006952F6"/>
    <w:rsid w:val="0070139A"/>
    <w:rsid w:val="00872F5E"/>
    <w:rsid w:val="008E6671"/>
    <w:rsid w:val="00AD4C66"/>
    <w:rsid w:val="00B16DC8"/>
    <w:rsid w:val="00B269B0"/>
    <w:rsid w:val="00B529AC"/>
    <w:rsid w:val="00E87E65"/>
    <w:rsid w:val="00F21334"/>
    <w:rsid w:val="00F81534"/>
    <w:rsid w:val="00FE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60D14"/>
  <w15:docId w15:val="{0CA5C1D7-D8AD-4403-88D9-2748C9BE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671"/>
  </w:style>
  <w:style w:type="paragraph" w:styleId="Ttulo1">
    <w:name w:val="heading 1"/>
    <w:basedOn w:val="Normal"/>
    <w:next w:val="Normal"/>
    <w:link w:val="Ttulo1Car"/>
    <w:uiPriority w:val="9"/>
    <w:qFormat/>
    <w:rsid w:val="006754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B7B8A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4C6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C66"/>
  </w:style>
  <w:style w:type="paragraph" w:styleId="Piedepgina">
    <w:name w:val="footer"/>
    <w:basedOn w:val="Normal"/>
    <w:link w:val="PiedepginaCar"/>
    <w:uiPriority w:val="99"/>
    <w:unhideWhenUsed/>
    <w:rsid w:val="00AD4C6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C66"/>
  </w:style>
  <w:style w:type="paragraph" w:styleId="Textodeglobo">
    <w:name w:val="Balloon Text"/>
    <w:basedOn w:val="Normal"/>
    <w:link w:val="TextodegloboCar"/>
    <w:uiPriority w:val="99"/>
    <w:semiHidden/>
    <w:unhideWhenUsed/>
    <w:rsid w:val="00AD4C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4C66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AD4C66"/>
    <w:rPr>
      <w:color w:val="808080"/>
    </w:rPr>
  </w:style>
  <w:style w:type="paragraph" w:styleId="Sinespaciado">
    <w:name w:val="No Spacing"/>
    <w:link w:val="SinespaciadoCar"/>
    <w:uiPriority w:val="1"/>
    <w:qFormat/>
    <w:rsid w:val="00B269B0"/>
    <w:pPr>
      <w:spacing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269B0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675409"/>
    <w:rPr>
      <w:rFonts w:asciiTheme="majorHAnsi" w:eastAsiaTheme="majorEastAsia" w:hAnsiTheme="majorHAnsi" w:cstheme="majorBidi"/>
      <w:color w:val="4B7B8A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fac\AppData\Roaming\Microsoft\Templates\Carta%20de%20convocatoria%20a%20vecin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2464DBC5474ED8B651545F66489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531A-6E8B-43B1-84E4-422E4641D005}"/>
      </w:docPartPr>
      <w:docPartBody>
        <w:p w:rsidR="00137F29" w:rsidRDefault="00137F29">
          <w:pPr>
            <w:pStyle w:val="602464DBC5474ED8B651545F664895AE"/>
          </w:pPr>
          <w:r>
            <w:rPr>
              <w:color w:val="FFFFFF" w:themeColor="background1"/>
              <w:sz w:val="28"/>
              <w:szCs w:val="28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29"/>
    <w:rsid w:val="00137F29"/>
    <w:rsid w:val="00FE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A58F07D5D0349FDA99F0DE02B2DCD1A">
    <w:name w:val="EA58F07D5D0349FDA99F0DE02B2DCD1A"/>
  </w:style>
  <w:style w:type="paragraph" w:customStyle="1" w:styleId="2B88F904C4E847108E50243CCB1BE4B5">
    <w:name w:val="2B88F904C4E847108E50243CCB1BE4B5"/>
  </w:style>
  <w:style w:type="paragraph" w:customStyle="1" w:styleId="5EBE03CB80804B14959183069DDF0C29">
    <w:name w:val="5EBE03CB80804B14959183069DDF0C29"/>
  </w:style>
  <w:style w:type="paragraph" w:customStyle="1" w:styleId="50240DF06B6E4CFE8D8B89033A8100F2">
    <w:name w:val="50240DF06B6E4CFE8D8B89033A8100F2"/>
  </w:style>
  <w:style w:type="paragraph" w:customStyle="1" w:styleId="30695376D17346749734F87966D6F4A3">
    <w:name w:val="30695376D17346749734F87966D6F4A3"/>
  </w:style>
  <w:style w:type="paragraph" w:customStyle="1" w:styleId="602464DBC5474ED8B651545F664895AE">
    <w:name w:val="602464DBC5474ED8B651545F664895AE"/>
  </w:style>
  <w:style w:type="paragraph" w:customStyle="1" w:styleId="C2A7A1CCE7E44FDE9FE432FFA486FEF4">
    <w:name w:val="C2A7A1CCE7E44FDE9FE432FFA486FE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Técnico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2958f784-0ef9-4616-b22d-512a8cad1f0d">english</DirectSourceMarket>
    <ApprovalStatus xmlns="2958f784-0ef9-4616-b22d-512a8cad1f0d">InProgress</ApprovalStatus>
    <MarketSpecific xmlns="2958f784-0ef9-4616-b22d-512a8cad1f0d">true</MarketSpecific>
    <PrimaryImageGen xmlns="2958f784-0ef9-4616-b22d-512a8cad1f0d">true</PrimaryImageGen>
    <ThumbnailAssetId xmlns="2958f784-0ef9-4616-b22d-512a8cad1f0d" xsi:nil="true"/>
    <TPFriendlyName xmlns="2958f784-0ef9-4616-b22d-512a8cad1f0d">Carta de convocatoria a vecinos</TPFriendlyName>
    <NumericId xmlns="2958f784-0ef9-4616-b22d-512a8cad1f0d">-1</NumericId>
    <BusinessGroup xmlns="2958f784-0ef9-4616-b22d-512a8cad1f0d" xsi:nil="true"/>
    <SourceTitle xmlns="2958f784-0ef9-4616-b22d-512a8cad1f0d">Carta de convocatoria a vecinos</SourceTitle>
    <APEditor xmlns="2958f784-0ef9-4616-b22d-512a8cad1f0d">
      <UserInfo>
        <DisplayName>_o14migrate</DisplayName>
        <AccountId>244</AccountId>
        <AccountType/>
      </UserInfo>
    </APEditor>
    <OpenTemplate xmlns="2958f784-0ef9-4616-b22d-512a8cad1f0d">true</OpenTemplate>
    <UALocComments xmlns="2958f784-0ef9-4616-b22d-512a8cad1f0d" xsi:nil="true"/>
    <ParentAssetId xmlns="2958f784-0ef9-4616-b22d-512a8cad1f0d" xsi:nil="true"/>
    <PublishStatusLookup xmlns="2958f784-0ef9-4616-b22d-512a8cad1f0d">
      <Value>118994</Value>
      <Value>623887</Value>
    </PublishStatusLookup>
    <IntlLangReviewDate xmlns="2958f784-0ef9-4616-b22d-512a8cad1f0d" xsi:nil="true"/>
    <MachineTranslated xmlns="2958f784-0ef9-4616-b22d-512a8cad1f0d">false</MachineTranslated>
    <OriginalSourceMarket xmlns="2958f784-0ef9-4616-b22d-512a8cad1f0d">english</OriginalSourceMarket>
    <TPInstallLocation xmlns="2958f784-0ef9-4616-b22d-512a8cad1f0d">{My Templates}</TPInstallLocation>
    <APDescription xmlns="2958f784-0ef9-4616-b22d-512a8cad1f0d" xsi:nil="true"/>
    <ClipArtFilename xmlns="2958f784-0ef9-4616-b22d-512a8cad1f0d" xsi:nil="true"/>
    <ContentItem xmlns="2958f784-0ef9-4616-b22d-512a8cad1f0d" xsi:nil="true"/>
    <PublishTargets xmlns="2958f784-0ef9-4616-b22d-512a8cad1f0d">OfficeOnline</PublishTargets>
    <TimesCloned xmlns="2958f784-0ef9-4616-b22d-512a8cad1f0d" xsi:nil="true"/>
    <AssetStart xmlns="2958f784-0ef9-4616-b22d-512a8cad1f0d">2009-07-22T09:48:55+00:00</AssetStart>
    <LastHandOff xmlns="2958f784-0ef9-4616-b22d-512a8cad1f0d" xsi:nil="true"/>
    <Provider xmlns="2958f784-0ef9-4616-b22d-512a8cad1f0d">EY006220130</Provider>
    <AcquiredFrom xmlns="2958f784-0ef9-4616-b22d-512a8cad1f0d" xsi:nil="true"/>
    <TPClientViewer xmlns="2958f784-0ef9-4616-b22d-512a8cad1f0d">Microsoft Office Word</TPClientViewer>
    <IsDeleted xmlns="2958f784-0ef9-4616-b22d-512a8cad1f0d">false</IsDeleted>
    <TemplateStatus xmlns="2958f784-0ef9-4616-b22d-512a8cad1f0d" xsi:nil="true"/>
    <CSXSubmissionMarket xmlns="2958f784-0ef9-4616-b22d-512a8cad1f0d" xsi:nil="true"/>
    <AssetExpire xmlns="2958f784-0ef9-4616-b22d-512a8cad1f0d">2100-01-01T00:00:00+00:00</AssetExpire>
    <DSATActionTaken xmlns="2958f784-0ef9-4616-b22d-512a8cad1f0d" xsi:nil="true"/>
    <SubmitterId xmlns="2958f784-0ef9-4616-b22d-512a8cad1f0d" xsi:nil="true"/>
    <TPExecutable xmlns="2958f784-0ef9-4616-b22d-512a8cad1f0d" xsi:nil="true"/>
    <AssetType xmlns="2958f784-0ef9-4616-b22d-512a8cad1f0d">TP</AssetType>
    <CSXUpdate xmlns="2958f784-0ef9-4616-b22d-512a8cad1f0d">false</CSXUpdate>
    <CSXSubmissionDate xmlns="2958f784-0ef9-4616-b22d-512a8cad1f0d" xsi:nil="true"/>
    <ApprovalLog xmlns="2958f784-0ef9-4616-b22d-512a8cad1f0d" xsi:nil="true"/>
    <BugNumber xmlns="2958f784-0ef9-4616-b22d-512a8cad1f0d" xsi:nil="true"/>
    <Milestone xmlns="2958f784-0ef9-4616-b22d-512a8cad1f0d" xsi:nil="true"/>
    <OriginAsset xmlns="2958f784-0ef9-4616-b22d-512a8cad1f0d" xsi:nil="true"/>
    <TPComponent xmlns="2958f784-0ef9-4616-b22d-512a8cad1f0d">WORDFiles</TPComponent>
    <AssetId xmlns="2958f784-0ef9-4616-b22d-512a8cad1f0d">TP010256918</AssetId>
    <TPLaunchHelpLink xmlns="2958f784-0ef9-4616-b22d-512a8cad1f0d" xsi:nil="true"/>
    <TPApplication xmlns="2958f784-0ef9-4616-b22d-512a8cad1f0d">Word</TPApplication>
    <IntlLocPriority xmlns="2958f784-0ef9-4616-b22d-512a8cad1f0d" xsi:nil="true"/>
    <HandoffToMSDN xmlns="2958f784-0ef9-4616-b22d-512a8cad1f0d" xsi:nil="true"/>
    <CrawlForDependencies xmlns="2958f784-0ef9-4616-b22d-512a8cad1f0d">false</CrawlForDependencies>
    <PlannedPubDate xmlns="2958f784-0ef9-4616-b22d-512a8cad1f0d" xsi:nil="true"/>
    <IntlLangReviewer xmlns="2958f784-0ef9-4616-b22d-512a8cad1f0d" xsi:nil="true"/>
    <TrustLevel xmlns="2958f784-0ef9-4616-b22d-512a8cad1f0d">1 Microsoft Managed Content</TrustLevel>
    <IsSearchable xmlns="2958f784-0ef9-4616-b22d-512a8cad1f0d">false</IsSearchable>
    <TPNamespace xmlns="2958f784-0ef9-4616-b22d-512a8cad1f0d">WINWORD</TPNamespace>
    <Markets xmlns="2958f784-0ef9-4616-b22d-512a8cad1f0d">
      <Value>5</Value>
    </Markets>
    <UAProjectedTotalWords xmlns="2958f784-0ef9-4616-b22d-512a8cad1f0d" xsi:nil="true"/>
    <IntlLangReview xmlns="2958f784-0ef9-4616-b22d-512a8cad1f0d" xsi:nil="true"/>
    <OutputCachingOn xmlns="2958f784-0ef9-4616-b22d-512a8cad1f0d">false</OutputCachingOn>
    <AverageRating xmlns="2958f784-0ef9-4616-b22d-512a8cad1f0d" xsi:nil="true"/>
    <TPCommandLine xmlns="2958f784-0ef9-4616-b22d-512a8cad1f0d">{WD} /f {FilePath}</TPCommandLine>
    <TPAppVersion xmlns="2958f784-0ef9-4616-b22d-512a8cad1f0d">12</TPAppVersion>
    <APAuthor xmlns="2958f784-0ef9-4616-b22d-512a8cad1f0d">
      <UserInfo>
        <DisplayName>_o14migrate</DisplayName>
        <AccountId>244</AccountId>
        <AccountType/>
      </UserInfo>
    </APAuthor>
    <EditorialStatus xmlns="2958f784-0ef9-4616-b22d-512a8cad1f0d" xsi:nil="true"/>
    <TPLaunchHelpLinkType xmlns="2958f784-0ef9-4616-b22d-512a8cad1f0d">Template</TPLaunchHelpLinkType>
    <LastModifiedDateTime xmlns="2958f784-0ef9-4616-b22d-512a8cad1f0d" xsi:nil="true"/>
    <UACurrentWords xmlns="2958f784-0ef9-4616-b22d-512a8cad1f0d">0</UACurrentWords>
    <UALocRecommendation xmlns="2958f784-0ef9-4616-b22d-512a8cad1f0d">Localize</UALocRecommendation>
    <ArtSampleDocs xmlns="2958f784-0ef9-4616-b22d-512a8cad1f0d" xsi:nil="true"/>
    <UANotes xmlns="2958f784-0ef9-4616-b22d-512a8cad1f0d" xsi:nil="true"/>
    <ShowIn xmlns="2958f784-0ef9-4616-b22d-512a8cad1f0d">On Web no search</ShowIn>
    <CSXHash xmlns="2958f784-0ef9-4616-b22d-512a8cad1f0d" xsi:nil="true"/>
    <VoteCount xmlns="2958f784-0ef9-4616-b22d-512a8cad1f0d" xsi:nil="true"/>
    <Description0 xmlns="fb5acd76-e9f3-4601-9d69-91f53ab96ae6" xsi:nil="true"/>
    <Component xmlns="fb5acd76-e9f3-4601-9d69-91f53ab96ae6" xsi:nil="true"/>
    <LastPublishResultLookup xmlns="2958f784-0ef9-4616-b22d-512a8cad1f0d" xsi:nil="true"/>
    <Downloads xmlns="2958f784-0ef9-4616-b22d-512a8cad1f0d">0</Downloads>
    <OOCacheId xmlns="2958f784-0ef9-4616-b22d-512a8cad1f0d" xsi:nil="true"/>
    <Providers xmlns="2958f784-0ef9-4616-b22d-512a8cad1f0d" xsi:nil="true"/>
    <LegacyData xmlns="2958f784-0ef9-4616-b22d-512a8cad1f0d" xsi:nil="true"/>
    <TemplateTemplateType xmlns="2958f784-0ef9-4616-b22d-512a8cad1f0d">Word 2007 Default</TemplateTemplateType>
    <EditorialTags xmlns="2958f784-0ef9-4616-b22d-512a8cad1f0d" xsi:nil="true"/>
    <PolicheckWords xmlns="2958f784-0ef9-4616-b22d-512a8cad1f0d" xsi:nil="true"/>
    <FriendlyTitle xmlns="2958f784-0ef9-4616-b22d-512a8cad1f0d" xsi:nil="true"/>
    <Manager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ProcessedForMarketsLookup xmlns="2958f784-0ef9-4616-b22d-512a8cad1f0d" xsi:nil="true"/>
    <LocalizationTagsTaxHTField0 xmlns="2958f784-0ef9-4616-b22d-512a8cad1f0d">
      <Terms xmlns="http://schemas.microsoft.com/office/infopath/2007/PartnerControls"/>
    </LocalizationTagsTaxHTField0>
    <FeatureTagsTaxHTField0 xmlns="2958f784-0ef9-4616-b22d-512a8cad1f0d">
      <Terms xmlns="http://schemas.microsoft.com/office/infopath/2007/PartnerControls"/>
    </FeatureTagsTaxHTField0>
    <LocOverallLocStatusLookup xmlns="2958f784-0ef9-4616-b22d-512a8cad1f0d" xsi:nil="true"/>
    <LocPublishedLinkedAssetsLookup xmlns="2958f784-0ef9-4616-b22d-512a8cad1f0d" xsi:nil="true"/>
    <BlockPublish xmlns="2958f784-0ef9-4616-b22d-512a8cad1f0d" xsi:nil="true"/>
    <LocLastLocAttemptVersionTypeLookup xmlns="2958f784-0ef9-4616-b22d-512a8cad1f0d" xsi:nil="true"/>
    <LocManualTestRequired xmlns="2958f784-0ef9-4616-b22d-512a8cad1f0d" xsi:nil="true"/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LocOverallHandbackStatusLookup xmlns="2958f784-0ef9-4616-b22d-512a8cad1f0d" xsi:nil="true"/>
    <LocProcessedForHandoffsLookup xmlns="2958f784-0ef9-4616-b22d-512a8cad1f0d" xsi:nil="true"/>
    <LocOverallPreviewStatusLookup xmlns="2958f784-0ef9-4616-b22d-512a8cad1f0d" xsi:nil="true"/>
    <LocOverallPublishStatusLookup xmlns="2958f784-0ef9-4616-b22d-512a8cad1f0d" xsi:nil="true"/>
    <TaxCatchAll xmlns="2958f784-0ef9-4616-b22d-512a8cad1f0d"/>
    <LocNewPublishedVersionLookup xmlns="2958f784-0ef9-4616-b22d-512a8cad1f0d" xsi:nil="true"/>
    <LocPublishedDependentAssetsLookup xmlns="2958f784-0ef9-4616-b22d-512a8cad1f0d" xsi:nil="true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118396</LocLastLocAttemptVersionLookup>
    <OriginalRelease xmlns="2958f784-0ef9-4616-b22d-512a8cad1f0d">14</OriginalRelease>
    <LocMarketGroupTiers2 xmlns="2958f784-0ef9-4616-b22d-512a8cad1f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9043A320-51ED-4389-82EC-21C8561828A8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customXml/itemProps2.xml><?xml version="1.0" encoding="utf-8"?>
<ds:datastoreItem xmlns:ds="http://schemas.openxmlformats.org/officeDocument/2006/customXml" ds:itemID="{2156EA34-D773-415C-BD13-837B62BE2F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6F74C4-0FE2-48A2-A7A1-F99D3093B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convocatoria a vecinos</Template>
  <TotalTime>5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Comunidad de vecinos de [especificar]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Fraccionamiento Residencial “Los Fresnos”</dc:title>
  <dc:subject/>
  <dc:creator>refac</dc:creator>
  <cp:keywords/>
  <dc:description/>
  <cp:lastModifiedBy>refaccionesrutubi@outlook.com</cp:lastModifiedBy>
  <cp:revision>2</cp:revision>
  <cp:lastPrinted>2007-11-21T10:35:00Z</cp:lastPrinted>
  <dcterms:created xsi:type="dcterms:W3CDTF">2026-10-11T00:50:00Z</dcterms:created>
  <dcterms:modified xsi:type="dcterms:W3CDTF">2026-10-11T00:55:00Z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0x010100DE95A0C693CEB341887D38A4A2B58B45040072C752107C5A7B47AA91A1EE638E6F1F</vt:lpwstr>
  </property>
  <property fmtid="{D5CDD505-2E9C-101B-9397-08002B2CF9AE}" pid="3" name="ImageGenCounter">
    <vt:i4>0</vt:i4>
  </property>
  <property fmtid="{D5CDD505-2E9C-101B-9397-08002B2CF9AE}" pid="4" name="ViolationReportStatus">
    <vt:lpwstr>None</vt:lpwstr>
  </property>
  <property fmtid="{D5CDD505-2E9C-101B-9397-08002B2CF9AE}" pid="5" name="ImageGenStatus">
    <vt:i4>0</vt:i4>
  </property>
  <property fmtid="{D5CDD505-2E9C-101B-9397-08002B2CF9AE}" pid="6" name="Applications">
    <vt:lpwstr>67;#Template 12</vt:lpwstr>
  </property>
  <property fmtid="{D5CDD505-2E9C-101B-9397-08002B2CF9AE}" pid="7" name="PolicheckCounter">
    <vt:i4>0</vt:i4>
  </property>
  <property fmtid="{D5CDD505-2E9C-101B-9397-08002B2CF9AE}" pid="8" name="PolicheckStatus">
    <vt:i4>0</vt:i4>
  </property>
  <property fmtid="{D5CDD505-2E9C-101B-9397-08002B2CF9AE}" pid="9" name="APTrustLevel">
    <vt:r8>1</vt:r8>
  </property>
  <property fmtid="{D5CDD505-2E9C-101B-9397-08002B2CF9AE}" pid="10" name="Order">
    <vt:r8>7101500</vt:r8>
  </property>
</Properties>
</file>