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2704" w14:textId="77777777" w:rsidR="0007023A" w:rsidRPr="0007023A" w:rsidRDefault="0007023A" w:rsidP="0007023A">
      <w:pPr>
        <w:jc w:val="center"/>
        <w:rPr>
          <w:b/>
          <w:bCs/>
          <w:sz w:val="36"/>
          <w:szCs w:val="36"/>
          <w:lang w:val="pt-BR"/>
        </w:rPr>
      </w:pPr>
      <w:r w:rsidRPr="0007023A">
        <w:rPr>
          <w:b/>
          <w:bCs/>
          <w:sz w:val="36"/>
          <w:szCs w:val="36"/>
          <w:lang w:val="pt-BR"/>
        </w:rPr>
        <w:t>INFORMATIVO OPERACIONAL</w:t>
      </w:r>
    </w:p>
    <w:p w14:paraId="1857DD67" w14:textId="77777777" w:rsidR="0007023A" w:rsidRPr="0007023A" w:rsidRDefault="0007023A" w:rsidP="0007023A">
      <w:pPr>
        <w:jc w:val="center"/>
        <w:rPr>
          <w:b/>
          <w:bCs/>
          <w:sz w:val="36"/>
          <w:szCs w:val="36"/>
          <w:lang w:val="pt-BR"/>
        </w:rPr>
      </w:pPr>
      <w:r w:rsidRPr="0007023A">
        <w:rPr>
          <w:b/>
          <w:bCs/>
          <w:sz w:val="36"/>
          <w:szCs w:val="36"/>
          <w:highlight w:val="darkCyan"/>
          <w:lang w:val="pt-BR"/>
        </w:rPr>
        <w:t>GERÊNCIA DE OPERAÇÕES FERROVIÁRIAS REGIONAL I</w:t>
      </w:r>
      <w:r w:rsidRPr="0007023A">
        <w:rPr>
          <w:b/>
          <w:bCs/>
          <w:sz w:val="36"/>
          <w:szCs w:val="36"/>
          <w:lang w:val="pt-BR"/>
        </w:rPr>
        <w:t xml:space="preserve"> </w:t>
      </w:r>
    </w:p>
    <w:p w14:paraId="79A57E7D" w14:textId="46E8F476" w:rsidR="009A29C7" w:rsidRPr="0007023A" w:rsidRDefault="0007023A" w:rsidP="0007023A">
      <w:pPr>
        <w:jc w:val="center"/>
        <w:rPr>
          <w:b/>
          <w:bCs/>
          <w:lang w:val="pt-BR"/>
        </w:rPr>
      </w:pPr>
      <w:r>
        <w:rPr>
          <w:b/>
          <w:bCs/>
          <w:lang w:val="pt-BR"/>
        </w:rPr>
        <w:t xml:space="preserve">                                                                                                                                                </w:t>
      </w:r>
      <w:r w:rsidRPr="0007023A">
        <w:rPr>
          <w:b/>
          <w:bCs/>
          <w:lang w:val="pt-BR"/>
        </w:rPr>
        <w:t>Nº: 0</w:t>
      </w:r>
      <w:r>
        <w:rPr>
          <w:b/>
          <w:bCs/>
          <w:lang w:val="pt-BR"/>
        </w:rPr>
        <w:t>8</w:t>
      </w:r>
      <w:r w:rsidRPr="0007023A">
        <w:rPr>
          <w:b/>
          <w:bCs/>
          <w:lang w:val="pt-BR"/>
        </w:rPr>
        <w:t>/2026</w:t>
      </w:r>
    </w:p>
    <w:p w14:paraId="631E0F01" w14:textId="03C7C66D" w:rsidR="004A79A1" w:rsidRPr="002C6921" w:rsidRDefault="004A79A1">
      <w:pPr>
        <w:rPr>
          <w:b/>
          <w:lang w:val="pt-BR"/>
        </w:rPr>
      </w:pPr>
      <w:r w:rsidRPr="004A79A1">
        <w:rPr>
          <w:b/>
          <w:lang w:val="pt-BR"/>
        </w:rPr>
        <w:t xml:space="preserve">Referência: </w:t>
      </w:r>
      <w:r w:rsidRPr="004A79A1">
        <w:rPr>
          <w:lang w:val="pt-BR"/>
        </w:rPr>
        <w:t>Boletim Operação 006/2026</w:t>
      </w:r>
    </w:p>
    <w:p w14:paraId="15D2D184" w14:textId="2213FFFE" w:rsidR="004A79A1" w:rsidRDefault="00382144">
      <w:pPr>
        <w:rPr>
          <w:b/>
          <w:lang w:val="pt-BR"/>
        </w:rPr>
      </w:pPr>
      <w:r w:rsidRPr="004A79A1">
        <w:rPr>
          <w:b/>
          <w:lang w:val="pt-BR"/>
        </w:rPr>
        <w:t xml:space="preserve">Título: </w:t>
      </w:r>
      <w:r w:rsidRPr="004A79A1">
        <w:rPr>
          <w:lang w:val="pt-BR"/>
        </w:rPr>
        <w:t>Teste de penalidade do alertor – Trem de Passageiros (TFPM)</w:t>
      </w:r>
    </w:p>
    <w:p w14:paraId="70369569" w14:textId="7450762E" w:rsidR="009A29C7" w:rsidRPr="002C6921" w:rsidRDefault="00382144">
      <w:pPr>
        <w:rPr>
          <w:b/>
          <w:lang w:val="pt-BR"/>
        </w:rPr>
      </w:pPr>
      <w:r w:rsidRPr="004A79A1">
        <w:rPr>
          <w:b/>
          <w:lang w:val="pt-BR"/>
        </w:rPr>
        <w:t xml:space="preserve">Público-alvo: </w:t>
      </w:r>
      <w:r w:rsidRPr="004A79A1">
        <w:rPr>
          <w:lang w:val="pt-BR"/>
        </w:rPr>
        <w:t>Maquinistas de Pátio, Oficiais de Operação Ferroviária, CPTs, Inspetores Orientadores e equipes de Operação.</w:t>
      </w:r>
      <w:r w:rsidRPr="004A79A1">
        <w:rPr>
          <w:lang w:val="pt-BR"/>
        </w:rPr>
        <w:br/>
      </w:r>
    </w:p>
    <w:p w14:paraId="55D2A7AE" w14:textId="77777777" w:rsidR="0007023A" w:rsidRDefault="00382144">
      <w:pPr>
        <w:rPr>
          <w:lang w:val="pt-BR"/>
        </w:rPr>
      </w:pPr>
      <w:r w:rsidRPr="004A79A1">
        <w:rPr>
          <w:lang w:val="pt-BR"/>
        </w:rPr>
        <w:t>Em desdobramento ao Boletim Operação 006/2026, fica determinado que o teste do alertor, com aplicação de penalidade do trem, deve ser realizado após o trem estar pronto na CACP.</w:t>
      </w:r>
    </w:p>
    <w:p w14:paraId="77EB08AF" w14:textId="251FF3A4" w:rsidR="009A29C7" w:rsidRDefault="00382144">
      <w:pPr>
        <w:rPr>
          <w:lang w:val="pt-BR"/>
        </w:rPr>
      </w:pPr>
      <w:r w:rsidRPr="004A79A1">
        <w:rPr>
          <w:lang w:val="pt-BR"/>
        </w:rPr>
        <w:t>O teste deverá ocorrer após a execução dos testes de vazamento e gradiente, sendo obrigatório o registro da atividade no checklist do trem.</w:t>
      </w:r>
    </w:p>
    <w:p w14:paraId="3F89E279" w14:textId="77777777" w:rsidR="0007023A" w:rsidRPr="004A79A1" w:rsidRDefault="0007023A">
      <w:pPr>
        <w:rPr>
          <w:lang w:val="pt-BR"/>
        </w:rPr>
      </w:pPr>
    </w:p>
    <w:p w14:paraId="70E12F23" w14:textId="2ABA2F1A" w:rsidR="009A29C7" w:rsidRDefault="00382144">
      <w:pPr>
        <w:rPr>
          <w:lang w:val="pt-BR"/>
        </w:rPr>
      </w:pPr>
      <w:r w:rsidRPr="004A79A1">
        <w:rPr>
          <w:b/>
          <w:lang w:val="pt-BR"/>
        </w:rPr>
        <w:t>OBJETIV</w:t>
      </w:r>
      <w:r w:rsidR="004A79A1">
        <w:rPr>
          <w:b/>
          <w:lang w:val="pt-BR"/>
        </w:rPr>
        <w:t>0:</w:t>
      </w:r>
      <w:r w:rsidR="002C6921">
        <w:rPr>
          <w:lang w:val="pt-BR"/>
        </w:rPr>
        <w:t xml:space="preserve"> </w:t>
      </w:r>
      <w:r w:rsidRPr="004A79A1">
        <w:rPr>
          <w:lang w:val="pt-BR"/>
        </w:rPr>
        <w:t>Garantir a validação do funcionamento do alertor, reforçando a segurança operacional antes do início da viagem.</w:t>
      </w:r>
    </w:p>
    <w:p w14:paraId="5C01A253" w14:textId="77777777" w:rsidR="0007023A" w:rsidRDefault="0007023A">
      <w:pPr>
        <w:rPr>
          <w:lang w:val="pt-BR"/>
        </w:rPr>
      </w:pPr>
    </w:p>
    <w:p w14:paraId="558917D1" w14:textId="7009EB7B" w:rsidR="004A79A1" w:rsidRPr="002C6921" w:rsidRDefault="004A79A1">
      <w:pPr>
        <w:rPr>
          <w:b/>
          <w:bCs/>
          <w:lang w:val="pt-BR"/>
        </w:rPr>
      </w:pPr>
      <w:r w:rsidRPr="004A79A1">
        <w:rPr>
          <w:b/>
          <w:bCs/>
          <w:lang w:val="pt-BR"/>
        </w:rPr>
        <w:t xml:space="preserve">VALIDADE: </w:t>
      </w:r>
      <w:r w:rsidR="002C6921">
        <w:rPr>
          <w:lang w:val="pt-BR"/>
        </w:rPr>
        <w:t>V</w:t>
      </w:r>
      <w:r w:rsidRPr="004A79A1">
        <w:rPr>
          <w:lang w:val="pt-BR"/>
        </w:rPr>
        <w:t>igente até a próxima revisão do procedimento PRO-041273 – Posicionamentos na Estação do Anjo da Guarda e Vala do CACP.</w:t>
      </w:r>
    </w:p>
    <w:p w14:paraId="5AB29227" w14:textId="77777777" w:rsidR="0007023A" w:rsidRDefault="0007023A">
      <w:pPr>
        <w:rPr>
          <w:lang w:val="pt-BR"/>
        </w:rPr>
      </w:pPr>
    </w:p>
    <w:p w14:paraId="68D2CA94" w14:textId="77777777" w:rsidR="0007023A" w:rsidRPr="0007023A" w:rsidRDefault="0007023A">
      <w:pPr>
        <w:rPr>
          <w:b/>
          <w:bCs/>
          <w:lang w:val="pt-BR"/>
        </w:rPr>
      </w:pPr>
      <w:r w:rsidRPr="0007023A">
        <w:rPr>
          <w:b/>
          <w:bCs/>
          <w:lang w:val="pt-BR"/>
        </w:rPr>
        <w:t xml:space="preserve">Elaboradores: </w:t>
      </w:r>
    </w:p>
    <w:p w14:paraId="6286FDF9" w14:textId="64A67521" w:rsidR="0007023A" w:rsidRDefault="0007023A">
      <w:pPr>
        <w:rPr>
          <w:lang w:val="pt-BR"/>
        </w:rPr>
      </w:pPr>
      <w:r w:rsidRPr="0007023A">
        <w:rPr>
          <w:lang w:val="pt-BR"/>
        </w:rPr>
        <w:t xml:space="preserve">Luís Tadeu - Operação de Trens </w:t>
      </w:r>
    </w:p>
    <w:p w14:paraId="3496D916" w14:textId="77777777" w:rsidR="0007023A" w:rsidRDefault="0007023A">
      <w:pPr>
        <w:rPr>
          <w:lang w:val="pt-BR"/>
        </w:rPr>
      </w:pPr>
      <w:r>
        <w:rPr>
          <w:lang w:val="pt-BR"/>
        </w:rPr>
        <w:t>Layce Alves – Operação de Trens</w:t>
      </w:r>
    </w:p>
    <w:p w14:paraId="1DFDCBEB" w14:textId="59F2042B" w:rsidR="0007023A" w:rsidRDefault="0007023A">
      <w:pPr>
        <w:rPr>
          <w:lang w:val="pt-BR"/>
        </w:rPr>
      </w:pPr>
      <w:r>
        <w:rPr>
          <w:lang w:val="pt-BR"/>
        </w:rPr>
        <w:t xml:space="preserve">Joelson Santos </w:t>
      </w:r>
      <w:r w:rsidRPr="0007023A">
        <w:rPr>
          <w:lang w:val="pt-BR"/>
        </w:rPr>
        <w:t xml:space="preserve">- Operação de Trens </w:t>
      </w:r>
    </w:p>
    <w:p w14:paraId="7720CCEB" w14:textId="44F6EB15" w:rsidR="0007023A" w:rsidRDefault="0007023A">
      <w:pPr>
        <w:rPr>
          <w:lang w:val="pt-BR"/>
        </w:rPr>
      </w:pPr>
      <w:r>
        <w:rPr>
          <w:lang w:val="pt-BR"/>
        </w:rPr>
        <w:t xml:space="preserve">Cristiano Chaves </w:t>
      </w:r>
      <w:r w:rsidRPr="0007023A">
        <w:rPr>
          <w:lang w:val="pt-BR"/>
        </w:rPr>
        <w:t>- Operação de Trens</w:t>
      </w:r>
    </w:p>
    <w:p w14:paraId="40623C92" w14:textId="77777777" w:rsidR="0007023A" w:rsidRDefault="0007023A" w:rsidP="0007023A">
      <w:pPr>
        <w:rPr>
          <w:lang w:val="pt-BR"/>
        </w:rPr>
      </w:pPr>
      <w:r w:rsidRPr="0007023A">
        <w:rPr>
          <w:lang w:val="pt-BR"/>
        </w:rPr>
        <w:t xml:space="preserve">Abel Tito - Operação de Trens </w:t>
      </w:r>
    </w:p>
    <w:p w14:paraId="16960E3A" w14:textId="4D1D9D18" w:rsidR="0007023A" w:rsidRDefault="0007023A" w:rsidP="0007023A">
      <w:pPr>
        <w:rPr>
          <w:lang w:val="pt-BR"/>
        </w:rPr>
      </w:pPr>
      <w:r>
        <w:rPr>
          <w:lang w:val="pt-BR"/>
        </w:rPr>
        <w:t>Hugo Leandro – Operação de Trens</w:t>
      </w:r>
    </w:p>
    <w:p w14:paraId="4B0ED03B" w14:textId="507075AE" w:rsidR="0007023A" w:rsidRDefault="0007023A" w:rsidP="0007023A">
      <w:pPr>
        <w:rPr>
          <w:lang w:val="pt-BR"/>
        </w:rPr>
      </w:pPr>
      <w:r>
        <w:rPr>
          <w:lang w:val="pt-BR"/>
        </w:rPr>
        <w:t>Thiago Távora – Operação de Trens</w:t>
      </w:r>
    </w:p>
    <w:p w14:paraId="597495AA" w14:textId="055F74A6" w:rsidR="0007023A" w:rsidRPr="0007023A" w:rsidRDefault="0007023A">
      <w:pPr>
        <w:rPr>
          <w:lang w:val="pt-BR"/>
        </w:rPr>
      </w:pPr>
    </w:p>
    <w:sectPr w:rsidR="0007023A" w:rsidRPr="0007023A" w:rsidSect="000702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579855">
    <w:abstractNumId w:val="8"/>
  </w:num>
  <w:num w:numId="2" w16cid:durableId="1079518275">
    <w:abstractNumId w:val="6"/>
  </w:num>
  <w:num w:numId="3" w16cid:durableId="1972393584">
    <w:abstractNumId w:val="5"/>
  </w:num>
  <w:num w:numId="4" w16cid:durableId="346292435">
    <w:abstractNumId w:val="4"/>
  </w:num>
  <w:num w:numId="5" w16cid:durableId="2006543619">
    <w:abstractNumId w:val="7"/>
  </w:num>
  <w:num w:numId="6" w16cid:durableId="255289053">
    <w:abstractNumId w:val="3"/>
  </w:num>
  <w:num w:numId="7" w16cid:durableId="992024388">
    <w:abstractNumId w:val="2"/>
  </w:num>
  <w:num w:numId="8" w16cid:durableId="664550559">
    <w:abstractNumId w:val="1"/>
  </w:num>
  <w:num w:numId="9" w16cid:durableId="57246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23A"/>
    <w:rsid w:val="0015074B"/>
    <w:rsid w:val="0029639D"/>
    <w:rsid w:val="002C6921"/>
    <w:rsid w:val="00326F90"/>
    <w:rsid w:val="00382144"/>
    <w:rsid w:val="004A79A1"/>
    <w:rsid w:val="0056224C"/>
    <w:rsid w:val="009A29C7"/>
    <w:rsid w:val="00A22228"/>
    <w:rsid w:val="00A25C05"/>
    <w:rsid w:val="00AA1D8D"/>
    <w:rsid w:val="00B47730"/>
    <w:rsid w:val="00CB0664"/>
    <w:rsid w:val="00D42D91"/>
    <w:rsid w:val="00ED0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534C0"/>
  <w14:defaultImageDpi w14:val="300"/>
  <w15:docId w15:val="{AE6B902F-002B-4957-A7C9-D6FD8D94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5f815e-6d54-4235-a450-1761f496af92}" enabled="1" method="Privileged" siteId="{7893571b-6c2c-4cef-b4da-7d4b266a062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192</Words>
  <Characters>1089</Characters>
  <Application>Microsoft Office Word</Application>
  <DocSecurity>0</DocSecurity>
  <Lines>31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JOELSON SANTOS SILVA</cp:lastModifiedBy>
  <cp:revision>4</cp:revision>
  <dcterms:created xsi:type="dcterms:W3CDTF">2026-03-24T01:07:00Z</dcterms:created>
  <dcterms:modified xsi:type="dcterms:W3CDTF">2026-03-24T07:04:00Z</dcterms:modified>
  <cp:category/>
</cp:coreProperties>
</file>