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5377" w14:textId="58C8D30F" w:rsidR="00AF224F" w:rsidRPr="00AF224F" w:rsidRDefault="00AF224F" w:rsidP="00AF224F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210133428"/>
      <w:r w:rsidRPr="00AF22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Step 4 - Alert Triage &amp; Automation - Complete </w:t>
      </w:r>
      <w:r w:rsidRPr="00AF224F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Report</w:t>
      </w:r>
    </w:p>
    <w:p w14:paraId="5371F3BE" w14:textId="77777777" w:rsidR="00AF224F" w:rsidRPr="00AF224F" w:rsidRDefault="00AF224F" w:rsidP="00AF224F">
      <w:pPr>
        <w:pStyle w:val="BodyText"/>
        <w:spacing w:before="193" w:line="360" w:lineRule="auto"/>
        <w:ind w:right="17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Successfully</w:t>
      </w:r>
      <w:r w:rsidRPr="00AF224F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demonstrated</w:t>
      </w:r>
      <w:r w:rsidRPr="00AF224F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enterprise-grade</w:t>
      </w:r>
      <w:r w:rsidRPr="00AF224F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SOC</w:t>
      </w:r>
      <w:r w:rsidRPr="00AF224F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alert</w:t>
      </w:r>
      <w:r w:rsidRPr="00AF224F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triage</w:t>
      </w:r>
      <w:r w:rsidRPr="00AF224F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AF224F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automation</w:t>
      </w:r>
      <w:r w:rsidRPr="00AF224F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capabilities</w:t>
      </w:r>
      <w:r w:rsidRPr="00AF224F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 real-time file integrity monitoring, custom rule implementation, and automated hash analysis via </w:t>
      </w:r>
      <w:proofErr w:type="spellStart"/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TheHive-VirusTotal</w:t>
      </w:r>
      <w:proofErr w:type="spellEnd"/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integration.</w:t>
      </w:r>
    </w:p>
    <w:p w14:paraId="55A08F12" w14:textId="77777777" w:rsidR="00AF224F" w:rsidRPr="00AF224F" w:rsidRDefault="00AF224F" w:rsidP="00AF224F">
      <w:pPr>
        <w:pStyle w:val="BodyText"/>
        <w:spacing w:before="13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D9795" w14:textId="77777777" w:rsidR="00AF224F" w:rsidRPr="00AF224F" w:rsidRDefault="00AF224F" w:rsidP="00AF224F">
      <w:pPr>
        <w:pStyle w:val="Heading1"/>
        <w:spacing w:line="229" w:lineRule="exac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F22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Activities </w:t>
      </w:r>
      <w:r w:rsidRPr="00AF224F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Completed:</w:t>
      </w:r>
    </w:p>
    <w:p w14:paraId="37CCF424" w14:textId="77777777" w:rsidR="00AF224F" w:rsidRPr="00AF224F" w:rsidRDefault="00AF224F" w:rsidP="00AF224F">
      <w:pPr>
        <w:pStyle w:val="ListParagraph"/>
        <w:numPr>
          <w:ilvl w:val="0"/>
          <w:numId w:val="1"/>
        </w:numPr>
        <w:tabs>
          <w:tab w:val="left" w:pos="1815"/>
        </w:tabs>
        <w:spacing w:line="360" w:lineRule="auto"/>
        <w:ind w:hanging="255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Suspicious Alert Generation: EICAR test file detection via </w:t>
      </w:r>
      <w:proofErr w:type="spellStart"/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Wazuh</w:t>
      </w:r>
      <w:proofErr w:type="spellEnd"/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FIM</w:t>
      </w:r>
    </w:p>
    <w:p w14:paraId="4CBEC7B8" w14:textId="77777777" w:rsidR="00AF224F" w:rsidRPr="00AF224F" w:rsidRDefault="00AF224F" w:rsidP="00AF224F">
      <w:pPr>
        <w:pStyle w:val="ListParagraph"/>
        <w:numPr>
          <w:ilvl w:val="0"/>
          <w:numId w:val="1"/>
        </w:numPr>
        <w:tabs>
          <w:tab w:val="left" w:pos="1815"/>
        </w:tabs>
        <w:spacing w:line="360" w:lineRule="auto"/>
        <w:ind w:hanging="255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Alert Documentation: Complete triage table with priority </w:t>
      </w:r>
      <w:r w:rsidRPr="00AF224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classification</w:t>
      </w:r>
    </w:p>
    <w:p w14:paraId="4E00B1FD" w14:textId="77777777" w:rsidR="00AF224F" w:rsidRPr="00AF224F" w:rsidRDefault="00AF224F" w:rsidP="00AF224F">
      <w:pPr>
        <w:pStyle w:val="ListParagraph"/>
        <w:numPr>
          <w:ilvl w:val="0"/>
          <w:numId w:val="1"/>
        </w:numPr>
        <w:tabs>
          <w:tab w:val="left" w:pos="1815"/>
        </w:tabs>
        <w:spacing w:line="360" w:lineRule="auto"/>
        <w:ind w:hanging="255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Hash Analysis Automation: </w:t>
      </w:r>
      <w:proofErr w:type="spellStart"/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TheHive</w:t>
      </w:r>
      <w:proofErr w:type="spellEnd"/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 creation with </w:t>
      </w:r>
      <w:proofErr w:type="spellStart"/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VirusTotal</w:t>
      </w:r>
      <w:proofErr w:type="spellEnd"/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integration</w:t>
      </w:r>
    </w:p>
    <w:p w14:paraId="0BB91014" w14:textId="77777777" w:rsidR="00AF224F" w:rsidRPr="00AF224F" w:rsidRDefault="00AF224F" w:rsidP="00AF224F">
      <w:pPr>
        <w:pStyle w:val="ListParagraph"/>
        <w:numPr>
          <w:ilvl w:val="0"/>
          <w:numId w:val="1"/>
        </w:numPr>
        <w:tabs>
          <w:tab w:val="left" w:pos="1815"/>
        </w:tabs>
        <w:spacing w:line="360" w:lineRule="auto"/>
        <w:ind w:hanging="255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Evidence Collection: Screenshots and log analysis for audit </w:t>
      </w:r>
      <w:r w:rsidRPr="00AF224F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trail</w:t>
      </w:r>
    </w:p>
    <w:p w14:paraId="0630A39D" w14:textId="404551B1" w:rsidR="00AF224F" w:rsidRPr="00AF224F" w:rsidRDefault="00AF224F" w:rsidP="00AF224F">
      <w:pPr>
        <w:pStyle w:val="BodyText"/>
        <w:spacing w:line="249" w:lineRule="auto"/>
        <w:ind w:right="15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2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0"/>
    </w:p>
    <w:p w14:paraId="661167BE" w14:textId="77777777" w:rsidR="00AF224F" w:rsidRPr="00AF224F" w:rsidRDefault="00AF224F" w:rsidP="00AF224F"/>
    <w:tbl>
      <w:tblPr>
        <w:tblpPr w:leftFromText="180" w:rightFromText="180" w:vertAnchor="page" w:horzAnchor="margin" w:tblpY="5761"/>
        <w:tblW w:w="10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3"/>
        <w:gridCol w:w="1014"/>
        <w:gridCol w:w="1091"/>
        <w:gridCol w:w="810"/>
        <w:gridCol w:w="1830"/>
        <w:gridCol w:w="1256"/>
        <w:gridCol w:w="2802"/>
      </w:tblGrid>
      <w:tr w:rsidR="00AF224F" w14:paraId="420CD325" w14:textId="77777777" w:rsidTr="00AF224F">
        <w:trPr>
          <w:trHeight w:val="452"/>
        </w:trPr>
        <w:tc>
          <w:tcPr>
            <w:tcW w:w="1583" w:type="dxa"/>
            <w:shd w:val="clear" w:color="auto" w:fill="808080"/>
            <w:vAlign w:val="center"/>
          </w:tcPr>
          <w:p w14:paraId="3BB470AA" w14:textId="77777777" w:rsidR="00AF224F" w:rsidRDefault="00AF224F" w:rsidP="00AF224F">
            <w:pPr>
              <w:pStyle w:val="TableParagraph"/>
              <w:spacing w:line="360" w:lineRule="auto"/>
              <w:ind w:left="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Description</w:t>
            </w:r>
          </w:p>
        </w:tc>
        <w:tc>
          <w:tcPr>
            <w:tcW w:w="1014" w:type="dxa"/>
            <w:shd w:val="clear" w:color="auto" w:fill="808080"/>
          </w:tcPr>
          <w:p w14:paraId="1452F48A" w14:textId="77777777" w:rsidR="00AF224F" w:rsidRDefault="00AF224F" w:rsidP="00AF224F">
            <w:pPr>
              <w:pStyle w:val="TableParagraph"/>
              <w:spacing w:line="360" w:lineRule="auto"/>
              <w:ind w:left="1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z w:val="20"/>
              </w:rPr>
              <w:t xml:space="preserve">Source </w:t>
            </w:r>
            <w:r>
              <w:rPr>
                <w:rFonts w:ascii="Arial"/>
                <w:b/>
                <w:color w:val="F4F4F4"/>
                <w:spacing w:val="-5"/>
                <w:sz w:val="20"/>
              </w:rPr>
              <w:t>IP</w:t>
            </w:r>
          </w:p>
        </w:tc>
        <w:tc>
          <w:tcPr>
            <w:tcW w:w="1091" w:type="dxa"/>
            <w:shd w:val="clear" w:color="auto" w:fill="808080"/>
          </w:tcPr>
          <w:p w14:paraId="4D7C103F" w14:textId="77777777" w:rsidR="00AF224F" w:rsidRDefault="00AF224F" w:rsidP="00AF224F">
            <w:pPr>
              <w:pStyle w:val="TableParagraph"/>
              <w:spacing w:line="360" w:lineRule="auto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pacing w:val="-2"/>
                <w:sz w:val="20"/>
              </w:rPr>
              <w:t>Priority</w:t>
            </w:r>
          </w:p>
        </w:tc>
        <w:tc>
          <w:tcPr>
            <w:tcW w:w="810" w:type="dxa"/>
            <w:shd w:val="clear" w:color="auto" w:fill="808080"/>
          </w:tcPr>
          <w:p w14:paraId="2B8830FB" w14:textId="77777777" w:rsidR="00AF224F" w:rsidRDefault="00AF224F" w:rsidP="00AF224F">
            <w:pPr>
              <w:pStyle w:val="TableParagraph"/>
              <w:spacing w:line="360" w:lineRule="auto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z w:val="20"/>
              </w:rPr>
              <w:t xml:space="preserve">Rule </w:t>
            </w:r>
            <w:r>
              <w:rPr>
                <w:rFonts w:ascii="Arial"/>
                <w:b/>
                <w:color w:val="F4F4F4"/>
                <w:spacing w:val="-5"/>
                <w:sz w:val="20"/>
              </w:rPr>
              <w:t>ID</w:t>
            </w:r>
          </w:p>
        </w:tc>
        <w:tc>
          <w:tcPr>
            <w:tcW w:w="1830" w:type="dxa"/>
            <w:shd w:val="clear" w:color="auto" w:fill="808080"/>
          </w:tcPr>
          <w:p w14:paraId="22CBDCD6" w14:textId="77777777" w:rsidR="00AF224F" w:rsidRDefault="00AF224F" w:rsidP="00AF224F">
            <w:pPr>
              <w:pStyle w:val="TableParagraph"/>
              <w:spacing w:line="360" w:lineRule="auto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pacing w:val="-2"/>
                <w:sz w:val="20"/>
              </w:rPr>
              <w:t>Timestamp</w:t>
            </w:r>
          </w:p>
        </w:tc>
        <w:tc>
          <w:tcPr>
            <w:tcW w:w="1256" w:type="dxa"/>
            <w:shd w:val="clear" w:color="auto" w:fill="808080"/>
          </w:tcPr>
          <w:p w14:paraId="01E3B472" w14:textId="77777777" w:rsidR="00AF224F" w:rsidRDefault="00AF224F" w:rsidP="00AF224F">
            <w:pPr>
              <w:pStyle w:val="TableParagraph"/>
              <w:spacing w:line="360" w:lineRule="auto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pacing w:val="-2"/>
                <w:sz w:val="20"/>
              </w:rPr>
              <w:t>Agent</w:t>
            </w:r>
          </w:p>
        </w:tc>
        <w:tc>
          <w:tcPr>
            <w:tcW w:w="2802" w:type="dxa"/>
            <w:shd w:val="clear" w:color="auto" w:fill="808080"/>
          </w:tcPr>
          <w:p w14:paraId="178E1D75" w14:textId="77777777" w:rsidR="00AF224F" w:rsidRDefault="00AF224F" w:rsidP="00AF224F">
            <w:pPr>
              <w:pStyle w:val="TableParagraph"/>
              <w:spacing w:before="0" w:line="360" w:lineRule="auto"/>
              <w:ind w:left="0"/>
              <w:jc w:val="both"/>
              <w:rPr>
                <w:rFonts w:ascii="Times New Roman"/>
                <w:sz w:val="20"/>
              </w:rPr>
            </w:pPr>
          </w:p>
        </w:tc>
      </w:tr>
      <w:tr w:rsidR="00AF224F" w14:paraId="1BAD044A" w14:textId="77777777" w:rsidTr="00AF224F">
        <w:trPr>
          <w:trHeight w:val="299"/>
        </w:trPr>
        <w:tc>
          <w:tcPr>
            <w:tcW w:w="1583" w:type="dxa"/>
            <w:shd w:val="clear" w:color="auto" w:fill="F4F4DB"/>
            <w:vAlign w:val="center"/>
          </w:tcPr>
          <w:p w14:paraId="010D016C" w14:textId="77777777" w:rsidR="00AF224F" w:rsidRPr="00AF224F" w:rsidRDefault="00AF224F" w:rsidP="00AF224F">
            <w:pPr>
              <w:pStyle w:val="TableParagraph"/>
              <w:spacing w:line="360" w:lineRule="auto"/>
              <w:ind w:lef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EICAR test file detected</w:t>
            </w:r>
          </w:p>
        </w:tc>
        <w:tc>
          <w:tcPr>
            <w:tcW w:w="1014" w:type="dxa"/>
            <w:shd w:val="clear" w:color="auto" w:fill="F4F4DB"/>
          </w:tcPr>
          <w:p w14:paraId="6AFC2A94" w14:textId="77777777" w:rsidR="00AF224F" w:rsidRPr="00AF224F" w:rsidRDefault="00AF224F" w:rsidP="00AF224F">
            <w:pPr>
              <w:pStyle w:val="TableParagraph"/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127.0.0.1</w:t>
            </w:r>
          </w:p>
        </w:tc>
        <w:tc>
          <w:tcPr>
            <w:tcW w:w="1091" w:type="dxa"/>
            <w:shd w:val="clear" w:color="auto" w:fill="F4F4DB"/>
          </w:tcPr>
          <w:p w14:paraId="66FA5F42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  <w:r w:rsidRPr="00AF224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(10)</w:t>
            </w:r>
          </w:p>
        </w:tc>
        <w:tc>
          <w:tcPr>
            <w:tcW w:w="810" w:type="dxa"/>
            <w:shd w:val="clear" w:color="auto" w:fill="F4F4DB"/>
          </w:tcPr>
          <w:p w14:paraId="2E255725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100102</w:t>
            </w:r>
          </w:p>
        </w:tc>
        <w:tc>
          <w:tcPr>
            <w:tcW w:w="1830" w:type="dxa"/>
            <w:shd w:val="clear" w:color="auto" w:fill="F4F4DB"/>
          </w:tcPr>
          <w:p w14:paraId="698CFD0E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z w:val="24"/>
                <w:szCs w:val="24"/>
              </w:rPr>
              <w:t xml:space="preserve">2025-09-27 </w:t>
            </w: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10:23:32</w:t>
            </w:r>
          </w:p>
        </w:tc>
        <w:tc>
          <w:tcPr>
            <w:tcW w:w="1256" w:type="dxa"/>
            <w:shd w:val="clear" w:color="auto" w:fill="F4F4DB"/>
          </w:tcPr>
          <w:p w14:paraId="60D50163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24F">
              <w:rPr>
                <w:rFonts w:ascii="Times New Roman" w:hAnsi="Times New Roman" w:cs="Times New Roman"/>
                <w:sz w:val="24"/>
                <w:szCs w:val="24"/>
              </w:rPr>
              <w:t>wazuh</w:t>
            </w:r>
            <w:proofErr w:type="spellEnd"/>
            <w:r w:rsidRPr="00AF22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server</w:t>
            </w:r>
          </w:p>
        </w:tc>
        <w:tc>
          <w:tcPr>
            <w:tcW w:w="2802" w:type="dxa"/>
            <w:shd w:val="clear" w:color="auto" w:fill="F4F4DB"/>
          </w:tcPr>
          <w:p w14:paraId="66A3241B" w14:textId="77777777" w:rsidR="00AF224F" w:rsidRPr="00AF224F" w:rsidRDefault="00AF224F" w:rsidP="00AF224F">
            <w:pPr>
              <w:pStyle w:val="TableParagraph"/>
              <w:spacing w:line="360" w:lineRule="auto"/>
              <w:ind w:left="0" w:right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131f95c51cc819465fa1797f6cca</w:t>
            </w:r>
          </w:p>
        </w:tc>
      </w:tr>
      <w:tr w:rsidR="00AF224F" w14:paraId="3DF7075B" w14:textId="77777777" w:rsidTr="00AF224F">
        <w:trPr>
          <w:trHeight w:val="299"/>
        </w:trPr>
        <w:tc>
          <w:tcPr>
            <w:tcW w:w="1583" w:type="dxa"/>
            <w:shd w:val="clear" w:color="auto" w:fill="F4F4DB"/>
            <w:vAlign w:val="center"/>
          </w:tcPr>
          <w:p w14:paraId="578A549C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File added to system</w:t>
            </w:r>
          </w:p>
        </w:tc>
        <w:tc>
          <w:tcPr>
            <w:tcW w:w="1014" w:type="dxa"/>
            <w:shd w:val="clear" w:color="auto" w:fill="F4F4DB"/>
          </w:tcPr>
          <w:p w14:paraId="70DCDAAE" w14:textId="77777777" w:rsidR="00AF224F" w:rsidRPr="00AF224F" w:rsidRDefault="00AF224F" w:rsidP="00AF224F">
            <w:pPr>
              <w:pStyle w:val="TableParagraph"/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127.0.0.1</w:t>
            </w:r>
          </w:p>
        </w:tc>
        <w:tc>
          <w:tcPr>
            <w:tcW w:w="1091" w:type="dxa"/>
            <w:shd w:val="clear" w:color="auto" w:fill="F4F4DB"/>
          </w:tcPr>
          <w:p w14:paraId="63BE48A2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  <w:r w:rsidRPr="00AF2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(5)</w:t>
            </w:r>
          </w:p>
        </w:tc>
        <w:tc>
          <w:tcPr>
            <w:tcW w:w="810" w:type="dxa"/>
            <w:shd w:val="clear" w:color="auto" w:fill="F4F4DB"/>
          </w:tcPr>
          <w:p w14:paraId="15F55FC5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554</w:t>
            </w:r>
          </w:p>
        </w:tc>
        <w:tc>
          <w:tcPr>
            <w:tcW w:w="1830" w:type="dxa"/>
            <w:shd w:val="clear" w:color="auto" w:fill="F4F4DB"/>
          </w:tcPr>
          <w:p w14:paraId="0167D825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z w:val="24"/>
                <w:szCs w:val="24"/>
              </w:rPr>
              <w:t xml:space="preserve">2025-09-27 </w:t>
            </w: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10:23:32</w:t>
            </w:r>
          </w:p>
        </w:tc>
        <w:tc>
          <w:tcPr>
            <w:tcW w:w="1256" w:type="dxa"/>
            <w:shd w:val="clear" w:color="auto" w:fill="F4F4DB"/>
          </w:tcPr>
          <w:p w14:paraId="07DBB32D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24F">
              <w:rPr>
                <w:rFonts w:ascii="Times New Roman" w:hAnsi="Times New Roman" w:cs="Times New Roman"/>
                <w:sz w:val="24"/>
                <w:szCs w:val="24"/>
              </w:rPr>
              <w:t>wazuh</w:t>
            </w:r>
            <w:proofErr w:type="spellEnd"/>
            <w:r w:rsidRPr="00AF22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server</w:t>
            </w:r>
          </w:p>
        </w:tc>
        <w:tc>
          <w:tcPr>
            <w:tcW w:w="2802" w:type="dxa"/>
            <w:shd w:val="clear" w:color="auto" w:fill="F4F4DB"/>
          </w:tcPr>
          <w:p w14:paraId="12756D83" w14:textId="77777777" w:rsidR="00AF224F" w:rsidRPr="00AF224F" w:rsidRDefault="00AF224F" w:rsidP="00AF224F">
            <w:pPr>
              <w:pStyle w:val="TableParagraph"/>
              <w:spacing w:before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24F" w14:paraId="6152D3B2" w14:textId="77777777" w:rsidTr="00AF224F">
        <w:trPr>
          <w:trHeight w:val="299"/>
        </w:trPr>
        <w:tc>
          <w:tcPr>
            <w:tcW w:w="1583" w:type="dxa"/>
            <w:shd w:val="clear" w:color="auto" w:fill="F4F4DB"/>
            <w:vAlign w:val="center"/>
          </w:tcPr>
          <w:p w14:paraId="48E1F833" w14:textId="77777777" w:rsidR="00AF224F" w:rsidRPr="00AF224F" w:rsidRDefault="00AF224F" w:rsidP="00AF224F">
            <w:pPr>
              <w:pStyle w:val="TableParagraph"/>
              <w:spacing w:line="360" w:lineRule="auto"/>
              <w:ind w:lef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Suspicious executable 'malware.exe'</w:t>
            </w:r>
          </w:p>
        </w:tc>
        <w:tc>
          <w:tcPr>
            <w:tcW w:w="1014" w:type="dxa"/>
            <w:shd w:val="clear" w:color="auto" w:fill="F4F4DB"/>
          </w:tcPr>
          <w:p w14:paraId="1FFB9F49" w14:textId="77777777" w:rsidR="00AF224F" w:rsidRPr="00AF224F" w:rsidRDefault="00AF224F" w:rsidP="00AF224F">
            <w:pPr>
              <w:pStyle w:val="TableParagraph"/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127.0.0.1</w:t>
            </w:r>
          </w:p>
        </w:tc>
        <w:tc>
          <w:tcPr>
            <w:tcW w:w="1091" w:type="dxa"/>
            <w:shd w:val="clear" w:color="auto" w:fill="F4F4DB"/>
          </w:tcPr>
          <w:p w14:paraId="131A766F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  <w:r w:rsidRPr="00AF2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(5)</w:t>
            </w:r>
          </w:p>
        </w:tc>
        <w:tc>
          <w:tcPr>
            <w:tcW w:w="810" w:type="dxa"/>
            <w:shd w:val="clear" w:color="auto" w:fill="F4F4DB"/>
          </w:tcPr>
          <w:p w14:paraId="793E3BAA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554</w:t>
            </w:r>
          </w:p>
        </w:tc>
        <w:tc>
          <w:tcPr>
            <w:tcW w:w="1830" w:type="dxa"/>
            <w:shd w:val="clear" w:color="auto" w:fill="F4F4DB"/>
          </w:tcPr>
          <w:p w14:paraId="6383E390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z w:val="24"/>
                <w:szCs w:val="24"/>
              </w:rPr>
              <w:t xml:space="preserve">2025-09-27 </w:t>
            </w: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10:23:32</w:t>
            </w:r>
          </w:p>
        </w:tc>
        <w:tc>
          <w:tcPr>
            <w:tcW w:w="1256" w:type="dxa"/>
            <w:shd w:val="clear" w:color="auto" w:fill="F4F4DB"/>
          </w:tcPr>
          <w:p w14:paraId="55BE006D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24F">
              <w:rPr>
                <w:rFonts w:ascii="Times New Roman" w:hAnsi="Times New Roman" w:cs="Times New Roman"/>
                <w:sz w:val="24"/>
                <w:szCs w:val="24"/>
              </w:rPr>
              <w:t>wazuh</w:t>
            </w:r>
            <w:proofErr w:type="spellEnd"/>
            <w:r w:rsidRPr="00AF22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server</w:t>
            </w:r>
          </w:p>
        </w:tc>
        <w:tc>
          <w:tcPr>
            <w:tcW w:w="2802" w:type="dxa"/>
            <w:shd w:val="clear" w:color="auto" w:fill="F4F4DB"/>
          </w:tcPr>
          <w:p w14:paraId="75232BC3" w14:textId="77777777" w:rsidR="00AF224F" w:rsidRPr="00AF224F" w:rsidRDefault="00AF224F" w:rsidP="00AF224F">
            <w:pPr>
              <w:pStyle w:val="TableParagraph"/>
              <w:spacing w:line="360" w:lineRule="auto"/>
              <w:ind w:left="0" w:right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e3b0c44298fc1c149afbf4c8996fb9</w:t>
            </w:r>
          </w:p>
        </w:tc>
      </w:tr>
      <w:tr w:rsidR="00AF224F" w14:paraId="2E8AF1E2" w14:textId="77777777" w:rsidTr="00AF224F">
        <w:trPr>
          <w:trHeight w:val="299"/>
        </w:trPr>
        <w:tc>
          <w:tcPr>
            <w:tcW w:w="1583" w:type="dxa"/>
            <w:shd w:val="clear" w:color="auto" w:fill="F4F4DB"/>
            <w:vAlign w:val="center"/>
          </w:tcPr>
          <w:p w14:paraId="4190373E" w14:textId="77777777" w:rsidR="00AF224F" w:rsidRPr="00AF224F" w:rsidRDefault="00AF224F" w:rsidP="00AF224F">
            <w:pPr>
              <w:pStyle w:val="TableParagraph"/>
              <w:spacing w:line="360" w:lineRule="auto"/>
              <w:ind w:left="-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Suspicious file 'backdoor.bat'</w:t>
            </w:r>
          </w:p>
        </w:tc>
        <w:tc>
          <w:tcPr>
            <w:tcW w:w="1014" w:type="dxa"/>
            <w:shd w:val="clear" w:color="auto" w:fill="F4F4DB"/>
          </w:tcPr>
          <w:p w14:paraId="54A42EB9" w14:textId="77777777" w:rsidR="00AF224F" w:rsidRPr="00AF224F" w:rsidRDefault="00AF224F" w:rsidP="00AF224F">
            <w:pPr>
              <w:pStyle w:val="TableParagraph"/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127.0.0.1</w:t>
            </w:r>
          </w:p>
        </w:tc>
        <w:tc>
          <w:tcPr>
            <w:tcW w:w="1091" w:type="dxa"/>
            <w:shd w:val="clear" w:color="auto" w:fill="F4F4DB"/>
          </w:tcPr>
          <w:p w14:paraId="39A149F2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  <w:r w:rsidRPr="00AF2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(5)</w:t>
            </w:r>
          </w:p>
        </w:tc>
        <w:tc>
          <w:tcPr>
            <w:tcW w:w="810" w:type="dxa"/>
            <w:shd w:val="clear" w:color="auto" w:fill="F4F4DB"/>
          </w:tcPr>
          <w:p w14:paraId="7B9EA17A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554</w:t>
            </w:r>
          </w:p>
        </w:tc>
        <w:tc>
          <w:tcPr>
            <w:tcW w:w="1830" w:type="dxa"/>
            <w:shd w:val="clear" w:color="auto" w:fill="F4F4DB"/>
          </w:tcPr>
          <w:p w14:paraId="0FA5B9FD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z w:val="24"/>
                <w:szCs w:val="24"/>
              </w:rPr>
              <w:t xml:space="preserve">2025-09-27 </w:t>
            </w: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10:23:32</w:t>
            </w:r>
          </w:p>
        </w:tc>
        <w:tc>
          <w:tcPr>
            <w:tcW w:w="1256" w:type="dxa"/>
            <w:shd w:val="clear" w:color="auto" w:fill="F4F4DB"/>
          </w:tcPr>
          <w:p w14:paraId="63DCCB57" w14:textId="77777777" w:rsidR="00AF224F" w:rsidRPr="00AF224F" w:rsidRDefault="00AF224F" w:rsidP="00AF224F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24F">
              <w:rPr>
                <w:rFonts w:ascii="Times New Roman" w:hAnsi="Times New Roman" w:cs="Times New Roman"/>
                <w:sz w:val="24"/>
                <w:szCs w:val="24"/>
              </w:rPr>
              <w:t>wazuh</w:t>
            </w:r>
            <w:proofErr w:type="spellEnd"/>
            <w:r w:rsidRPr="00AF22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server</w:t>
            </w:r>
          </w:p>
        </w:tc>
        <w:tc>
          <w:tcPr>
            <w:tcW w:w="2802" w:type="dxa"/>
            <w:shd w:val="clear" w:color="auto" w:fill="F4F4DB"/>
          </w:tcPr>
          <w:p w14:paraId="2871BDCC" w14:textId="77777777" w:rsidR="00AF224F" w:rsidRPr="00AF224F" w:rsidRDefault="00AF224F" w:rsidP="00AF224F">
            <w:pPr>
              <w:pStyle w:val="TableParagraph"/>
              <w:spacing w:line="360" w:lineRule="auto"/>
              <w:ind w:left="0" w:right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24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e3b0c44298fc1c149afbf4c8996fb9</w:t>
            </w:r>
          </w:p>
        </w:tc>
      </w:tr>
    </w:tbl>
    <w:p w14:paraId="719B92BF" w14:textId="77777777" w:rsidR="00AF224F" w:rsidRDefault="00AF224F" w:rsidP="00AF224F"/>
    <w:p w14:paraId="741D876A" w14:textId="6D78872A" w:rsidR="00AF224F" w:rsidRPr="00AF224F" w:rsidRDefault="00AF224F" w:rsidP="00AF224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AF22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VirusTotal</w:t>
      </w:r>
      <w:proofErr w:type="spellEnd"/>
      <w:r w:rsidRPr="00AF22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AF224F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Summary:</w:t>
      </w:r>
    </w:p>
    <w:p w14:paraId="2BE0D4FC" w14:textId="6E0C4C1C" w:rsidR="00AF224F" w:rsidRPr="00AF224F" w:rsidRDefault="00AF224F" w:rsidP="00AF224F">
      <w:pPr>
        <w:pStyle w:val="NormalWeb"/>
        <w:spacing w:line="360" w:lineRule="auto"/>
        <w:jc w:val="both"/>
      </w:pPr>
      <w:r>
        <w:t xml:space="preserve">Hash analysis of EICAR test file (131f95c51cc819465fa1797f6ccacf9d494aaaff46fa3eac73ae63ffbdfd8267) via </w:t>
      </w:r>
      <w:proofErr w:type="spellStart"/>
      <w:r>
        <w:t>VirusTotal</w:t>
      </w:r>
      <w:proofErr w:type="spellEnd"/>
      <w:r>
        <w:t xml:space="preserve"> returned 61/68 positive detections from security vendors. File confirmed as legitimate EICAR-Test-File by multiple engines including major vendors. Zero false negatives detected, validating SOC detection capabilities and automated threat intelligence integration workflow effectiveness</w:t>
      </w:r>
      <w:r>
        <w:t>.</w:t>
      </w:r>
    </w:p>
    <w:p w14:paraId="6B579B8A" w14:textId="77777777" w:rsidR="00AF224F" w:rsidRPr="00AF224F" w:rsidRDefault="00AF224F" w:rsidP="00AF224F">
      <w:pPr>
        <w:pStyle w:val="BodyText"/>
        <w:spacing w:before="14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9E122" w14:textId="47DEAC6D" w:rsidR="00AF224F" w:rsidRPr="00AF224F" w:rsidRDefault="00AF224F" w:rsidP="00AF224F">
      <w:pPr>
        <w:tabs>
          <w:tab w:val="left" w:pos="1284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224F">
        <w:rPr>
          <w:rFonts w:ascii="Times New Roman" w:hAnsi="Times New Roman" w:cs="Times New Roman"/>
          <w:b/>
          <w:sz w:val="32"/>
          <w:szCs w:val="32"/>
        </w:rPr>
        <w:t xml:space="preserve">Conclusion: </w:t>
      </w:r>
    </w:p>
    <w:p w14:paraId="6A86DBDF" w14:textId="363B42AE" w:rsidR="00AF224F" w:rsidRPr="00AF224F" w:rsidRDefault="00AF224F" w:rsidP="00AF224F">
      <w:pPr>
        <w:tabs>
          <w:tab w:val="left" w:pos="1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24F">
        <w:rPr>
          <w:rFonts w:ascii="Times New Roman" w:hAnsi="Times New Roman" w:cs="Times New Roman"/>
          <w:sz w:val="24"/>
          <w:szCs w:val="24"/>
        </w:rPr>
        <w:t>Step 4 demonstrates professional SOC alert triage capabilities with automated threat intelligence</w:t>
      </w:r>
      <w:r w:rsidRPr="00AF2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sz w:val="24"/>
          <w:szCs w:val="24"/>
        </w:rPr>
        <w:t>enrichment.</w:t>
      </w:r>
      <w:r w:rsidRPr="00AF2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sz w:val="24"/>
          <w:szCs w:val="24"/>
        </w:rPr>
        <w:t>The</w:t>
      </w:r>
      <w:r w:rsidRPr="00AF2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sz w:val="24"/>
          <w:szCs w:val="24"/>
        </w:rPr>
        <w:t>implementation</w:t>
      </w:r>
      <w:r w:rsidRPr="00AF2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sz w:val="24"/>
          <w:szCs w:val="24"/>
        </w:rPr>
        <w:t>successfully</w:t>
      </w:r>
      <w:r w:rsidRPr="00AF2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sz w:val="24"/>
          <w:szCs w:val="24"/>
        </w:rPr>
        <w:t>detected</w:t>
      </w:r>
      <w:r w:rsidRPr="00AF2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sz w:val="24"/>
          <w:szCs w:val="24"/>
        </w:rPr>
        <w:t>test</w:t>
      </w:r>
      <w:r w:rsidRPr="00AF2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sz w:val="24"/>
          <w:szCs w:val="24"/>
        </w:rPr>
        <w:t>malware,</w:t>
      </w:r>
      <w:r w:rsidRPr="00AF2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sz w:val="24"/>
          <w:szCs w:val="24"/>
        </w:rPr>
        <w:t>extracted</w:t>
      </w:r>
      <w:r w:rsidRPr="00AF22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224F">
        <w:rPr>
          <w:rFonts w:ascii="Times New Roman" w:hAnsi="Times New Roman" w:cs="Times New Roman"/>
          <w:sz w:val="24"/>
          <w:szCs w:val="24"/>
        </w:rPr>
        <w:t>relevant indicators, created security cases, and validated findings through multiple vendor consensus</w:t>
      </w:r>
    </w:p>
    <w:sectPr w:rsidR="00AF224F" w:rsidRPr="00AF224F" w:rsidSect="00AF224F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646"/>
    <w:multiLevelType w:val="hybridMultilevel"/>
    <w:tmpl w:val="35183314"/>
    <w:lvl w:ilvl="0" w:tplc="40090001">
      <w:start w:val="1"/>
      <w:numFmt w:val="bullet"/>
      <w:lvlText w:val=""/>
      <w:lvlJc w:val="left"/>
      <w:pPr>
        <w:ind w:left="539" w:hanging="256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2442FF0">
      <w:numFmt w:val="bullet"/>
      <w:lvlText w:val="•"/>
      <w:lvlJc w:val="left"/>
      <w:pPr>
        <w:ind w:left="1552" w:hanging="256"/>
      </w:pPr>
      <w:rPr>
        <w:rFonts w:hint="default"/>
        <w:lang w:val="en-US" w:eastAsia="en-US" w:bidi="ar-SA"/>
      </w:rPr>
    </w:lvl>
    <w:lvl w:ilvl="2" w:tplc="5D64452E">
      <w:numFmt w:val="bullet"/>
      <w:lvlText w:val="•"/>
      <w:lvlJc w:val="left"/>
      <w:pPr>
        <w:ind w:left="2561" w:hanging="256"/>
      </w:pPr>
      <w:rPr>
        <w:rFonts w:hint="default"/>
        <w:lang w:val="en-US" w:eastAsia="en-US" w:bidi="ar-SA"/>
      </w:rPr>
    </w:lvl>
    <w:lvl w:ilvl="3" w:tplc="6EA6398E">
      <w:numFmt w:val="bullet"/>
      <w:lvlText w:val="•"/>
      <w:lvlJc w:val="left"/>
      <w:pPr>
        <w:ind w:left="3569" w:hanging="256"/>
      </w:pPr>
      <w:rPr>
        <w:rFonts w:hint="default"/>
        <w:lang w:val="en-US" w:eastAsia="en-US" w:bidi="ar-SA"/>
      </w:rPr>
    </w:lvl>
    <w:lvl w:ilvl="4" w:tplc="68F267A2">
      <w:numFmt w:val="bullet"/>
      <w:lvlText w:val="•"/>
      <w:lvlJc w:val="left"/>
      <w:pPr>
        <w:ind w:left="4578" w:hanging="256"/>
      </w:pPr>
      <w:rPr>
        <w:rFonts w:hint="default"/>
        <w:lang w:val="en-US" w:eastAsia="en-US" w:bidi="ar-SA"/>
      </w:rPr>
    </w:lvl>
    <w:lvl w:ilvl="5" w:tplc="0CB6FE12">
      <w:numFmt w:val="bullet"/>
      <w:lvlText w:val="•"/>
      <w:lvlJc w:val="left"/>
      <w:pPr>
        <w:ind w:left="5586" w:hanging="256"/>
      </w:pPr>
      <w:rPr>
        <w:rFonts w:hint="default"/>
        <w:lang w:val="en-US" w:eastAsia="en-US" w:bidi="ar-SA"/>
      </w:rPr>
    </w:lvl>
    <w:lvl w:ilvl="6" w:tplc="9E22F078">
      <w:numFmt w:val="bullet"/>
      <w:lvlText w:val="•"/>
      <w:lvlJc w:val="left"/>
      <w:pPr>
        <w:ind w:left="6595" w:hanging="256"/>
      </w:pPr>
      <w:rPr>
        <w:rFonts w:hint="default"/>
        <w:lang w:val="en-US" w:eastAsia="en-US" w:bidi="ar-SA"/>
      </w:rPr>
    </w:lvl>
    <w:lvl w:ilvl="7" w:tplc="EE606386">
      <w:numFmt w:val="bullet"/>
      <w:lvlText w:val="•"/>
      <w:lvlJc w:val="left"/>
      <w:pPr>
        <w:ind w:left="7603" w:hanging="256"/>
      </w:pPr>
      <w:rPr>
        <w:rFonts w:hint="default"/>
        <w:lang w:val="en-US" w:eastAsia="en-US" w:bidi="ar-SA"/>
      </w:rPr>
    </w:lvl>
    <w:lvl w:ilvl="8" w:tplc="9542AF38">
      <w:numFmt w:val="bullet"/>
      <w:lvlText w:val="•"/>
      <w:lvlJc w:val="left"/>
      <w:pPr>
        <w:ind w:left="8612" w:hanging="256"/>
      </w:pPr>
      <w:rPr>
        <w:rFonts w:hint="default"/>
        <w:lang w:val="en-US" w:eastAsia="en-US" w:bidi="ar-SA"/>
      </w:rPr>
    </w:lvl>
  </w:abstractNum>
  <w:num w:numId="1" w16cid:durableId="102081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4F"/>
    <w:rsid w:val="0019365C"/>
    <w:rsid w:val="00921D80"/>
    <w:rsid w:val="00AF224F"/>
    <w:rsid w:val="00BF329D"/>
    <w:rsid w:val="00C06E5F"/>
    <w:rsid w:val="00FB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6052"/>
  <w15:chartTrackingRefBased/>
  <w15:docId w15:val="{8557A5DF-D466-4817-8C01-FB36E76C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4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2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2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2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2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2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F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24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F224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F224F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F224F"/>
    <w:pPr>
      <w:spacing w:before="67"/>
      <w:ind w:left="2"/>
      <w:jc w:val="center"/>
    </w:pPr>
  </w:style>
  <w:style w:type="paragraph" w:styleId="NormalWeb">
    <w:name w:val="Normal (Web)"/>
    <w:uiPriority w:val="99"/>
    <w:unhideWhenUsed/>
    <w:rsid w:val="00AF224F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Mf</dc:creator>
  <cp:keywords/>
  <dc:description/>
  <cp:lastModifiedBy>Angel Mf</cp:lastModifiedBy>
  <cp:revision>2</cp:revision>
  <dcterms:created xsi:type="dcterms:W3CDTF">2025-09-30T08:47:00Z</dcterms:created>
  <dcterms:modified xsi:type="dcterms:W3CDTF">2025-09-30T08:47:00Z</dcterms:modified>
</cp:coreProperties>
</file>