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3D58" w14:textId="77777777" w:rsidR="00124E1F" w:rsidRPr="00124E1F" w:rsidRDefault="00124E1F" w:rsidP="007F03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4E1F">
        <w:rPr>
          <w:rFonts w:ascii="Times New Roman" w:hAnsi="Times New Roman" w:cs="Times New Roman"/>
          <w:b/>
          <w:bCs/>
          <w:sz w:val="32"/>
          <w:szCs w:val="32"/>
        </w:rPr>
        <w:t>Complete SOAR Playbook Implementation Report</w:t>
      </w:r>
    </w:p>
    <w:p w14:paraId="79809A13" w14:textId="77777777" w:rsidR="00124E1F" w:rsidRPr="00124E1F" w:rsidRDefault="00124E1F" w:rsidP="007F03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E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E1F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55A3D2AC" w14:textId="77777777" w:rsidR="00124E1F" w:rsidRPr="00124E1F" w:rsidRDefault="00124E1F" w:rsidP="007F0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E1F">
        <w:rPr>
          <w:rFonts w:ascii="Times New Roman" w:hAnsi="Times New Roman" w:cs="Times New Roman"/>
          <w:sz w:val="24"/>
          <w:szCs w:val="24"/>
        </w:rPr>
        <w:t>Successfully demonstrated end-to-end SOAR (Security Orchestration, Automation, and Response) capabilities through threat intelligence integration, automated blocking, and case management. All three playbook components executed successfully.</w:t>
      </w:r>
    </w:p>
    <w:tbl>
      <w:tblPr>
        <w:tblpPr w:leftFromText="180" w:rightFromText="180" w:vertAnchor="page" w:horzAnchor="margin" w:tblpY="4525"/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1341"/>
        <w:gridCol w:w="1051"/>
        <w:gridCol w:w="1693"/>
        <w:gridCol w:w="3789"/>
      </w:tblGrid>
      <w:tr w:rsidR="00124E1F" w:rsidRPr="00124E1F" w14:paraId="0E80CE9C" w14:textId="77777777" w:rsidTr="007F030A">
        <w:trPr>
          <w:trHeight w:val="565"/>
        </w:trPr>
        <w:tc>
          <w:tcPr>
            <w:tcW w:w="1737" w:type="dxa"/>
            <w:shd w:val="clear" w:color="auto" w:fill="808080"/>
            <w:hideMark/>
          </w:tcPr>
          <w:p w14:paraId="6EFD8179" w14:textId="77777777" w:rsidR="00124E1F" w:rsidRPr="00124E1F" w:rsidRDefault="00124E1F" w:rsidP="007F0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341" w:type="dxa"/>
            <w:shd w:val="clear" w:color="auto" w:fill="808080"/>
            <w:hideMark/>
          </w:tcPr>
          <w:p w14:paraId="0E5CE670" w14:textId="77777777" w:rsidR="00124E1F" w:rsidRPr="00124E1F" w:rsidRDefault="00124E1F" w:rsidP="007F0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Tool Used</w:t>
            </w:r>
          </w:p>
        </w:tc>
        <w:tc>
          <w:tcPr>
            <w:tcW w:w="1051" w:type="dxa"/>
            <w:shd w:val="clear" w:color="auto" w:fill="808080"/>
            <w:hideMark/>
          </w:tcPr>
          <w:p w14:paraId="1D010452" w14:textId="77777777" w:rsidR="00124E1F" w:rsidRPr="00124E1F" w:rsidRDefault="00124E1F" w:rsidP="007F0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93" w:type="dxa"/>
            <w:shd w:val="clear" w:color="auto" w:fill="808080"/>
            <w:hideMark/>
          </w:tcPr>
          <w:p w14:paraId="4B0F8904" w14:textId="77777777" w:rsidR="00124E1F" w:rsidRPr="00124E1F" w:rsidRDefault="00124E1F" w:rsidP="007F0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789" w:type="dxa"/>
            <w:shd w:val="clear" w:color="auto" w:fill="808080"/>
            <w:hideMark/>
          </w:tcPr>
          <w:p w14:paraId="2E084661" w14:textId="77777777" w:rsidR="00124E1F" w:rsidRPr="00124E1F" w:rsidRDefault="00124E1F" w:rsidP="007F03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124E1F" w:rsidRPr="00124E1F" w14:paraId="60455824" w14:textId="77777777" w:rsidTr="007F030A">
        <w:trPr>
          <w:trHeight w:val="565"/>
        </w:trPr>
        <w:tc>
          <w:tcPr>
            <w:tcW w:w="1737" w:type="dxa"/>
            <w:hideMark/>
          </w:tcPr>
          <w:p w14:paraId="7E82E234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Check IP reputation</w:t>
            </w:r>
          </w:p>
        </w:tc>
        <w:tc>
          <w:tcPr>
            <w:tcW w:w="1341" w:type="dxa"/>
            <w:hideMark/>
          </w:tcPr>
          <w:p w14:paraId="7E2CD32E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AlienVault OTX</w:t>
            </w:r>
          </w:p>
        </w:tc>
        <w:tc>
          <w:tcPr>
            <w:tcW w:w="1051" w:type="dxa"/>
            <w:hideMark/>
          </w:tcPr>
          <w:p w14:paraId="18AE9A4D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7D6248EC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15:30</w:t>
            </w:r>
          </w:p>
        </w:tc>
        <w:tc>
          <w:tcPr>
            <w:tcW w:w="3789" w:type="dxa"/>
            <w:hideMark/>
          </w:tcPr>
          <w:p w14:paraId="3E94747B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IP 1.2.3.4 confirmed malicious with multiple threat</w:t>
            </w:r>
          </w:p>
        </w:tc>
      </w:tr>
      <w:tr w:rsidR="00124E1F" w:rsidRPr="00124E1F" w14:paraId="5E595752" w14:textId="77777777" w:rsidTr="007F030A">
        <w:trPr>
          <w:trHeight w:val="565"/>
        </w:trPr>
        <w:tc>
          <w:tcPr>
            <w:tcW w:w="1737" w:type="dxa"/>
            <w:hideMark/>
          </w:tcPr>
          <w:p w14:paraId="5F534587" w14:textId="1E237A1E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dd </w:t>
            </w: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CrowdSec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decision</w:t>
            </w:r>
          </w:p>
        </w:tc>
        <w:tc>
          <w:tcPr>
            <w:tcW w:w="1341" w:type="dxa"/>
            <w:hideMark/>
          </w:tcPr>
          <w:p w14:paraId="189F2DD4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cscli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commands</w:t>
            </w:r>
          </w:p>
        </w:tc>
        <w:tc>
          <w:tcPr>
            <w:tcW w:w="1051" w:type="dxa"/>
            <w:hideMark/>
          </w:tcPr>
          <w:p w14:paraId="2DADD311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0086FDBC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05:07:03</w:t>
            </w:r>
          </w:p>
        </w:tc>
        <w:tc>
          <w:tcPr>
            <w:tcW w:w="3789" w:type="dxa"/>
            <w:hideMark/>
          </w:tcPr>
          <w:p w14:paraId="55C0BE82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Decision ID 125985 - 24h ban successfully app</w:t>
            </w:r>
          </w:p>
        </w:tc>
      </w:tr>
      <w:tr w:rsidR="00124E1F" w:rsidRPr="00124E1F" w14:paraId="137031DF" w14:textId="77777777" w:rsidTr="007F030A">
        <w:trPr>
          <w:trHeight w:val="565"/>
        </w:trPr>
        <w:tc>
          <w:tcPr>
            <w:tcW w:w="1737" w:type="dxa"/>
            <w:hideMark/>
          </w:tcPr>
          <w:p w14:paraId="2477BEC8" w14:textId="4CAD9CC6" w:rsidR="00124E1F" w:rsidRPr="00124E1F" w:rsidRDefault="007F030A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24E1F" w:rsidRPr="00124E1F">
              <w:rPr>
                <w:rFonts w:ascii="Times New Roman" w:hAnsi="Times New Roman" w:cs="Times New Roman"/>
                <w:sz w:val="24"/>
                <w:szCs w:val="24"/>
              </w:rPr>
              <w:t>estart firewall bouncer</w:t>
            </w:r>
          </w:p>
        </w:tc>
        <w:tc>
          <w:tcPr>
            <w:tcW w:w="1341" w:type="dxa"/>
            <w:hideMark/>
          </w:tcPr>
          <w:p w14:paraId="20DEB7E7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systemctl</w:t>
            </w:r>
            <w:proofErr w:type="spellEnd"/>
          </w:p>
        </w:tc>
        <w:tc>
          <w:tcPr>
            <w:tcW w:w="1051" w:type="dxa"/>
            <w:hideMark/>
          </w:tcPr>
          <w:p w14:paraId="1B41EA11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4ABD5D26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05:07:03</w:t>
            </w:r>
          </w:p>
        </w:tc>
        <w:tc>
          <w:tcPr>
            <w:tcW w:w="3789" w:type="dxa"/>
            <w:hideMark/>
          </w:tcPr>
          <w:p w14:paraId="5DAB65E0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Firewall rules updated, blocking activated</w:t>
            </w:r>
          </w:p>
        </w:tc>
      </w:tr>
      <w:tr w:rsidR="00124E1F" w:rsidRPr="00124E1F" w14:paraId="05F8D026" w14:textId="77777777" w:rsidTr="007F030A">
        <w:trPr>
          <w:trHeight w:val="565"/>
        </w:trPr>
        <w:tc>
          <w:tcPr>
            <w:tcW w:w="1737" w:type="dxa"/>
            <w:hideMark/>
          </w:tcPr>
          <w:p w14:paraId="5235F647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Verify IP blocked</w:t>
            </w:r>
          </w:p>
        </w:tc>
        <w:tc>
          <w:tcPr>
            <w:tcW w:w="1341" w:type="dxa"/>
            <w:hideMark/>
          </w:tcPr>
          <w:p w14:paraId="7B35D975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ipset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cscli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1051" w:type="dxa"/>
            <w:hideMark/>
          </w:tcPr>
          <w:p w14:paraId="5BE44B46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60289A50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05:07:03</w:t>
            </w:r>
          </w:p>
        </w:tc>
        <w:tc>
          <w:tcPr>
            <w:tcW w:w="3789" w:type="dxa"/>
            <w:hideMark/>
          </w:tcPr>
          <w:p w14:paraId="10B4DFC2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Confirmed in </w:t>
            </w: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crowdsec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-blacklists, 100% packet</w:t>
            </w:r>
          </w:p>
        </w:tc>
      </w:tr>
      <w:tr w:rsidR="00124E1F" w:rsidRPr="00124E1F" w14:paraId="62F0F6E6" w14:textId="77777777" w:rsidTr="007F030A">
        <w:trPr>
          <w:trHeight w:val="563"/>
        </w:trPr>
        <w:tc>
          <w:tcPr>
            <w:tcW w:w="1737" w:type="dxa"/>
            <w:hideMark/>
          </w:tcPr>
          <w:p w14:paraId="3555FDE6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TheHive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1341" w:type="dxa"/>
            <w:hideMark/>
          </w:tcPr>
          <w:p w14:paraId="3EFA2DF5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TheHive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051" w:type="dxa"/>
            <w:hideMark/>
          </w:tcPr>
          <w:p w14:paraId="1EC1DBD5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0E1B4D54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15:29</w:t>
            </w:r>
          </w:p>
        </w:tc>
        <w:tc>
          <w:tcPr>
            <w:tcW w:w="3789" w:type="dxa"/>
            <w:hideMark/>
          </w:tcPr>
          <w:p w14:paraId="487245EA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Case #1 (epZ3hZkBMVcpXrpv7lja) created</w:t>
            </w:r>
          </w:p>
        </w:tc>
      </w:tr>
      <w:tr w:rsidR="00124E1F" w:rsidRPr="00124E1F" w14:paraId="2A62461D" w14:textId="77777777" w:rsidTr="007F030A">
        <w:trPr>
          <w:trHeight w:val="565"/>
        </w:trPr>
        <w:tc>
          <w:tcPr>
            <w:tcW w:w="1737" w:type="dxa"/>
            <w:hideMark/>
          </w:tcPr>
          <w:p w14:paraId="513CCE0A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Add IP observable</w:t>
            </w:r>
          </w:p>
        </w:tc>
        <w:tc>
          <w:tcPr>
            <w:tcW w:w="1341" w:type="dxa"/>
            <w:hideMark/>
          </w:tcPr>
          <w:p w14:paraId="24B93279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TheHive</w:t>
            </w:r>
            <w:proofErr w:type="spellEnd"/>
            <w:r w:rsidRPr="00124E1F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051" w:type="dxa"/>
            <w:hideMark/>
          </w:tcPr>
          <w:p w14:paraId="6FD20174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93" w:type="dxa"/>
            <w:hideMark/>
          </w:tcPr>
          <w:p w14:paraId="668EB381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26-09-2025 15:34</w:t>
            </w:r>
          </w:p>
        </w:tc>
        <w:tc>
          <w:tcPr>
            <w:tcW w:w="3789" w:type="dxa"/>
            <w:hideMark/>
          </w:tcPr>
          <w:p w14:paraId="0B893927" w14:textId="77777777" w:rsidR="00124E1F" w:rsidRPr="00124E1F" w:rsidRDefault="00124E1F" w:rsidP="007F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1F">
              <w:rPr>
                <w:rFonts w:ascii="Times New Roman" w:hAnsi="Times New Roman" w:cs="Times New Roman"/>
                <w:sz w:val="24"/>
                <w:szCs w:val="24"/>
              </w:rPr>
              <w:t>Observable tagged as malicious/blocked</w:t>
            </w:r>
          </w:p>
        </w:tc>
      </w:tr>
    </w:tbl>
    <w:p w14:paraId="752E2611" w14:textId="06DBA208" w:rsidR="00124E1F" w:rsidRPr="00124E1F" w:rsidRDefault="00124E1F" w:rsidP="00124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E1F">
        <w:rPr>
          <w:rFonts w:ascii="Times New Roman" w:hAnsi="Times New Roman" w:cs="Times New Roman"/>
          <w:b/>
          <w:bCs/>
          <w:sz w:val="24"/>
          <w:szCs w:val="24"/>
        </w:rPr>
        <w:t>Playbook Execution Table</w:t>
      </w:r>
    </w:p>
    <w:p w14:paraId="6E2C1440" w14:textId="25253282" w:rsidR="00124E1F" w:rsidRPr="00124E1F" w:rsidRDefault="00124E1F" w:rsidP="007F0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D995" w14:textId="77777777" w:rsidR="00124E1F" w:rsidRPr="00124E1F" w:rsidRDefault="00124E1F" w:rsidP="007F03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1F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3D4E632" w14:textId="77777777" w:rsidR="00124E1F" w:rsidRPr="00124E1F" w:rsidRDefault="00124E1F" w:rsidP="007F0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E1F">
        <w:rPr>
          <w:rFonts w:ascii="Times New Roman" w:hAnsi="Times New Roman" w:cs="Times New Roman"/>
          <w:sz w:val="24"/>
          <w:szCs w:val="24"/>
        </w:rPr>
        <w:t>Demonstrated enterprise-grade SOAR capabilities with successful integration of threat intelligence, automated response, and case management. The playbook effectively reduced response time from manual processes (30+ minutes) to automated execution (&lt;5 minutes) while maintaining complete audit trails and documentation standards.</w:t>
      </w:r>
    </w:p>
    <w:p w14:paraId="6C52A205" w14:textId="5C86804C" w:rsidR="00921D80" w:rsidRPr="00124E1F" w:rsidRDefault="00921D80" w:rsidP="007F0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12C4" w14:textId="77777777" w:rsidR="00124E1F" w:rsidRPr="00124E1F" w:rsidRDefault="00124E1F" w:rsidP="00124E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4E1F" w:rsidRPr="0012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342E"/>
    <w:multiLevelType w:val="multilevel"/>
    <w:tmpl w:val="3032765E"/>
    <w:lvl w:ilvl="0">
      <w:numFmt w:val="bullet"/>
      <w:lvlText w:val="■"/>
      <w:lvlJc w:val="left"/>
      <w:pPr>
        <w:ind w:left="256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356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447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538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630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721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812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904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95" w:hanging="256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BF512D8"/>
    <w:multiLevelType w:val="multilevel"/>
    <w:tmpl w:val="15A6CE64"/>
    <w:lvl w:ilvl="0">
      <w:numFmt w:val="bullet"/>
      <w:lvlText w:val="■"/>
      <w:lvlJc w:val="left"/>
      <w:pPr>
        <w:ind w:left="371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471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562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653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745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36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7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19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110" w:hanging="256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397498D"/>
    <w:multiLevelType w:val="multilevel"/>
    <w:tmpl w:val="CA467952"/>
    <w:lvl w:ilvl="0">
      <w:numFmt w:val="bullet"/>
      <w:lvlText w:val="■"/>
      <w:lvlJc w:val="left"/>
      <w:pPr>
        <w:ind w:left="371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471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562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653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745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36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7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19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110" w:hanging="256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7943835"/>
    <w:multiLevelType w:val="hybridMultilevel"/>
    <w:tmpl w:val="F2A8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0CE4"/>
    <w:multiLevelType w:val="multilevel"/>
    <w:tmpl w:val="68D2C46E"/>
    <w:lvl w:ilvl="0">
      <w:numFmt w:val="bullet"/>
      <w:lvlText w:val="■"/>
      <w:lvlJc w:val="left"/>
      <w:pPr>
        <w:ind w:left="371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471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562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653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745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36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7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19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110" w:hanging="256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B6F52A2"/>
    <w:multiLevelType w:val="multilevel"/>
    <w:tmpl w:val="97AAB902"/>
    <w:lvl w:ilvl="0">
      <w:numFmt w:val="bullet"/>
      <w:lvlText w:val="■"/>
      <w:lvlJc w:val="left"/>
      <w:pPr>
        <w:ind w:left="371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471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562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653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745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36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7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19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110" w:hanging="256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EA20E3C"/>
    <w:multiLevelType w:val="multilevel"/>
    <w:tmpl w:val="A21465BA"/>
    <w:lvl w:ilvl="0">
      <w:numFmt w:val="bullet"/>
      <w:lvlText w:val="■"/>
      <w:lvlJc w:val="left"/>
      <w:pPr>
        <w:ind w:left="371" w:hanging="256"/>
      </w:pPr>
      <w:rPr>
        <w:rFonts w:ascii="MS Gothic" w:eastAsia="MS Gothic" w:hAnsi="MS Gothic" w:hint="eastAsia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471" w:hanging="25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562" w:hanging="25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653" w:hanging="25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745" w:hanging="25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36" w:hanging="25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7" w:hanging="25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19" w:hanging="25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110" w:hanging="256"/>
      </w:pPr>
      <w:rPr>
        <w:rFonts w:ascii="Times New Roman" w:hAnsi="Times New Roman" w:cs="Times New Roman" w:hint="default"/>
      </w:rPr>
    </w:lvl>
  </w:abstractNum>
  <w:num w:numId="1" w16cid:durableId="13566610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003867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73943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811856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95764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10239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70709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1F"/>
    <w:rsid w:val="00124E1F"/>
    <w:rsid w:val="0019365C"/>
    <w:rsid w:val="007F030A"/>
    <w:rsid w:val="00921D80"/>
    <w:rsid w:val="00941A0C"/>
    <w:rsid w:val="00BF329D"/>
    <w:rsid w:val="00E26F25"/>
    <w:rsid w:val="00F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D392"/>
  <w15:chartTrackingRefBased/>
  <w15:docId w15:val="{F2BF40A5-F529-4371-9025-2411568E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Mf</dc:creator>
  <cp:keywords/>
  <dc:description/>
  <cp:lastModifiedBy>Angel Mf</cp:lastModifiedBy>
  <cp:revision>2</cp:revision>
  <dcterms:created xsi:type="dcterms:W3CDTF">2025-09-30T07:02:00Z</dcterms:created>
  <dcterms:modified xsi:type="dcterms:W3CDTF">2025-09-30T07:02:00Z</dcterms:modified>
</cp:coreProperties>
</file>