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Entrega — Unidad IV: Trivy, Sonar, Docker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**Aplicación:** API REST de tareas (To-Do)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**Tecnología:** Node.js + Express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**Imagen:** `angelmesp/todo-api:1.0`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Enlaces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Entregable | Valor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Repositorio | https://github.com/angelmesp/todo-api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Docker Hub | https://hub.docker.com/r/angelmesp/todo-api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Etiqueta | `1.0`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Sonar | Proyecto `todo-api` — Quality Gate OK. Capturas en `evidencias/`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Trivy | Escaneo de `angelmesp/todo-api:1.0`. Capturas en `evidencias/`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Aplicación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Endpoints: `GET /health`, `GET /api/todos`, `GET /api/todos/:id`, `POST /api/todos`, `PUT /api/todos/:id`, `DELETE /api/todos/:id`.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Docker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docker pull angelmesp/todo-api:1.0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docker run --rm -p 8080:8080 angelmesp/todo-api:1.0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SonarQube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Proyecto: **todo-api**. Servidor: SonarQube 9.9.8.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Métrica | Resultado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Quality Gate | OK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Bugs |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Vulnerabilidades |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Code smells |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Security hotspots |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Correcciones aplicadas: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Validación de `title` y `completed`.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Respuestas 400, 404 y 500.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Deshabilitar `X-Powered-By` (`javascript:S5689`).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![SonarQube dashboard](evidencias/sonar-dashboard.png)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![SonarQube issues](evidencias/sonar-issues.png)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Trivy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trivy image angelmesp/todo-api:1.0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Imagen publicada: Alpine 3.24.1 y dependencias de la API con **0** HIGH/CRITICAL.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Primer escaneo: HIGH/CRITICAL en openssl y en npm de la imagen Node. Corrección: `node:22-alpine`, `apk upgrade` y runtime sin npm.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![Trivy](evidencias/trivy-reporte.png)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Docker 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![Docker Hub](evidencias/dockerhub.png)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Reflexión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problema no fue el CRUD, sino cerrar el flujo hasta una imagen publicada y revisada. El código aceptaba datos inválidos; se corrigió la validación y el manejo de errores. Sonar señaló la cabecera X-Powered-By y se deshabilitó. Docker exigió usuario no root y no copiar node_modules del host. Trivy mostró que la seguridad depende de la imagen base: se actualizó Alpine y se quitó npm del runtime. El artefacto que se escanea es el mismo que está en Docker Hub con la etiqueta 1.0.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CocoaOOXMLWriter/2762.3</generator>
</meta>
</file>