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49" w:rsidRPr="00F82549" w:rsidRDefault="00F82549" w:rsidP="00F82549">
      <w:pPr>
        <w:rPr>
          <w:b/>
          <w:sz w:val="18"/>
          <w:szCs w:val="18"/>
          <w:lang w:val="en-US"/>
        </w:rPr>
      </w:pPr>
      <w:r w:rsidRPr="00F82549">
        <w:rPr>
          <w:b/>
          <w:sz w:val="18"/>
          <w:szCs w:val="18"/>
          <w:lang w:val="en-US"/>
        </w:rPr>
        <w:t># You've built a Mad-Libs game with some help from Sean.</w:t>
      </w:r>
    </w:p>
    <w:p w:rsidR="00F82549" w:rsidRPr="00F82549" w:rsidRDefault="00F82549" w:rsidP="00F82549">
      <w:pPr>
        <w:rPr>
          <w:b/>
          <w:sz w:val="18"/>
          <w:szCs w:val="18"/>
          <w:lang w:val="en-US"/>
        </w:rPr>
      </w:pPr>
      <w:r w:rsidRPr="00F82549">
        <w:rPr>
          <w:b/>
          <w:sz w:val="18"/>
          <w:szCs w:val="18"/>
          <w:lang w:val="en-US"/>
        </w:rPr>
        <w:t># Now you'll work on your own game to practice your skills and demonstrate what you've learned.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For this project, you'll be building a Fill-in-the-Blanks quiz.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Your quiz will prompt a user with a paragraph containing several blanks.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The user should then be asked to fill in each blank appropriately to complete the paragraph.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This can be used as a study tool to help you remember important vocabulary!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Note: Your game will have to accept user input so, like the Mad Libs generator,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you won't be able to run it using Sublime's `Build` feature.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Instead you'll need to run the program in Terminal or IDLE.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Refer to Work Session 5 if you need a refresher on how to do this.</w:t>
      </w:r>
    </w:p>
    <w:p w:rsidR="00F82549" w:rsidRPr="00F82549" w:rsidRDefault="00F82549" w:rsidP="00F82549">
      <w:pPr>
        <w:rPr>
          <w:b/>
          <w:color w:val="BF8F00" w:themeColor="accent4" w:themeShade="BF"/>
          <w:sz w:val="18"/>
          <w:szCs w:val="18"/>
          <w:lang w:val="en-US"/>
        </w:rPr>
      </w:pPr>
      <w:r w:rsidRPr="00F82549">
        <w:rPr>
          <w:b/>
          <w:color w:val="BF8F00" w:themeColor="accent4" w:themeShade="BF"/>
          <w:sz w:val="18"/>
          <w:szCs w:val="18"/>
          <w:lang w:val="en-US"/>
        </w:rPr>
        <w:t># To help you get started, we've provided a sample paragraph that you can use when testing your code.</w:t>
      </w:r>
      <w:bookmarkStart w:id="0" w:name="_GoBack"/>
      <w:bookmarkEnd w:id="0"/>
    </w:p>
    <w:p w:rsidR="00F82549" w:rsidRPr="00F82549" w:rsidRDefault="00F82549" w:rsidP="00F82549">
      <w:pPr>
        <w:rPr>
          <w:b/>
          <w:color w:val="BF8F00" w:themeColor="accent4" w:themeShade="BF"/>
          <w:sz w:val="18"/>
          <w:szCs w:val="18"/>
          <w:lang w:val="en-US"/>
        </w:rPr>
      </w:pPr>
      <w:r w:rsidRPr="00F82549">
        <w:rPr>
          <w:b/>
          <w:color w:val="BF8F00" w:themeColor="accent4" w:themeShade="BF"/>
          <w:sz w:val="18"/>
          <w:szCs w:val="18"/>
          <w:lang w:val="en-US"/>
        </w:rPr>
        <w:t># Your game should consist of 3 or more levels, so you should add your own paragraphs as well!</w:t>
      </w:r>
    </w:p>
    <w:p w:rsidR="00F82549" w:rsidRPr="00F82549" w:rsidRDefault="00F82549" w:rsidP="00F82549">
      <w:pPr>
        <w:rPr>
          <w:b/>
          <w:color w:val="FF0000"/>
          <w:sz w:val="18"/>
          <w:szCs w:val="18"/>
          <w:lang w:val="en-US"/>
        </w:rPr>
      </w:pPr>
      <w:r w:rsidRPr="00F82549">
        <w:rPr>
          <w:b/>
          <w:color w:val="FF0000"/>
          <w:sz w:val="18"/>
          <w:szCs w:val="18"/>
          <w:lang w:val="en-US"/>
        </w:rPr>
        <w:t>sample = '''A ___1___ is created with the def keyword. You specify the inputs a ___1___ takes by</w:t>
      </w:r>
    </w:p>
    <w:p w:rsidR="00F82549" w:rsidRPr="00F82549" w:rsidRDefault="00F82549" w:rsidP="00F82549">
      <w:pPr>
        <w:rPr>
          <w:b/>
          <w:color w:val="FF0000"/>
          <w:sz w:val="18"/>
          <w:szCs w:val="18"/>
          <w:lang w:val="en-US"/>
        </w:rPr>
      </w:pPr>
      <w:r w:rsidRPr="00F82549">
        <w:rPr>
          <w:b/>
          <w:color w:val="FF0000"/>
          <w:sz w:val="18"/>
          <w:szCs w:val="18"/>
          <w:lang w:val="en-US"/>
        </w:rPr>
        <w:t>adding ___2___ separated by commas between the parentheses. ___1___s by default return ___3___ if you</w:t>
      </w:r>
    </w:p>
    <w:p w:rsidR="00F82549" w:rsidRPr="00F82549" w:rsidRDefault="00F82549" w:rsidP="00F82549">
      <w:pPr>
        <w:rPr>
          <w:b/>
          <w:color w:val="FF0000"/>
          <w:sz w:val="18"/>
          <w:szCs w:val="18"/>
          <w:lang w:val="en-US"/>
        </w:rPr>
      </w:pPr>
      <w:r w:rsidRPr="00F82549">
        <w:rPr>
          <w:b/>
          <w:color w:val="FF0000"/>
          <w:sz w:val="18"/>
          <w:szCs w:val="18"/>
          <w:lang w:val="en-US"/>
        </w:rPr>
        <w:t>don't specify the value to return. ___2___ can be standard data types such as string, number, dictionary,</w:t>
      </w:r>
    </w:p>
    <w:p w:rsidR="00F82549" w:rsidRPr="00F82549" w:rsidRDefault="00F82549" w:rsidP="00F82549">
      <w:pPr>
        <w:rPr>
          <w:b/>
          <w:color w:val="FF0000"/>
          <w:sz w:val="18"/>
          <w:szCs w:val="18"/>
          <w:lang w:val="en-US"/>
        </w:rPr>
      </w:pPr>
      <w:r w:rsidRPr="00F82549">
        <w:rPr>
          <w:b/>
          <w:color w:val="FF0000"/>
          <w:sz w:val="18"/>
          <w:szCs w:val="18"/>
          <w:lang w:val="en-US"/>
        </w:rPr>
        <w:t>tuple, and ___4___ or can be more complicated such as objects and lambda functions.'''</w:t>
      </w:r>
    </w:p>
    <w:p w:rsidR="00F82549" w:rsidRPr="00F82549" w:rsidRDefault="00F82549" w:rsidP="00F82549">
      <w:pPr>
        <w:rPr>
          <w:b/>
          <w:sz w:val="18"/>
          <w:szCs w:val="18"/>
          <w:lang w:val="en-US"/>
        </w:rPr>
      </w:pPr>
      <w:r w:rsidRPr="00F82549">
        <w:rPr>
          <w:b/>
          <w:sz w:val="18"/>
          <w:szCs w:val="18"/>
          <w:lang w:val="en-US"/>
        </w:rPr>
        <w:t># The answer for ___1___ is 'function'. Can you figure out the others?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We've also given you a file called fill-in-the-</w:t>
      </w:r>
      <w:proofErr w:type="spellStart"/>
      <w:r w:rsidRPr="00F82549">
        <w:rPr>
          <w:b/>
          <w:color w:val="2F5496" w:themeColor="accent1" w:themeShade="BF"/>
          <w:sz w:val="18"/>
          <w:szCs w:val="18"/>
          <w:lang w:val="en-US"/>
        </w:rPr>
        <w:t>blanks.pyc</w:t>
      </w:r>
      <w:proofErr w:type="spellEnd"/>
      <w:r w:rsidRPr="00F82549">
        <w:rPr>
          <w:b/>
          <w:color w:val="2F5496" w:themeColor="accent1" w:themeShade="BF"/>
          <w:sz w:val="18"/>
          <w:szCs w:val="18"/>
          <w:lang w:val="en-US"/>
        </w:rPr>
        <w:t xml:space="preserve"> which is a working version of the project.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 xml:space="preserve"># </w:t>
      </w:r>
      <w:proofErr w:type="gramStart"/>
      <w:r w:rsidRPr="00F82549">
        <w:rPr>
          <w:b/>
          <w:color w:val="2F5496" w:themeColor="accent1" w:themeShade="BF"/>
          <w:sz w:val="18"/>
          <w:szCs w:val="18"/>
          <w:lang w:val="en-US"/>
        </w:rPr>
        <w:t>A .</w:t>
      </w:r>
      <w:proofErr w:type="spellStart"/>
      <w:r w:rsidRPr="00F82549">
        <w:rPr>
          <w:b/>
          <w:color w:val="2F5496" w:themeColor="accent1" w:themeShade="BF"/>
          <w:sz w:val="18"/>
          <w:szCs w:val="18"/>
          <w:lang w:val="en-US"/>
        </w:rPr>
        <w:t>pyc</w:t>
      </w:r>
      <w:proofErr w:type="spellEnd"/>
      <w:proofErr w:type="gramEnd"/>
      <w:r w:rsidRPr="00F82549">
        <w:rPr>
          <w:b/>
          <w:color w:val="2F5496" w:themeColor="accent1" w:themeShade="BF"/>
          <w:sz w:val="18"/>
          <w:szCs w:val="18"/>
          <w:lang w:val="en-US"/>
        </w:rPr>
        <w:t xml:space="preserve"> file is a Python file that has been translated into "byte code".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This means the code will run the same as the original .</w:t>
      </w:r>
      <w:proofErr w:type="spellStart"/>
      <w:r w:rsidRPr="00F82549">
        <w:rPr>
          <w:b/>
          <w:color w:val="2F5496" w:themeColor="accent1" w:themeShade="BF"/>
          <w:sz w:val="18"/>
          <w:szCs w:val="18"/>
          <w:lang w:val="en-US"/>
        </w:rPr>
        <w:t>py</w:t>
      </w:r>
      <w:proofErr w:type="spellEnd"/>
      <w:r w:rsidRPr="00F82549">
        <w:rPr>
          <w:b/>
          <w:color w:val="2F5496" w:themeColor="accent1" w:themeShade="BF"/>
          <w:sz w:val="18"/>
          <w:szCs w:val="18"/>
          <w:lang w:val="en-US"/>
        </w:rPr>
        <w:t xml:space="preserve"> file, but when you open it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it won't look like Python code! But you can run it just like a regular Python file</w:t>
      </w:r>
    </w:p>
    <w:p w:rsidR="00F82549" w:rsidRPr="00F82549" w:rsidRDefault="00F82549" w:rsidP="00F82549">
      <w:pPr>
        <w:rPr>
          <w:b/>
          <w:color w:val="2F5496" w:themeColor="accent1" w:themeShade="BF"/>
          <w:sz w:val="18"/>
          <w:szCs w:val="18"/>
          <w:lang w:val="en-US"/>
        </w:rPr>
      </w:pPr>
      <w:r w:rsidRPr="00F82549">
        <w:rPr>
          <w:b/>
          <w:color w:val="2F5496" w:themeColor="accent1" w:themeShade="BF"/>
          <w:sz w:val="18"/>
          <w:szCs w:val="18"/>
          <w:lang w:val="en-US"/>
        </w:rPr>
        <w:t># to see how your code should behave.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Hint: It might help to think about how this project relates to the Mad Libs generator you built with Sean.</w:t>
      </w:r>
    </w:p>
    <w:p w:rsidR="00F8254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In the Mad Libs generator, you take a paragraph and replace all instances of NOUN and VERB.</w:t>
      </w:r>
    </w:p>
    <w:p w:rsidR="00CB0899" w:rsidRPr="00F82549" w:rsidRDefault="00F82549" w:rsidP="00F82549">
      <w:pPr>
        <w:rPr>
          <w:b/>
          <w:color w:val="538135" w:themeColor="accent6" w:themeShade="BF"/>
          <w:sz w:val="18"/>
          <w:szCs w:val="18"/>
          <w:lang w:val="en-US"/>
        </w:rPr>
      </w:pPr>
      <w:r w:rsidRPr="00F82549">
        <w:rPr>
          <w:b/>
          <w:color w:val="538135" w:themeColor="accent6" w:themeShade="BF"/>
          <w:sz w:val="18"/>
          <w:szCs w:val="18"/>
          <w:lang w:val="en-US"/>
        </w:rPr>
        <w:t># How can you adapt that design to work with numbered blanks?</w:t>
      </w:r>
    </w:p>
    <w:sectPr w:rsidR="00CB0899" w:rsidRPr="00F82549" w:rsidSect="00F825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49"/>
    <w:rsid w:val="005B29DF"/>
    <w:rsid w:val="00CB0899"/>
    <w:rsid w:val="00F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D9651-E1DB-49AF-B55D-8A355826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herrero cerdá</dc:creator>
  <cp:keywords/>
  <dc:description/>
  <cp:lastModifiedBy>ángel herrero cerdá</cp:lastModifiedBy>
  <cp:revision>1</cp:revision>
  <dcterms:created xsi:type="dcterms:W3CDTF">2017-12-18T16:59:00Z</dcterms:created>
  <dcterms:modified xsi:type="dcterms:W3CDTF">2017-12-18T17:05:00Z</dcterms:modified>
</cp:coreProperties>
</file>