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54" w:rsidRDefault="00BA1233" w:rsidP="00E84454">
      <w:pPr>
        <w:jc w:val="center"/>
        <w:rPr>
          <w:sz w:val="5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-443230</wp:posOffset>
                </wp:positionV>
                <wp:extent cx="6400800" cy="9601200"/>
                <wp:effectExtent l="21590" t="23495" r="26035" b="241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60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13.3pt;margin-top:-34.9pt;width:7in;height:75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" filled="f" strokeweight="1.06mm">
                <v:stroke joinstyle="miter"/>
              </v:roundrect>
            </w:pict>
          </mc:Fallback>
        </mc:AlternateContent>
      </w:r>
    </w:p>
    <w:p w:rsidR="00E84454" w:rsidRDefault="00E84454" w:rsidP="00E84454">
      <w:pPr>
        <w:jc w:val="center"/>
        <w:rPr>
          <w:rFonts w:ascii="Comic Sans MS" w:hAnsi="Comic Sans MS"/>
          <w:sz w:val="96"/>
        </w:rPr>
      </w:pPr>
      <w:r>
        <w:rPr>
          <w:rFonts w:ascii="Comic Sans MS" w:hAnsi="Comic Sans MS"/>
          <w:sz w:val="96"/>
        </w:rPr>
        <w:t>Departamento de Tecnología</w:t>
      </w:r>
    </w:p>
    <w:p w:rsidR="00E84454" w:rsidRDefault="00E84454" w:rsidP="00E84454">
      <w:pPr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I.E.S. “Virgen de Villadiego”, Peñaflor</w:t>
      </w:r>
    </w:p>
    <w:p w:rsidR="00E84454" w:rsidRDefault="00E84454" w:rsidP="00E84454">
      <w:pPr>
        <w:spacing w:after="120"/>
        <w:jc w:val="center"/>
        <w:rPr>
          <w:rFonts w:ascii="Tahoma" w:hAnsi="Tahoma"/>
          <w:sz w:val="48"/>
        </w:rPr>
      </w:pPr>
    </w:p>
    <w:p w:rsidR="00E84454" w:rsidRDefault="00E84454" w:rsidP="00E84454">
      <w:pPr>
        <w:spacing w:after="120"/>
        <w:jc w:val="center"/>
        <w:rPr>
          <w:rFonts w:ascii="Arial Black" w:hAnsi="Arial Black"/>
          <w:sz w:val="52"/>
        </w:rPr>
      </w:pPr>
      <w:r>
        <w:rPr>
          <w:rFonts w:ascii="Arial Black" w:hAnsi="Arial Black"/>
          <w:sz w:val="52"/>
        </w:rPr>
        <w:t>PROYECTO TECNOLÓGICO</w:t>
      </w:r>
    </w:p>
    <w:p w:rsidR="00E84454" w:rsidRDefault="00E84454" w:rsidP="00E84454">
      <w:pPr>
        <w:tabs>
          <w:tab w:val="right" w:leader="underscore" w:pos="9356"/>
        </w:tabs>
        <w:spacing w:before="480" w:after="240"/>
        <w:rPr>
          <w:rFonts w:ascii="Tahoma" w:hAnsi="Tahoma"/>
          <w:sz w:val="40"/>
        </w:rPr>
      </w:pPr>
      <w:r>
        <w:rPr>
          <w:rFonts w:ascii="Tahoma" w:hAnsi="Tahoma"/>
          <w:sz w:val="40"/>
        </w:rPr>
        <w:tab/>
      </w:r>
    </w:p>
    <w:p w:rsidR="00E84454" w:rsidRDefault="00E84454" w:rsidP="00E84454">
      <w:pPr>
        <w:tabs>
          <w:tab w:val="right" w:leader="underscore" w:pos="9356"/>
        </w:tabs>
        <w:spacing w:before="240" w:after="240"/>
        <w:rPr>
          <w:rFonts w:ascii="Tahoma" w:hAnsi="Tahoma"/>
          <w:sz w:val="40"/>
        </w:rPr>
      </w:pPr>
      <w:r>
        <w:rPr>
          <w:rFonts w:ascii="Tahoma" w:hAnsi="Tahoma"/>
          <w:sz w:val="40"/>
        </w:rPr>
        <w:tab/>
      </w:r>
    </w:p>
    <w:p w:rsidR="00E84454" w:rsidRDefault="00E84454" w:rsidP="00E84454">
      <w:pPr>
        <w:tabs>
          <w:tab w:val="right" w:leader="underscore" w:pos="8222"/>
        </w:tabs>
        <w:spacing w:after="120"/>
        <w:rPr>
          <w:rFonts w:ascii="Tahoma" w:hAnsi="Tahoma"/>
          <w:sz w:val="40"/>
        </w:rPr>
      </w:pPr>
    </w:p>
    <w:p w:rsidR="00E84454" w:rsidRDefault="00E84454" w:rsidP="00E84454">
      <w:pPr>
        <w:tabs>
          <w:tab w:val="right" w:pos="9354"/>
        </w:tabs>
        <w:spacing w:after="240"/>
        <w:rPr>
          <w:rFonts w:ascii="Tahoma" w:hAnsi="Tahoma"/>
          <w:sz w:val="40"/>
        </w:rPr>
      </w:pPr>
      <w:r>
        <w:rPr>
          <w:rFonts w:ascii="Tahoma" w:hAnsi="Tahoma"/>
          <w:sz w:val="40"/>
        </w:rPr>
        <w:t>GRUPO:</w:t>
      </w:r>
      <w:r>
        <w:rPr>
          <w:rFonts w:ascii="Tahoma" w:hAnsi="Tahoma"/>
          <w:sz w:val="40"/>
        </w:rPr>
        <w:tab/>
      </w:r>
    </w:p>
    <w:p w:rsidR="00E84454" w:rsidRDefault="00E84454" w:rsidP="00E84454">
      <w:pPr>
        <w:tabs>
          <w:tab w:val="right" w:leader="underscore" w:pos="9214"/>
        </w:tabs>
        <w:spacing w:after="120"/>
        <w:ind w:left="1843"/>
        <w:rPr>
          <w:rFonts w:ascii="Tahoma" w:hAnsi="Tahoma"/>
          <w:sz w:val="32"/>
        </w:rPr>
      </w:pPr>
      <w:r>
        <w:rPr>
          <w:rFonts w:ascii="Tahoma" w:hAnsi="Tahoma"/>
          <w:sz w:val="32"/>
        </w:rPr>
        <w:t>Componentes:</w:t>
      </w:r>
      <w:r>
        <w:rPr>
          <w:rFonts w:ascii="Tahoma" w:hAnsi="Tahoma"/>
          <w:sz w:val="32"/>
        </w:rPr>
        <w:tab/>
      </w:r>
    </w:p>
    <w:p w:rsidR="00E84454" w:rsidRDefault="00E84454" w:rsidP="00E84454">
      <w:pPr>
        <w:tabs>
          <w:tab w:val="right" w:leader="underscore" w:pos="9214"/>
        </w:tabs>
        <w:spacing w:after="120"/>
        <w:ind w:left="3828"/>
        <w:rPr>
          <w:rFonts w:ascii="Tahoma" w:hAnsi="Tahoma"/>
          <w:sz w:val="32"/>
        </w:rPr>
      </w:pPr>
      <w:r>
        <w:rPr>
          <w:rFonts w:ascii="Tahoma" w:hAnsi="Tahoma"/>
          <w:sz w:val="32"/>
        </w:rPr>
        <w:tab/>
      </w:r>
    </w:p>
    <w:p w:rsidR="00E84454" w:rsidRDefault="00E84454" w:rsidP="00E84454">
      <w:pPr>
        <w:tabs>
          <w:tab w:val="right" w:leader="underscore" w:pos="9214"/>
        </w:tabs>
        <w:spacing w:after="120"/>
        <w:ind w:left="3828"/>
        <w:rPr>
          <w:rFonts w:ascii="Tahoma" w:hAnsi="Tahoma"/>
          <w:sz w:val="32"/>
        </w:rPr>
      </w:pPr>
      <w:r>
        <w:rPr>
          <w:rFonts w:ascii="Tahoma" w:hAnsi="Tahoma"/>
          <w:sz w:val="32"/>
        </w:rPr>
        <w:tab/>
      </w:r>
    </w:p>
    <w:p w:rsidR="00E84454" w:rsidRDefault="00E84454" w:rsidP="00E84454">
      <w:pPr>
        <w:tabs>
          <w:tab w:val="right" w:leader="underscore" w:pos="9214"/>
        </w:tabs>
        <w:spacing w:after="120"/>
        <w:ind w:left="3828"/>
        <w:rPr>
          <w:rFonts w:ascii="Tahoma" w:hAnsi="Tahoma"/>
          <w:sz w:val="32"/>
        </w:rPr>
      </w:pPr>
      <w:r>
        <w:rPr>
          <w:rFonts w:ascii="Tahoma" w:hAnsi="Tahoma"/>
          <w:sz w:val="32"/>
        </w:rPr>
        <w:tab/>
      </w:r>
    </w:p>
    <w:p w:rsidR="00E84454" w:rsidRDefault="00E84454" w:rsidP="00E84454">
      <w:pPr>
        <w:rPr>
          <w:rFonts w:ascii="Dom Casual" w:hAnsi="Dom Casual"/>
          <w:sz w:val="40"/>
        </w:rPr>
      </w:pPr>
    </w:p>
    <w:p w:rsidR="00E84454" w:rsidRDefault="00E84454" w:rsidP="00E84454">
      <w:pPr>
        <w:rPr>
          <w:rFonts w:ascii="Dom Casual" w:hAnsi="Dom Casual"/>
          <w:sz w:val="40"/>
        </w:rPr>
      </w:pPr>
      <w:r>
        <w:rPr>
          <w:rFonts w:ascii="Dom Casual" w:hAnsi="Dom Casual"/>
          <w:sz w:val="40"/>
        </w:rPr>
        <w:t xml:space="preserve">   ____ E.S.O.</w:t>
      </w:r>
      <w:r>
        <w:rPr>
          <w:rFonts w:ascii="Dom Casual" w:hAnsi="Dom Casual"/>
          <w:sz w:val="40"/>
        </w:rPr>
        <w:tab/>
      </w:r>
      <w:r>
        <w:rPr>
          <w:rFonts w:ascii="Dom Casual" w:hAnsi="Dom Casual"/>
          <w:sz w:val="40"/>
        </w:rPr>
        <w:tab/>
      </w:r>
      <w:r>
        <w:rPr>
          <w:rFonts w:ascii="Dom Casual" w:hAnsi="Dom Casual"/>
          <w:sz w:val="40"/>
        </w:rPr>
        <w:tab/>
      </w:r>
      <w:r>
        <w:rPr>
          <w:rFonts w:ascii="Dom Casual" w:hAnsi="Dom Casual"/>
          <w:sz w:val="40"/>
        </w:rPr>
        <w:tab/>
      </w:r>
      <w:r>
        <w:rPr>
          <w:rFonts w:ascii="Dom Casual" w:hAnsi="Dom Casual"/>
          <w:sz w:val="40"/>
        </w:rPr>
        <w:tab/>
        <w:t>Curso _________</w:t>
      </w:r>
    </w:p>
    <w:p w:rsidR="00E84454" w:rsidRPr="00E84454" w:rsidRDefault="00E84454" w:rsidP="00E84454">
      <w:pPr>
        <w:tabs>
          <w:tab w:val="right" w:leader="underscore" w:pos="6096"/>
        </w:tabs>
        <w:spacing w:before="480" w:after="240"/>
        <w:jc w:val="center"/>
        <w:rPr>
          <w:sz w:val="4"/>
          <w:szCs w:val="4"/>
        </w:rPr>
      </w:pPr>
      <w:r>
        <w:rPr>
          <w:rFonts w:ascii="Tahoma" w:hAnsi="Tahoma"/>
          <w:sz w:val="40"/>
        </w:rPr>
        <w:t>CALIFICACIÓN __________</w:t>
      </w:r>
    </w:p>
    <w:sectPr w:rsidR="00E84454" w:rsidRPr="00E8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291" w:rsidRDefault="00A76291">
      <w:pPr>
        <w:spacing w:before="0"/>
      </w:pPr>
      <w:r>
        <w:separator/>
      </w:r>
    </w:p>
  </w:endnote>
  <w:endnote w:type="continuationSeparator" w:id="0">
    <w:p w:rsidR="00A76291" w:rsidRDefault="00A762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291" w:rsidRDefault="00A76291">
      <w:pPr>
        <w:spacing w:before="0"/>
      </w:pPr>
      <w:r>
        <w:separator/>
      </w:r>
    </w:p>
  </w:footnote>
  <w:footnote w:type="continuationSeparator" w:id="0">
    <w:p w:rsidR="00A76291" w:rsidRDefault="00A7629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54"/>
    <w:rsid w:val="00A76291"/>
    <w:rsid w:val="00BA1233"/>
    <w:rsid w:val="00E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+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Millán</dc:creator>
  <cp:lastModifiedBy>Ángel Millán</cp:lastModifiedBy>
  <cp:revision>2</cp:revision>
  <dcterms:created xsi:type="dcterms:W3CDTF">2016-12-10T17:36:00Z</dcterms:created>
  <dcterms:modified xsi:type="dcterms:W3CDTF">2016-12-10T17:36:00Z</dcterms:modified>
</cp:coreProperties>
</file>