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E" w:rsidRDefault="00F257AE">
      <w:pPr>
        <w:pStyle w:val="Ttulo1"/>
        <w:rPr>
          <w:sz w:val="56"/>
        </w:rPr>
      </w:pPr>
      <w:bookmarkStart w:id="0" w:name="_GoBack"/>
      <w:bookmarkEnd w:id="0"/>
    </w:p>
    <w:p w:rsidR="00AD1228" w:rsidRDefault="00AD1228" w:rsidP="00AD1228">
      <w:pPr>
        <w:rPr>
          <w:lang w:val="es-ES_tradnl"/>
        </w:rPr>
      </w:pPr>
    </w:p>
    <w:p w:rsidR="00AD1228" w:rsidRPr="00AD1228" w:rsidRDefault="00AD1228" w:rsidP="00AD1228">
      <w:pPr>
        <w:rPr>
          <w:lang w:val="es-ES_tradnl"/>
        </w:rPr>
      </w:pPr>
    </w:p>
    <w:p w:rsidR="00F257AE" w:rsidRDefault="00F257AE">
      <w:pPr>
        <w:pStyle w:val="Ttulo1"/>
        <w:rPr>
          <w:sz w:val="56"/>
        </w:rPr>
      </w:pPr>
    </w:p>
    <w:p w:rsidR="00AD1228" w:rsidRPr="00AD1228" w:rsidRDefault="00AD1228" w:rsidP="00AD1228">
      <w:pPr>
        <w:rPr>
          <w:lang w:val="es-ES_tradnl"/>
        </w:rPr>
      </w:pPr>
    </w:p>
    <w:p w:rsidR="00AD1228" w:rsidRPr="00AD1228" w:rsidRDefault="00AD1228" w:rsidP="00AD1228">
      <w:pPr>
        <w:rPr>
          <w:lang w:val="es-ES_tradnl"/>
        </w:rPr>
      </w:pPr>
    </w:p>
    <w:p w:rsidR="00F257AE" w:rsidRDefault="00F257AE">
      <w:pPr>
        <w:pStyle w:val="Ttulo1"/>
        <w:rPr>
          <w:sz w:val="56"/>
        </w:rPr>
      </w:pPr>
      <w:r>
        <w:rPr>
          <w:sz w:val="56"/>
        </w:rPr>
        <w:t>ANÁLISIS DE</w:t>
      </w:r>
      <w:r w:rsidR="00DE31F8">
        <w:rPr>
          <w:sz w:val="56"/>
        </w:rPr>
        <w:t xml:space="preserve"> </w:t>
      </w:r>
      <w:smartTag w:uri="urn:schemas-microsoft-com:office:smarttags" w:element="PersonName">
        <w:smartTagPr>
          <w:attr w:name="ProductID" w:val="LA MAQUETA"/>
        </w:smartTagPr>
        <w:r>
          <w:rPr>
            <w:sz w:val="56"/>
          </w:rPr>
          <w:t>L</w:t>
        </w:r>
        <w:r w:rsidR="00DE31F8">
          <w:rPr>
            <w:sz w:val="56"/>
          </w:rPr>
          <w:t>A</w:t>
        </w:r>
        <w:r>
          <w:rPr>
            <w:sz w:val="56"/>
          </w:rPr>
          <w:t xml:space="preserve"> </w:t>
        </w:r>
        <w:r w:rsidR="00DE31F8">
          <w:rPr>
            <w:sz w:val="56"/>
          </w:rPr>
          <w:t>MAQUETA</w:t>
        </w:r>
      </w:smartTag>
    </w:p>
    <w:p w:rsidR="00F257AE" w:rsidRDefault="00F257AE">
      <w:pPr>
        <w:pStyle w:val="Textoindependiente"/>
      </w:pPr>
    </w:p>
    <w:p w:rsidR="00F257AE" w:rsidRDefault="00F257AE">
      <w:pPr>
        <w:pStyle w:val="Textoindependiente"/>
      </w:pPr>
      <w:r>
        <w:t>En este apartado se incluyen los siguientes documentos (márquese con una cruz lo que proceda):</w:t>
      </w:r>
    </w:p>
    <w:p w:rsidR="00F257AE" w:rsidRDefault="00F257AE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7462"/>
      </w:tblGrid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pStyle w:val="Ttulo2"/>
              <w:spacing w:before="120" w:after="120"/>
              <w:ind w:left="188"/>
              <w:jc w:val="both"/>
              <w:rPr>
                <w:sz w:val="40"/>
              </w:rPr>
            </w:pPr>
            <w:r>
              <w:rPr>
                <w:sz w:val="40"/>
              </w:rPr>
              <w:t>ANÁLISIS ANATÓMICO</w:t>
            </w:r>
            <w:r w:rsidR="00A1570B">
              <w:rPr>
                <w:sz w:val="40"/>
              </w:rPr>
              <w:t xml:space="preserve"> Y ESTÉTICO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pStyle w:val="Ttulo2"/>
              <w:spacing w:before="120" w:after="120"/>
              <w:ind w:left="188"/>
              <w:jc w:val="both"/>
              <w:rPr>
                <w:sz w:val="40"/>
              </w:rPr>
            </w:pPr>
            <w:r>
              <w:rPr>
                <w:sz w:val="40"/>
              </w:rPr>
              <w:t xml:space="preserve">ANÁLISIS </w:t>
            </w:r>
            <w:r w:rsidR="00A1570B">
              <w:rPr>
                <w:sz w:val="40"/>
              </w:rPr>
              <w:t>FUNCIONAL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 xml:space="preserve">ANÁLISIS </w:t>
            </w:r>
            <w:r w:rsidR="00A1570B">
              <w:rPr>
                <w:rFonts w:ascii="Arial" w:hAnsi="Arial"/>
                <w:b/>
                <w:i/>
                <w:sz w:val="40"/>
                <w:lang w:val="es-ES_tradnl"/>
              </w:rPr>
              <w:t>TÉCNICO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 xml:space="preserve">ANÁLISIS </w:t>
            </w:r>
            <w:r w:rsidR="00A1570B">
              <w:rPr>
                <w:rFonts w:ascii="Arial" w:hAnsi="Arial"/>
                <w:b/>
                <w:i/>
                <w:sz w:val="40"/>
                <w:lang w:val="es-ES_tradnl"/>
              </w:rPr>
              <w:t>ECONÓMICO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 xml:space="preserve">ANÁLISIS </w:t>
            </w:r>
            <w:r w:rsidR="00A1570B">
              <w:rPr>
                <w:rFonts w:ascii="Arial" w:hAnsi="Arial"/>
                <w:b/>
                <w:i/>
                <w:sz w:val="40"/>
                <w:lang w:val="es-ES_tradnl"/>
              </w:rPr>
              <w:t>ERGONÓMICO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ANÁLISIS SOCIAL</w:t>
            </w:r>
          </w:p>
        </w:tc>
      </w:tr>
    </w:tbl>
    <w:p w:rsidR="00F257AE" w:rsidRDefault="00F257AE">
      <w:pPr>
        <w:jc w:val="center"/>
        <w:rPr>
          <w:lang w:val="es-ES_tradnl"/>
        </w:rPr>
      </w:pPr>
    </w:p>
    <w:p w:rsidR="00F257AE" w:rsidRPr="00B84BF4" w:rsidRDefault="00F257AE" w:rsidP="00AD1228">
      <w:pPr>
        <w:jc w:val="center"/>
        <w:rPr>
          <w:lang w:val="es-ES_tradnl"/>
        </w:rPr>
      </w:pPr>
    </w:p>
    <w:sectPr w:rsidR="00F257AE" w:rsidRPr="00B84BF4" w:rsidSect="00B84BF4">
      <w:headerReference w:type="default" r:id="rId7"/>
      <w:pgSz w:w="11906" w:h="16838" w:code="9"/>
      <w:pgMar w:top="170" w:right="28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AC" w:rsidRDefault="00647EAC">
      <w:r>
        <w:separator/>
      </w:r>
    </w:p>
  </w:endnote>
  <w:endnote w:type="continuationSeparator" w:id="0">
    <w:p w:rsidR="00647EAC" w:rsidRDefault="0064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AC" w:rsidRDefault="00647EAC">
      <w:r>
        <w:separator/>
      </w:r>
    </w:p>
  </w:footnote>
  <w:footnote w:type="continuationSeparator" w:id="0">
    <w:p w:rsidR="00647EAC" w:rsidRDefault="00647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B5B7E"/>
    <w:rsid w:val="003023D2"/>
    <w:rsid w:val="0054740A"/>
    <w:rsid w:val="00647EAC"/>
    <w:rsid w:val="00724E3C"/>
    <w:rsid w:val="007E69ED"/>
    <w:rsid w:val="007F11F9"/>
    <w:rsid w:val="009C7319"/>
    <w:rsid w:val="00A1570B"/>
    <w:rsid w:val="00AD1228"/>
    <w:rsid w:val="00B84BF4"/>
    <w:rsid w:val="00B939DD"/>
    <w:rsid w:val="00DE31F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2016-12-10T17:57:00Z</dcterms:created>
  <dcterms:modified xsi:type="dcterms:W3CDTF">2016-12-10T17:57:00Z</dcterms:modified>
</cp:coreProperties>
</file>