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52"/>
          <w:szCs w:val="52"/>
        </w:rPr>
        <w:t xml:space="preserve">DriftWatch</w:t>
      </w:r>
    </w:p>
    <w:p>
      <w:pPr>
        <w:spacing w:after="60"/>
      </w:pPr>
      <w:r>
        <w:rPr>
          <w:color w:val="444444"/>
          <w:sz w:val="26"/>
          <w:szCs w:val="26"/>
        </w:rPr>
        <w:t xml:space="preserve">Adaptive Log Anomaly Detection for Healthcare Systems</w:t>
      </w:r>
    </w:p>
    <w:p>
      <w:pPr>
        <w:pBdr>
          <w:bottom w:val="single" w:color="1F3A5F" w:sz="8" w:space="4"/>
        </w:pBdr>
        <w:spacing w:after="200"/>
      </w:pPr>
      <w:r>
        <w:rPr>
          <w:color w:val="666666"/>
          <w:sz w:val="20"/>
          <w:szCs w:val="20"/>
        </w:rPr>
        <w:t xml:space="preserve">Acentra Hackathon  |  Project plan, file structure and task split</w:t>
      </w:r>
    </w:p>
    <w:p>
      <w:pPr>
        <w:pStyle w:val="Heading1"/>
        <w:spacing w:after="120" w:before="280"/>
      </w:pPr>
      <w:r>
        <w:t xml:space="preserve">1. What we are building</w:t>
      </w:r>
    </w:p>
    <w:p>
      <w:pPr>
        <w:spacing w:after="100"/>
      </w:pPr>
      <w:r>
        <w:t xml:space="preserve">The problem: monitoring systems must spot abnormal behaviour in a growing log stream quickly. We need to monitor a continuously growing log file, compute rolling error rates in a sliding window, learn a baseline of normal behaviour, detect deviations, assign severity, show alerts live on a frontend, and push alerts to AWS CloudWatch Logs or SNS.</w:t>
      </w:r>
    </w:p>
    <w:p>
      <w:pPr>
        <w:spacing w:after="100"/>
      </w:pPr>
      <w:r>
        <w:t xml:space="preserve">Our solution, DriftWatch, does all of that and fixes the weak points of current tools: it learns what "normal" looks like instead of using fixed thresholds, groups alerts into single incidents instead of spamming, catches new kinds of errors even when total volume looks normal, and explains every alert in plain language.</w:t>
      </w:r>
    </w:p>
    <w:p>
      <w:pPr>
        <w:spacing w:after="100"/>
      </w:pPr>
      <w:r>
        <w:t xml:space="preserve">Theme: healthcare. The system watches logs from a simulated hospital backend (patient records, lab results, appointments, pharmacy). Failures in critical services score higher severity.</w:t>
      </w:r>
    </w:p>
    <w:p>
      <w:pPr>
        <w:pStyle w:val="Heading2"/>
        <w:spacing w:after="80" w:before="200"/>
      </w:pPr>
      <w:r>
        <w:t xml:space="preserve">Must-have tech 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BFC7D1" w:sz="4"/>
              <w:left w:val="single" w:color="BFC7D1" w:sz="4"/>
              <w:bottom w:val="single" w:color="BFC7D1" w:sz="4"/>
              <w:right w:val="single" w:color="BFC7D1" w:sz="4"/>
            </w:tcBorders>
            <w:shd w:fill="DCE6F2" w:val="clear"/>
            <w:tcMar>
              <w:top w:type="dxa" w:w="60"/>
              <w:left w:type="dxa" w:w="100"/>
              <w:bottom w:type="dxa" w:w="60"/>
              <w:right w:type="dxa" w:w="100"/>
            </w:tcMar>
          </w:tcPr>
          <w:p>
            <w:r>
              <w:rPr>
                <w:b/>
                <w:bCs/>
                <w:sz w:val="19"/>
                <w:szCs w:val="19"/>
              </w:rPr>
              <w:t xml:space="preserve">Requirement</w:t>
            </w:r>
          </w:p>
        </w:tc>
        <w:tc>
          <w:tcPr>
            <w:tcW w:type="dxa" w:w="7146"/>
            <w:tcBorders>
              <w:top w:val="single" w:color="BFC7D1" w:sz="4"/>
              <w:left w:val="single" w:color="BFC7D1" w:sz="4"/>
              <w:bottom w:val="single" w:color="BFC7D1" w:sz="4"/>
              <w:right w:val="single" w:color="BFC7D1" w:sz="4"/>
            </w:tcBorders>
            <w:shd w:fill="DCE6F2" w:val="clear"/>
            <w:tcMar>
              <w:top w:type="dxa" w:w="60"/>
              <w:left w:type="dxa" w:w="100"/>
              <w:bottom w:type="dxa" w:w="60"/>
              <w:right w:type="dxa" w:w="100"/>
            </w:tcMar>
          </w:tcPr>
          <w:p>
            <w:r>
              <w:rPr>
                <w:b/>
                <w:bCs/>
                <w:sz w:val="19"/>
                <w:szCs w:val="19"/>
              </w:rPr>
              <w:t xml:space="preserve">Where we use it</w:t>
            </w:r>
          </w:p>
        </w:tc>
      </w:tr>
      <w:tr>
        <w:tc>
          <w:tcPr>
            <w:tcW w:type="dxa" w:w="26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Python</w:t>
            </w:r>
          </w:p>
        </w:tc>
        <w:tc>
          <w:tcPr>
            <w:tcW w:type="dxa" w:w="71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Log generator, tailer, parser, detection engine, alert manager, API (FastAPI)</w:t>
            </w:r>
          </w:p>
        </w:tc>
      </w:tr>
      <w:tr>
        <w:tc>
          <w:tcPr>
            <w:tcW w:type="dxa" w:w="26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React</w:t>
            </w:r>
          </w:p>
        </w:tc>
        <w:tc>
          <w:tcPr>
            <w:tcW w:type="dxa" w:w="71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Live dashboard: chart with baseline band, alert feed, incident timeline, controls</w:t>
            </w:r>
          </w:p>
        </w:tc>
      </w:tr>
      <w:tr>
        <w:tc>
          <w:tcPr>
            <w:tcW w:type="dxa" w:w="26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WebSockets / Polling</w:t>
            </w:r>
          </w:p>
        </w:tc>
        <w:tc>
          <w:tcPr>
            <w:tcW w:type="dxa" w:w="71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WebSocket pushes live metrics and alerts; automatic polling fallback if it drops</w:t>
            </w:r>
          </w:p>
        </w:tc>
      </w:tr>
      <w:tr>
        <w:tc>
          <w:tcPr>
            <w:tcW w:type="dxa" w:w="26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AWS CloudWatch / SNS</w:t>
            </w:r>
          </w:p>
        </w:tc>
        <w:tc>
          <w:tcPr>
            <w:tcW w:type="dxa" w:w="71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Every alert is published to SNS (email/SMS) and written to CloudWatch Logs plus a custom metric</w:t>
            </w:r>
          </w:p>
        </w:tc>
      </w:tr>
    </w:tbl>
    <w:p>
      <w:pPr>
        <w:spacing w:after="80"/>
      </w:pPr>
    </w:p>
    <w:p>
      <w:pPr>
        <w:spacing w:after="100"/>
      </w:pPr>
      <w:r>
        <w:rPr>
          <w:b/>
          <w:bCs/>
        </w:rPr>
        <w:t xml:space="preserve">Rule: no mock or hardcoded results. </w:t>
      </w:r>
      <w:r>
        <w:t xml:space="preserve">The generator only writes log lines. Every baseline, detection, severity score and alert is computed live by the pipeline. The frontend only shows real backend output.</w:t>
      </w:r>
    </w:p>
    <w:p>
      <w:pPr>
        <w:pStyle w:val="Heading1"/>
        <w:spacing w:after="120" w:before="280"/>
      </w:pPr>
      <w:r>
        <w:t xml:space="preserve">2. Why it is better than current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BFC7D1" w:sz="4"/>
              <w:left w:val="single" w:color="BFC7D1" w:sz="4"/>
              <w:bottom w:val="single" w:color="BFC7D1" w:sz="4"/>
              <w:right w:val="single" w:color="BFC7D1" w:sz="4"/>
            </w:tcBorders>
            <w:shd w:fill="DCE6F2" w:val="clear"/>
            <w:tcMar>
              <w:top w:type="dxa" w:w="60"/>
              <w:left w:type="dxa" w:w="100"/>
              <w:bottom w:type="dxa" w:w="60"/>
              <w:right w:type="dxa" w:w="100"/>
            </w:tcMar>
          </w:tcPr>
          <w:p>
            <w:r>
              <w:rPr>
                <w:b/>
                <w:bCs/>
                <w:sz w:val="19"/>
                <w:szCs w:val="19"/>
              </w:rPr>
              <w:t xml:space="preserve">Problem with current tools</w:t>
            </w:r>
          </w:p>
        </w:tc>
        <w:tc>
          <w:tcPr>
            <w:tcW w:type="dxa" w:w="5446"/>
            <w:tcBorders>
              <w:top w:val="single" w:color="BFC7D1" w:sz="4"/>
              <w:left w:val="single" w:color="BFC7D1" w:sz="4"/>
              <w:bottom w:val="single" w:color="BFC7D1" w:sz="4"/>
              <w:right w:val="single" w:color="BFC7D1" w:sz="4"/>
            </w:tcBorders>
            <w:shd w:fill="DCE6F2" w:val="clear"/>
            <w:tcMar>
              <w:top w:type="dxa" w:w="60"/>
              <w:left w:type="dxa" w:w="100"/>
              <w:bottom w:type="dxa" w:w="60"/>
              <w:right w:type="dxa" w:w="100"/>
            </w:tcMar>
          </w:tcPr>
          <w:p>
            <w:r>
              <w:rPr>
                <w:b/>
                <w:bCs/>
                <w:sz w:val="19"/>
                <w:szCs w:val="19"/>
              </w:rPr>
              <w:t xml:space="preserve">Our fix</w:t>
            </w:r>
          </w:p>
        </w:tc>
      </w:tr>
      <w:tr>
        <w:tc>
          <w:tcPr>
            <w:tcW w:type="dxa" w:w="4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Fixed thresholds cause false alarms and misses</w:t>
            </w:r>
          </w:p>
        </w:tc>
        <w:tc>
          <w:tcPr>
            <w:tcW w:type="dxa" w:w="54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Adaptive baseline using robust statistics (median/MAD + EWMA)</w:t>
            </w:r>
          </w:p>
        </w:tc>
      </w:tr>
      <w:tr>
        <w:tc>
          <w:tcPr>
            <w:tcW w:type="dxa" w:w="4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Alert storms and fatigue</w:t>
            </w:r>
          </w:p>
        </w:tc>
        <w:tc>
          <w:tcPr>
            <w:tcW w:type="dxa" w:w="54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Dedup, cooldown, hysteresis and incident lifecycle (open / update / resolve)</w:t>
            </w:r>
          </w:p>
        </w:tc>
      </w:tr>
      <w:tr>
        <w:tc>
          <w:tcPr>
            <w:tcW w:type="dxa" w:w="4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Baseline gets polluted during an outage</w:t>
            </w:r>
          </w:p>
        </w:tc>
        <w:tc>
          <w:tcPr>
            <w:tcW w:type="dxa" w:w="54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Baseline freeze while an anomaly is active</w:t>
            </w:r>
          </w:p>
        </w:tc>
      </w:tr>
      <w:tr>
        <w:tc>
          <w:tcPr>
            <w:tcW w:type="dxa" w:w="4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New failure types go unnoticed at low volume</w:t>
            </w:r>
          </w:p>
        </w:tc>
        <w:tc>
          <w:tcPr>
            <w:tcW w:type="dxa" w:w="54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Error signature tracking flags never-seen error types</w:t>
            </w:r>
          </w:p>
        </w:tc>
      </w:tr>
      <w:tr>
        <w:tc>
          <w:tcPr>
            <w:tcW w:type="dxa" w:w="4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Alerts say "something is wrong" and nothing more</w:t>
            </w:r>
          </w:p>
        </w:tc>
        <w:tc>
          <w:tcPr>
            <w:tcW w:type="dxa" w:w="54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Explainable alerts: observed vs baseline, top cause, start time</w:t>
            </w:r>
          </w:p>
        </w:tc>
      </w:tr>
      <w:tr>
        <w:tc>
          <w:tcPr>
            <w:tcW w:type="dxa" w:w="4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Arbitrary severity</w:t>
            </w:r>
          </w:p>
        </w:tc>
        <w:tc>
          <w:tcPr>
            <w:tcW w:type="dxa" w:w="54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Score from deviation, duration, slope, error variety and service criticality</w:t>
            </w:r>
          </w:p>
        </w:tc>
      </w:tr>
      <w:tr>
        <w:tc>
          <w:tcPr>
            <w:tcW w:type="dxa" w:w="4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No proof it works</w:t>
            </w:r>
          </w:p>
        </w:tc>
        <w:tc>
          <w:tcPr>
            <w:tcW w:type="dxa" w:w="54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Benchmark vs a fixed-threshold detector, scored against ground-truth labels</w:t>
            </w:r>
          </w:p>
        </w:tc>
      </w:tr>
    </w:tbl>
    <w:p>
      <w:pPr>
        <w:pStyle w:val="Heading1"/>
        <w:spacing w:after="120" w:before="280"/>
      </w:pPr>
      <w:r>
        <w:t xml:space="preserve">3. End-to-end workflow</w:t>
      </w:r>
    </w:p>
    <w:p>
      <w:pPr>
        <w:pStyle w:val="ListParagraph"/>
        <w:numPr>
          <w:ilvl w:val="0"/>
          <w:numId w:val="2"/>
        </w:numPr>
        <w:spacing w:after="80"/>
      </w:pPr>
      <w:r>
        <w:rPr>
          <w:b/>
          <w:bCs/>
        </w:rPr>
        <w:t xml:space="preserve">Generator. </w:t>
      </w:r>
      <w:r>
        <w:t xml:space="preserve">A Python script simulates a hospital backend and appends log lines to a real, growing log file. Traffic varies over time with noise and a small steady trickle of routine errors, so "normal" is realistic.</w:t>
      </w:r>
    </w:p>
    <w:p>
      <w:pPr>
        <w:pStyle w:val="ListParagraph"/>
        <w:numPr>
          <w:ilvl w:val="0"/>
          <w:numId w:val="2"/>
        </w:numPr>
        <w:spacing w:after="80"/>
      </w:pPr>
      <w:r>
        <w:rPr>
          <w:b/>
          <w:bCs/>
        </w:rPr>
        <w:t xml:space="preserve">Incidents. </w:t>
      </w:r>
      <w:r>
        <w:t xml:space="preserve">On a schedule or on demand (button on the dashboard) the generator runs an incident: spike, gradual drift, new error type, or cascading failure. It writes the true start/end times to a separate labels file that the detector never reads.</w:t>
      </w:r>
    </w:p>
    <w:p>
      <w:pPr>
        <w:pStyle w:val="ListParagraph"/>
        <w:numPr>
          <w:ilvl w:val="0"/>
          <w:numId w:val="2"/>
        </w:numPr>
        <w:spacing w:after="80"/>
      </w:pPr>
      <w:r>
        <w:rPr>
          <w:b/>
          <w:bCs/>
        </w:rPr>
        <w:t xml:space="preserve">Tailer. </w:t>
      </w:r>
      <w:r>
        <w:t xml:space="preserve">Follows the log file by byte offset (like tail -f), survives rotation, and passes only new lines on.</w:t>
      </w:r>
    </w:p>
    <w:p>
      <w:pPr>
        <w:pStyle w:val="ListParagraph"/>
        <w:numPr>
          <w:ilvl w:val="0"/>
          <w:numId w:val="2"/>
        </w:numPr>
        <w:spacing w:after="80"/>
      </w:pPr>
      <w:r>
        <w:rPr>
          <w:b/>
          <w:bCs/>
        </w:rPr>
        <w:t xml:space="preserve">Parser and signatures. </w:t>
      </w:r>
      <w:r>
        <w:t xml:space="preserve">Splits each line into timestamp, level, service, status, latency, message. Masks IDs and numbers so similar errors share one signature.</w:t>
      </w:r>
    </w:p>
    <w:p>
      <w:pPr>
        <w:pStyle w:val="ListParagraph"/>
        <w:numPr>
          <w:ilvl w:val="0"/>
          <w:numId w:val="2"/>
        </w:numPr>
        <w:spacing w:after="80"/>
      </w:pPr>
      <w:r>
        <w:rPr>
          <w:b/>
          <w:bCs/>
        </w:rPr>
        <w:t xml:space="preserve">Sliding window. </w:t>
      </w:r>
      <w:r>
        <w:t xml:space="preserve">Per-second buckets give live error rates over 1-minute and 5-minute windows.</w:t>
      </w:r>
    </w:p>
    <w:p>
      <w:pPr>
        <w:pStyle w:val="ListParagraph"/>
        <w:numPr>
          <w:ilvl w:val="0"/>
          <w:numId w:val="2"/>
        </w:numPr>
        <w:spacing w:after="80"/>
      </w:pPr>
      <w:r>
        <w:rPr>
          <w:b/>
          <w:bCs/>
        </w:rPr>
        <w:t xml:space="preserve">Baseline. </w:t>
      </w:r>
      <w:r>
        <w:t xml:space="preserve">Learns normal error rate (with a visible Learning state at start). Freezes while an anomaly is active.</w:t>
      </w:r>
    </w:p>
    <w:p>
      <w:pPr>
        <w:pStyle w:val="ListParagraph"/>
        <w:numPr>
          <w:ilvl w:val="0"/>
          <w:numId w:val="2"/>
        </w:numPr>
        <w:spacing w:after="80"/>
      </w:pPr>
      <w:r>
        <w:rPr>
          <w:b/>
          <w:bCs/>
        </w:rPr>
        <w:t xml:space="preserve">Detector. </w:t>
      </w:r>
      <w:r>
        <w:t xml:space="preserve">Compares live rate with the baseline (robust z-score plus slope). Separately watches the mix of error signatures for new types.</w:t>
      </w:r>
    </w:p>
    <w:p>
      <w:pPr>
        <w:pStyle w:val="ListParagraph"/>
        <w:numPr>
          <w:ilvl w:val="0"/>
          <w:numId w:val="2"/>
        </w:numPr>
        <w:spacing w:after="80"/>
      </w:pPr>
      <w:r>
        <w:rPr>
          <w:b/>
          <w:bCs/>
        </w:rPr>
        <w:t xml:space="preserve">Severity. </w:t>
      </w:r>
      <w:r>
        <w:t xml:space="preserve">Scores INFO / WARN / CRITICAL from deviation size, duration, growth speed, error variety and service criticality.</w:t>
      </w:r>
    </w:p>
    <w:p>
      <w:pPr>
        <w:pStyle w:val="ListParagraph"/>
        <w:numPr>
          <w:ilvl w:val="0"/>
          <w:numId w:val="2"/>
        </w:numPr>
        <w:spacing w:after="80"/>
      </w:pPr>
      <w:r>
        <w:rPr>
          <w:b/>
          <w:bCs/>
        </w:rPr>
        <w:t xml:space="preserve">Alert manager. </w:t>
      </w:r>
      <w:r>
        <w:t xml:space="preserve">Turns detections into incidents with a lifecycle, dedupes, applies cooldowns, and attaches the explanation.</w:t>
      </w:r>
    </w:p>
    <w:p>
      <w:pPr>
        <w:pStyle w:val="ListParagraph"/>
        <w:numPr>
          <w:ilvl w:val="0"/>
          <w:numId w:val="2"/>
        </w:numPr>
        <w:spacing w:after="80"/>
      </w:pPr>
      <w:r>
        <w:rPr>
          <w:b/>
          <w:bCs/>
        </w:rPr>
        <w:t xml:space="preserve">Delivery. </w:t>
      </w:r>
      <w:r>
        <w:t xml:space="preserve">WebSocket to the dashboard, SNS to a real inbox/phone, CloudWatch Logs plus a custom metric for the permanent record. REST polling endpoints serve as fallback.</w:t>
      </w:r>
    </w:p>
    <w:p>
      <w:pPr>
        <w:pStyle w:val="ListParagraph"/>
        <w:numPr>
          <w:ilvl w:val="0"/>
          <w:numId w:val="2"/>
        </w:numPr>
        <w:spacing w:after="80"/>
      </w:pPr>
      <w:r>
        <w:rPr>
          <w:b/>
          <w:bCs/>
        </w:rPr>
        <w:t xml:space="preserve">Dashboard. </w:t>
      </w:r>
      <w:r>
        <w:t xml:space="preserve">React shows the live error-rate chart with baseline band, alert feed, status badge (Learning / Normal / Anomaly), top error types, incident timeline and a "Simulate incident" panel.</w:t>
      </w:r>
    </w:p>
    <w:p>
      <w:pPr>
        <w:pStyle w:val="ListParagraph"/>
        <w:numPr>
          <w:ilvl w:val="0"/>
          <w:numId w:val="2"/>
        </w:numPr>
        <w:spacing w:after="80"/>
      </w:pPr>
      <w:r>
        <w:rPr>
          <w:b/>
          <w:bCs/>
        </w:rPr>
        <w:t xml:space="preserve">Benchmark. </w:t>
      </w:r>
      <w:r>
        <w:t xml:space="preserve">Runs the same generated log through a fixed-threshold detector and DriftWatch, then compares both to the labels file: missed incidents, false alarms, detection delay.</w:t>
      </w:r>
    </w:p>
    <w:p>
      <w:pPr>
        <w:pStyle w:val="Heading1"/>
        <w:spacing w:after="120" w:before="280"/>
      </w:pPr>
      <w:r>
        <w:t xml:space="preserve">4. Log format and scenarios</w:t>
      </w:r>
    </w:p>
    <w:p>
      <w:pPr>
        <w:spacing w:after="100"/>
      </w:pPr>
      <w:r>
        <w:t xml:space="preserve">One consistent line format from four services: patient-records, lab-results, appointments, pharmacy.</w:t>
      </w:r>
    </w:p>
    <w:p>
      <w:pPr>
        <w:shd w:fill="F2F4F7" w:val="clear"/>
        <w:spacing w:after="0"/>
      </w:pPr>
      <w:r>
        <w:rPr>
          <w:rFonts w:ascii="Courier New" w:cs="Courier New" w:eastAsia="Courier New" w:hAnsi="Courier New"/>
          <w:sz w:val="18"/>
          <w:szCs w:val="18"/>
        </w:rPr>
        <w:t xml:space="preserve">2026-09-28T10:15:32.412Z INFO  patient-records req=a91f GET /patients/8421 status=200 latency_ms=34</w:t>
      </w:r>
    </w:p>
    <w:p>
      <w:pPr>
        <w:shd w:fill="F2F4F7" w:val="clear"/>
        <w:spacing w:after="0"/>
      </w:pPr>
      <w:r>
        <w:rPr>
          <w:rFonts w:ascii="Courier New" w:cs="Courier New" w:eastAsia="Courier New" w:hAnsi="Courier New"/>
          <w:sz w:val="18"/>
          <w:szCs w:val="18"/>
        </w:rPr>
        <w:t xml:space="preserve">2026-09-28T10:15:33.101Z WARN  lab-results req=b22c POST /lab-results status=422 latency_ms=51 msg="Invalid observation code"</w:t>
      </w:r>
    </w:p>
    <w:p>
      <w:pPr>
        <w:shd w:fill="F2F4F7" w:val="clear"/>
        <w:spacing w:after="0"/>
      </w:pPr>
      <w:r>
        <w:rPr>
          <w:rFonts w:ascii="Courier New" w:cs="Courier New" w:eastAsia="Courier New" w:hAnsi="Courier New"/>
          <w:sz w:val="18"/>
          <w:szCs w:val="18"/>
        </w:rPr>
        <w:t xml:space="preserve">2026-09-28T10:15:34.870Z ERROR patient-records req=c77d GET /patients/8433 status=500 latency_ms=5002 msg="Database connection timeout after 5000ms"</w:t>
      </w:r>
    </w:p>
    <w:p>
      <w:pPr>
        <w:spacing w:after="80"/>
      </w:pPr>
    </w:p>
    <w:p>
      <w:pPr>
        <w:spacing w:after="100"/>
      </w:pPr>
      <w:r>
        <w:t xml:space="preserve">Level follows status (2xx INFO, 4xx WARN, 5xx ERROR). Some ERROR lines are followed by a short multiline stack trace so the parser is properly tested. The file is occasionally rotated to test the tailer.</w:t>
      </w:r>
    </w:p>
    <w:p>
      <w:pPr>
        <w:pStyle w:val="Heading2"/>
        <w:spacing w:after="80" w:before="200"/>
      </w:pPr>
      <w:r>
        <w:t xml:space="preserve">Incident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3546"/>
      </w:tblGrid>
      <w:tr>
        <w:trPr>
          <w:tblHeader/>
        </w:trPr>
        <w:tc>
          <w:tcPr>
            <w:tcW w:type="dxa" w:w="2100"/>
            <w:tcBorders>
              <w:top w:val="single" w:color="BFC7D1" w:sz="4"/>
              <w:left w:val="single" w:color="BFC7D1" w:sz="4"/>
              <w:bottom w:val="single" w:color="BFC7D1" w:sz="4"/>
              <w:right w:val="single" w:color="BFC7D1" w:sz="4"/>
            </w:tcBorders>
            <w:shd w:fill="DCE6F2" w:val="clear"/>
            <w:tcMar>
              <w:top w:type="dxa" w:w="60"/>
              <w:left w:type="dxa" w:w="100"/>
              <w:bottom w:type="dxa" w:w="60"/>
              <w:right w:type="dxa" w:w="100"/>
            </w:tcMar>
          </w:tcPr>
          <w:p>
            <w:r>
              <w:rPr>
                <w:b/>
                <w:bCs/>
                <w:sz w:val="19"/>
                <w:szCs w:val="19"/>
              </w:rPr>
              <w:t xml:space="preserve">Scenario</w:t>
            </w:r>
          </w:p>
        </w:tc>
        <w:tc>
          <w:tcPr>
            <w:tcW w:type="dxa" w:w="4100"/>
            <w:tcBorders>
              <w:top w:val="single" w:color="BFC7D1" w:sz="4"/>
              <w:left w:val="single" w:color="BFC7D1" w:sz="4"/>
              <w:bottom w:val="single" w:color="BFC7D1" w:sz="4"/>
              <w:right w:val="single" w:color="BFC7D1" w:sz="4"/>
            </w:tcBorders>
            <w:shd w:fill="DCE6F2" w:val="clear"/>
            <w:tcMar>
              <w:top w:type="dxa" w:w="60"/>
              <w:left w:type="dxa" w:w="100"/>
              <w:bottom w:type="dxa" w:w="60"/>
              <w:right w:type="dxa" w:w="100"/>
            </w:tcMar>
          </w:tcPr>
          <w:p>
            <w:r>
              <w:rPr>
                <w:b/>
                <w:bCs/>
                <w:sz w:val="19"/>
                <w:szCs w:val="19"/>
              </w:rPr>
              <w:t xml:space="preserve">What the generator does</w:t>
            </w:r>
          </w:p>
        </w:tc>
        <w:tc>
          <w:tcPr>
            <w:tcW w:type="dxa" w:w="3546"/>
            <w:tcBorders>
              <w:top w:val="single" w:color="BFC7D1" w:sz="4"/>
              <w:left w:val="single" w:color="BFC7D1" w:sz="4"/>
              <w:bottom w:val="single" w:color="BFC7D1" w:sz="4"/>
              <w:right w:val="single" w:color="BFC7D1" w:sz="4"/>
            </w:tcBorders>
            <w:shd w:fill="DCE6F2" w:val="clear"/>
            <w:tcMar>
              <w:top w:type="dxa" w:w="60"/>
              <w:left w:type="dxa" w:w="100"/>
              <w:bottom w:type="dxa" w:w="60"/>
              <w:right w:type="dxa" w:w="100"/>
            </w:tcMar>
          </w:tcPr>
          <w:p>
            <w:r>
              <w:rPr>
                <w:b/>
                <w:bCs/>
                <w:sz w:val="19"/>
                <w:szCs w:val="19"/>
              </w:rPr>
              <w:t xml:space="preserve">What DriftWatch should do</w:t>
            </w:r>
          </w:p>
        </w:tc>
      </w:tr>
      <w:tr>
        <w:tc>
          <w:tcPr>
            <w:tcW w:type="dxa" w:w="21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Sudden spike</w:t>
            </w:r>
          </w:p>
        </w:tc>
        <w:tc>
          <w:tcPr>
            <w:tcW w:type="dxa" w:w="41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Error share on one service jumps from about 1% to 30% (DB timeouts)</w:t>
            </w:r>
          </w:p>
        </w:tc>
        <w:tc>
          <w:tcPr>
            <w:tcW w:type="dxa" w:w="35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Fast detection, CRITICAL, top cause named</w:t>
            </w:r>
          </w:p>
        </w:tc>
      </w:tr>
      <w:tr>
        <w:tc>
          <w:tcPr>
            <w:tcW w:type="dxa" w:w="21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Gradual drift</w:t>
            </w:r>
          </w:p>
        </w:tc>
        <w:tc>
          <w:tcPr>
            <w:tcW w:type="dxa" w:w="41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Error share rises from about 1% to 15% over ~10 minutes</w:t>
            </w:r>
          </w:p>
        </w:tc>
        <w:tc>
          <w:tcPr>
            <w:tcW w:type="dxa" w:w="35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Slope detection, alerts well before a fixed threshold</w:t>
            </w:r>
          </w:p>
        </w:tc>
      </w:tr>
      <w:tr>
        <w:tc>
          <w:tcPr>
            <w:tcW w:type="dxa" w:w="21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New error type</w:t>
            </w:r>
          </w:p>
        </w:tc>
        <w:tc>
          <w:tcPr>
            <w:tcW w:type="dxa" w:w="41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 never-seen error (HL7 message parse failure) appears at low volume</w:t>
            </w:r>
          </w:p>
        </w:tc>
        <w:tc>
          <w:tcPr>
            <w:tcW w:type="dxa" w:w="35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New-signature alert while total rate looks normal</w:t>
            </w:r>
          </w:p>
        </w:tc>
      </w:tr>
      <w:tr>
        <w:tc>
          <w:tcPr>
            <w:tcW w:type="dxa" w:w="21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Cascading failure</w:t>
            </w:r>
          </w:p>
        </w:tc>
        <w:tc>
          <w:tcPr>
            <w:tcW w:type="dxa" w:w="41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patient-records degrades, then appointments, then pharmacy</w:t>
            </w:r>
          </w:p>
        </w:tc>
        <w:tc>
          <w:tcPr>
            <w:tcW w:type="dxa" w:w="35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One grouped incident, higher severity</w:t>
            </w:r>
          </w:p>
        </w:tc>
      </w:tr>
      <w:tr>
        <w:tc>
          <w:tcPr>
            <w:tcW w:type="dxa" w:w="21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Latency creep (stretch)</w:t>
            </w:r>
          </w:p>
        </w:tc>
        <w:tc>
          <w:tcPr>
            <w:tcW w:type="dxa" w:w="41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Latency grows while statuses stay 200</w:t>
            </w:r>
          </w:p>
        </w:tc>
        <w:tc>
          <w:tcPr>
            <w:tcW w:type="dxa" w:w="35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Second metric; future-scope slide</w:t>
            </w:r>
          </w:p>
        </w:tc>
      </w:tr>
    </w:tbl>
    <w:p>
      <w:pPr>
        <w:spacing w:after="80"/>
      </w:pPr>
    </w:p>
    <w:p>
      <w:pPr>
        <w:spacing w:after="100"/>
      </w:pPr>
      <w:r>
        <w:t xml:space="preserve">Generator rules: normal traffic must not be flat (waves, noise, routine 404/422 errors); some incidents must be subtle; generator and detector share no thresholds or constants; runs support --speed and --seed for repeatable benchmarks.</w:t>
      </w:r>
    </w:p>
    <w:p>
      <w:pPr>
        <w:pStyle w:val="Heading1"/>
        <w:spacing w:after="120" w:before="280"/>
      </w:pPr>
      <w:r>
        <w:t xml:space="preserve">5. Repository structure</w:t>
      </w:r>
    </w:p>
    <w:p>
      <w:pPr>
        <w:shd w:fill="F2F4F7" w:val="clear"/>
        <w:spacing w:after="0"/>
      </w:pPr>
      <w:r>
        <w:rPr>
          <w:rFonts w:ascii="Courier New" w:cs="Courier New" w:eastAsia="Courier New" w:hAnsi="Courier New"/>
          <w:sz w:val="18"/>
          <w:szCs w:val="18"/>
        </w:rPr>
        <w:t xml:space="preserve">driftwatch/</w:t>
      </w:r>
    </w:p>
    <w:p>
      <w:pPr>
        <w:shd w:fill="F2F4F7" w:val="clear"/>
        <w:spacing w:after="0"/>
      </w:pPr>
      <w:r>
        <w:rPr>
          <w:rFonts w:ascii="Courier New" w:cs="Courier New" w:eastAsia="Courier New" w:hAnsi="Courier New"/>
          <w:sz w:val="18"/>
          <w:szCs w:val="18"/>
        </w:rPr>
        <w:t xml:space="preserve">|-- generator/</w:t>
      </w:r>
    </w:p>
    <w:p>
      <w:pPr>
        <w:shd w:fill="F2F4F7" w:val="clear"/>
        <w:spacing w:after="0"/>
      </w:pPr>
      <w:r>
        <w:rPr>
          <w:rFonts w:ascii="Courier New" w:cs="Courier New" w:eastAsia="Courier New" w:hAnsi="Courier New"/>
          <w:sz w:val="18"/>
          <w:szCs w:val="18"/>
        </w:rPr>
        <w:t xml:space="preserve">|   |-- catalog.py</w:t>
      </w:r>
    </w:p>
    <w:p>
      <w:pPr>
        <w:shd w:fill="F2F4F7" w:val="clear"/>
        <w:spacing w:after="0"/>
      </w:pPr>
      <w:r>
        <w:rPr>
          <w:rFonts w:ascii="Courier New" w:cs="Courier New" w:eastAsia="Courier New" w:hAnsi="Courier New"/>
          <w:sz w:val="18"/>
          <w:szCs w:val="18"/>
        </w:rPr>
        <w:t xml:space="preserve">|   |-- traffic.py</w:t>
      </w:r>
    </w:p>
    <w:p>
      <w:pPr>
        <w:shd w:fill="F2F4F7" w:val="clear"/>
        <w:spacing w:after="0"/>
      </w:pPr>
      <w:r>
        <w:rPr>
          <w:rFonts w:ascii="Courier New" w:cs="Courier New" w:eastAsia="Courier New" w:hAnsi="Courier New"/>
          <w:sz w:val="18"/>
          <w:szCs w:val="18"/>
        </w:rPr>
        <w:t xml:space="preserve">|   |-- scenarios.py</w:t>
      </w:r>
    </w:p>
    <w:p>
      <w:pPr>
        <w:shd w:fill="F2F4F7" w:val="clear"/>
        <w:spacing w:after="0"/>
      </w:pPr>
      <w:r>
        <w:rPr>
          <w:rFonts w:ascii="Courier New" w:cs="Courier New" w:eastAsia="Courier New" w:hAnsi="Courier New"/>
          <w:sz w:val="18"/>
          <w:szCs w:val="18"/>
        </w:rPr>
        <w:t xml:space="preserve">|   |-- writer.py</w:t>
      </w:r>
    </w:p>
    <w:p>
      <w:pPr>
        <w:shd w:fill="F2F4F7" w:val="clear"/>
        <w:spacing w:after="0"/>
      </w:pPr>
      <w:r>
        <w:rPr>
          <w:rFonts w:ascii="Courier New" w:cs="Courier New" w:eastAsia="Courier New" w:hAnsi="Courier New"/>
          <w:sz w:val="18"/>
          <w:szCs w:val="18"/>
        </w:rPr>
        <w:t xml:space="preserve">|   |-- labels.py</w:t>
      </w:r>
    </w:p>
    <w:p>
      <w:pPr>
        <w:shd w:fill="F2F4F7" w:val="clear"/>
        <w:spacing w:after="0"/>
      </w:pPr>
      <w:r>
        <w:rPr>
          <w:rFonts w:ascii="Courier New" w:cs="Courier New" w:eastAsia="Courier New" w:hAnsi="Courier New"/>
          <w:sz w:val="18"/>
          <w:szCs w:val="18"/>
        </w:rPr>
        <w:t xml:space="preserve">|   |-- control.py</w:t>
      </w:r>
    </w:p>
    <w:p>
      <w:pPr>
        <w:shd w:fill="F2F4F7" w:val="clear"/>
        <w:spacing w:after="0"/>
      </w:pPr>
      <w:r>
        <w:rPr>
          <w:rFonts w:ascii="Courier New" w:cs="Courier New" w:eastAsia="Courier New" w:hAnsi="Courier New"/>
          <w:sz w:val="18"/>
          <w:szCs w:val="18"/>
        </w:rPr>
        <w:t xml:space="preserve">|   `-- run.py</w:t>
      </w:r>
    </w:p>
    <w:p>
      <w:pPr>
        <w:shd w:fill="F2F4F7" w:val="clear"/>
        <w:spacing w:after="0"/>
      </w:pPr>
      <w:r>
        <w:rPr>
          <w:rFonts w:ascii="Courier New" w:cs="Courier New" w:eastAsia="Courier New" w:hAnsi="Courier New"/>
          <w:sz w:val="18"/>
          <w:szCs w:val="18"/>
        </w:rPr>
        <w:t xml:space="preserve">|-- backend/</w:t>
      </w:r>
    </w:p>
    <w:p>
      <w:pPr>
        <w:shd w:fill="F2F4F7" w:val="clear"/>
        <w:spacing w:after="0"/>
      </w:pPr>
      <w:r>
        <w:rPr>
          <w:rFonts w:ascii="Courier New" w:cs="Courier New" w:eastAsia="Courier New" w:hAnsi="Courier New"/>
          <w:sz w:val="18"/>
          <w:szCs w:val="18"/>
        </w:rPr>
        <w:t xml:space="preserve">|   |-- app/</w:t>
      </w:r>
    </w:p>
    <w:p>
      <w:pPr>
        <w:shd w:fill="F2F4F7" w:val="clear"/>
        <w:spacing w:after="0"/>
      </w:pPr>
      <w:r>
        <w:rPr>
          <w:rFonts w:ascii="Courier New" w:cs="Courier New" w:eastAsia="Courier New" w:hAnsi="Courier New"/>
          <w:sz w:val="18"/>
          <w:szCs w:val="18"/>
        </w:rPr>
        <w:t xml:space="preserve">|   |   |-- main.py</w:t>
      </w:r>
    </w:p>
    <w:p>
      <w:pPr>
        <w:shd w:fill="F2F4F7" w:val="clear"/>
        <w:spacing w:after="0"/>
      </w:pPr>
      <w:r>
        <w:rPr>
          <w:rFonts w:ascii="Courier New" w:cs="Courier New" w:eastAsia="Courier New" w:hAnsi="Courier New"/>
          <w:sz w:val="18"/>
          <w:szCs w:val="18"/>
        </w:rPr>
        <w:t xml:space="preserve">|   |   |-- config.py</w:t>
      </w:r>
    </w:p>
    <w:p>
      <w:pPr>
        <w:shd w:fill="F2F4F7" w:val="clear"/>
        <w:spacing w:after="0"/>
      </w:pPr>
      <w:r>
        <w:rPr>
          <w:rFonts w:ascii="Courier New" w:cs="Courier New" w:eastAsia="Courier New" w:hAnsi="Courier New"/>
          <w:sz w:val="18"/>
          <w:szCs w:val="18"/>
        </w:rPr>
        <w:t xml:space="preserve">|   |   |-- ingest/      (tailer.py, parser.py, signature.py)</w:t>
      </w:r>
    </w:p>
    <w:p>
      <w:pPr>
        <w:shd w:fill="F2F4F7" w:val="clear"/>
        <w:spacing w:after="0"/>
      </w:pPr>
      <w:r>
        <w:rPr>
          <w:rFonts w:ascii="Courier New" w:cs="Courier New" w:eastAsia="Courier New" w:hAnsi="Courier New"/>
          <w:sz w:val="18"/>
          <w:szCs w:val="18"/>
        </w:rPr>
        <w:t xml:space="preserve">|   |   |-- engine/      (window.py, baseline.py, detector.py,</w:t>
      </w:r>
    </w:p>
    <w:p>
      <w:pPr>
        <w:shd w:fill="F2F4F7" w:val="clear"/>
        <w:spacing w:after="0"/>
      </w:pPr>
      <w:r>
        <w:rPr>
          <w:rFonts w:ascii="Courier New" w:cs="Courier New" w:eastAsia="Courier New" w:hAnsi="Courier New"/>
          <w:sz w:val="18"/>
          <w:szCs w:val="18"/>
        </w:rPr>
        <w:t xml:space="preserve">|   |   |                 signature_tracker.py, severity.py)</w:t>
      </w:r>
    </w:p>
    <w:p>
      <w:pPr>
        <w:shd w:fill="F2F4F7" w:val="clear"/>
        <w:spacing w:after="0"/>
      </w:pPr>
      <w:r>
        <w:rPr>
          <w:rFonts w:ascii="Courier New" w:cs="Courier New" w:eastAsia="Courier New" w:hAnsi="Courier New"/>
          <w:sz w:val="18"/>
          <w:szCs w:val="18"/>
        </w:rPr>
        <w:t xml:space="preserve">|   |   |-- alerts/      (schema.py, manager.py)</w:t>
      </w:r>
    </w:p>
    <w:p>
      <w:pPr>
        <w:shd w:fill="F2F4F7" w:val="clear"/>
        <w:spacing w:after="0"/>
      </w:pPr>
      <w:r>
        <w:rPr>
          <w:rFonts w:ascii="Courier New" w:cs="Courier New" w:eastAsia="Courier New" w:hAnsi="Courier New"/>
          <w:sz w:val="18"/>
          <w:szCs w:val="18"/>
        </w:rPr>
        <w:t xml:space="preserve">|   |   |-- publishers/  (ws.py, sns.py, cloudwatch.py)</w:t>
      </w:r>
    </w:p>
    <w:p>
      <w:pPr>
        <w:shd w:fill="F2F4F7" w:val="clear"/>
        <w:spacing w:after="0"/>
      </w:pPr>
      <w:r>
        <w:rPr>
          <w:rFonts w:ascii="Courier New" w:cs="Courier New" w:eastAsia="Courier New" w:hAnsi="Courier New"/>
          <w:sz w:val="18"/>
          <w:szCs w:val="18"/>
        </w:rPr>
        <w:t xml:space="preserve">|   |   `-- api/         (routes.py)</w:t>
      </w:r>
    </w:p>
    <w:p>
      <w:pPr>
        <w:shd w:fill="F2F4F7" w:val="clear"/>
        <w:spacing w:after="0"/>
      </w:pPr>
      <w:r>
        <w:rPr>
          <w:rFonts w:ascii="Courier New" w:cs="Courier New" w:eastAsia="Courier New" w:hAnsi="Courier New"/>
          <w:sz w:val="18"/>
          <w:szCs w:val="18"/>
        </w:rPr>
        <w:t xml:space="preserve">|   |-- tests/</w:t>
      </w:r>
    </w:p>
    <w:p>
      <w:pPr>
        <w:shd w:fill="F2F4F7" w:val="clear"/>
        <w:spacing w:after="0"/>
      </w:pPr>
      <w:r>
        <w:rPr>
          <w:rFonts w:ascii="Courier New" w:cs="Courier New" w:eastAsia="Courier New" w:hAnsi="Courier New"/>
          <w:sz w:val="18"/>
          <w:szCs w:val="18"/>
        </w:rPr>
        <w:t xml:space="preserve">|   `-- requirements.txt</w:t>
      </w:r>
    </w:p>
    <w:p>
      <w:pPr>
        <w:shd w:fill="F2F4F7" w:val="clear"/>
        <w:spacing w:after="0"/>
      </w:pPr>
      <w:r>
        <w:rPr>
          <w:rFonts w:ascii="Courier New" w:cs="Courier New" w:eastAsia="Courier New" w:hAnsi="Courier New"/>
          <w:sz w:val="18"/>
          <w:szCs w:val="18"/>
        </w:rPr>
        <w:t xml:space="preserve">|-- frontend/src/</w:t>
      </w:r>
    </w:p>
    <w:p>
      <w:pPr>
        <w:shd w:fill="F2F4F7" w:val="clear"/>
        <w:spacing w:after="0"/>
      </w:pPr>
      <w:r>
        <w:rPr>
          <w:rFonts w:ascii="Courier New" w:cs="Courier New" w:eastAsia="Courier New" w:hAnsi="Courier New"/>
          <w:sz w:val="18"/>
          <w:szCs w:val="18"/>
        </w:rPr>
        <w:t xml:space="preserve">|   |-- hooks/useAlertStream.js</w:t>
      </w:r>
    </w:p>
    <w:p>
      <w:pPr>
        <w:shd w:fill="F2F4F7" w:val="clear"/>
        <w:spacing w:after="0"/>
      </w:pPr>
      <w:r>
        <w:rPr>
          <w:rFonts w:ascii="Courier New" w:cs="Courier New" w:eastAsia="Courier New" w:hAnsi="Courier New"/>
          <w:sz w:val="18"/>
          <w:szCs w:val="18"/>
        </w:rPr>
        <w:t xml:space="preserve">|   |-- api/client.js</w:t>
      </w:r>
    </w:p>
    <w:p>
      <w:pPr>
        <w:shd w:fill="F2F4F7" w:val="clear"/>
        <w:spacing w:after="0"/>
      </w:pPr>
      <w:r>
        <w:rPr>
          <w:rFonts w:ascii="Courier New" w:cs="Courier New" w:eastAsia="Courier New" w:hAnsi="Courier New"/>
          <w:sz w:val="18"/>
          <w:szCs w:val="18"/>
        </w:rPr>
        <w:t xml:space="preserve">|   |-- components/  (ErrorRateChart, AlertFeed, AlertCard, StatusBadge,</w:t>
      </w:r>
    </w:p>
    <w:p>
      <w:pPr>
        <w:shd w:fill="F2F4F7" w:val="clear"/>
        <w:spacing w:after="0"/>
      </w:pPr>
      <w:r>
        <w:rPr>
          <w:rFonts w:ascii="Courier New" w:cs="Courier New" w:eastAsia="Courier New" w:hAnsi="Courier New"/>
          <w:sz w:val="18"/>
          <w:szCs w:val="18"/>
        </w:rPr>
        <w:t xml:space="preserve">|   |                 SignaturePanel, IncidentTimeline, IncidentControl)</w:t>
      </w:r>
    </w:p>
    <w:p>
      <w:pPr>
        <w:shd w:fill="F2F4F7" w:val="clear"/>
        <w:spacing w:after="0"/>
      </w:pPr>
      <w:r>
        <w:rPr>
          <w:rFonts w:ascii="Courier New" w:cs="Courier New" w:eastAsia="Courier New" w:hAnsi="Courier New"/>
          <w:sz w:val="18"/>
          <w:szCs w:val="18"/>
        </w:rPr>
        <w:t xml:space="preserve">|   `-- App.jsx</w:t>
      </w:r>
    </w:p>
    <w:p>
      <w:pPr>
        <w:shd w:fill="F2F4F7" w:val="clear"/>
        <w:spacing w:after="0"/>
      </w:pPr>
      <w:r>
        <w:rPr>
          <w:rFonts w:ascii="Courier New" w:cs="Courier New" w:eastAsia="Courier New" w:hAnsi="Courier New"/>
          <w:sz w:val="18"/>
          <w:szCs w:val="18"/>
        </w:rPr>
        <w:t xml:space="preserve">|-- infra/           (aws_setup.md, setup.sh)</w:t>
      </w:r>
    </w:p>
    <w:p>
      <w:pPr>
        <w:shd w:fill="F2F4F7" w:val="clear"/>
        <w:spacing w:after="0"/>
      </w:pPr>
      <w:r>
        <w:rPr>
          <w:rFonts w:ascii="Courier New" w:cs="Courier New" w:eastAsia="Courier New" w:hAnsi="Courier New"/>
          <w:sz w:val="18"/>
          <w:szCs w:val="18"/>
        </w:rPr>
        <w:t xml:space="preserve">|-- benchmarks/      (compare.py)</w:t>
      </w:r>
    </w:p>
    <w:p>
      <w:pPr>
        <w:shd w:fill="F2F4F7" w:val="clear"/>
        <w:spacing w:after="0"/>
      </w:pPr>
      <w:r>
        <w:rPr>
          <w:rFonts w:ascii="Courier New" w:cs="Courier New" w:eastAsia="Courier New" w:hAnsi="Courier New"/>
          <w:sz w:val="18"/>
          <w:szCs w:val="18"/>
        </w:rPr>
        <w:t xml:space="preserve">|-- docs/            (architecture.md, alert-schema.md, DriftWatch.pptx)</w:t>
      </w:r>
    </w:p>
    <w:p>
      <w:pPr>
        <w:shd w:fill="F2F4F7" w:val="clear"/>
        <w:spacing w:after="0"/>
      </w:pPr>
      <w:r>
        <w:rPr>
          <w:rFonts w:ascii="Courier New" w:cs="Courier New" w:eastAsia="Courier New" w:hAnsi="Courier New"/>
          <w:sz w:val="18"/>
          <w:szCs w:val="18"/>
        </w:rPr>
        <w:t xml:space="preserve">`-- README.md</w:t>
      </w:r>
    </w:p>
    <w:p>
      <w:pPr>
        <w:pStyle w:val="Heading1"/>
        <w:spacing w:after="120" w:before="280"/>
      </w:pPr>
      <w:r>
        <w:t xml:space="preserve">6. What each file does and who owns it</w:t>
      </w:r>
    </w:p>
    <w:p>
      <w:pPr>
        <w:spacing w:after="100"/>
      </w:pPr>
      <w:r>
        <w:rPr>
          <w:i/>
          <w:iCs/>
        </w:rPr>
        <w:t xml:space="preserve">Owners: Joshua (J), Angel (A), Ayush (Ay), Gautham (G).</w:t>
      </w:r>
    </w:p>
    <w:p>
      <w:pPr>
        <w:pStyle w:val="Heading2"/>
        <w:spacing w:after="80" w:before="200"/>
      </w:pPr>
      <w:r>
        <w:t xml:space="preserve">generator/  (synthetic healthcare logs)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46"/>
        <w:gridCol w:w="900"/>
        <w:gridCol w:w="2200"/>
      </w:tblGrid>
      <w:tr>
        <w:trPr>
          <w:tblHeader/>
        </w:trPr>
        <w:tc>
          <w:tcPr>
            <w:tcW w:type="dxa" w:w="2300"/>
            <w:tcBorders>
              <w:top w:val="single" w:color="BFC7D1" w:sz="4"/>
              <w:left w:val="single" w:color="BFC7D1" w:sz="4"/>
              <w:bottom w:val="single" w:color="BFC7D1" w:sz="4"/>
              <w:right w:val="single" w:color="BFC7D1" w:sz="4"/>
            </w:tcBorders>
            <w:shd w:fill="DCE6F2" w:val="clear"/>
            <w:tcMar>
              <w:top w:type="dxa" w:w="60"/>
              <w:left w:type="dxa" w:w="100"/>
              <w:bottom w:type="dxa" w:w="60"/>
              <w:right w:type="dxa" w:w="100"/>
            </w:tcMar>
          </w:tcPr>
          <w:p>
            <w:r>
              <w:rPr>
                <w:b/>
                <w:bCs/>
                <w:sz w:val="19"/>
                <w:szCs w:val="19"/>
              </w:rPr>
              <w:t xml:space="preserve">File</w:t>
            </w:r>
          </w:p>
        </w:tc>
        <w:tc>
          <w:tcPr>
            <w:tcW w:type="dxa" w:w="4346"/>
            <w:tcBorders>
              <w:top w:val="single" w:color="BFC7D1" w:sz="4"/>
              <w:left w:val="single" w:color="BFC7D1" w:sz="4"/>
              <w:bottom w:val="single" w:color="BFC7D1" w:sz="4"/>
              <w:right w:val="single" w:color="BFC7D1" w:sz="4"/>
            </w:tcBorders>
            <w:shd w:fill="DCE6F2" w:val="clear"/>
            <w:tcMar>
              <w:top w:type="dxa" w:w="60"/>
              <w:left w:type="dxa" w:w="100"/>
              <w:bottom w:type="dxa" w:w="60"/>
              <w:right w:type="dxa" w:w="100"/>
            </w:tcMar>
          </w:tcPr>
          <w:p>
            <w:r>
              <w:rPr>
                <w:b/>
                <w:bCs/>
                <w:sz w:val="19"/>
                <w:szCs w:val="19"/>
              </w:rPr>
              <w:t xml:space="preserve">What it does</w:t>
            </w:r>
          </w:p>
        </w:tc>
        <w:tc>
          <w:tcPr>
            <w:tcW w:type="dxa" w:w="900"/>
            <w:tcBorders>
              <w:top w:val="single" w:color="BFC7D1" w:sz="4"/>
              <w:left w:val="single" w:color="BFC7D1" w:sz="4"/>
              <w:bottom w:val="single" w:color="BFC7D1" w:sz="4"/>
              <w:right w:val="single" w:color="BFC7D1" w:sz="4"/>
            </w:tcBorders>
            <w:shd w:fill="DCE6F2" w:val="clear"/>
            <w:tcMar>
              <w:top w:type="dxa" w:w="60"/>
              <w:left w:type="dxa" w:w="100"/>
              <w:bottom w:type="dxa" w:w="60"/>
              <w:right w:type="dxa" w:w="100"/>
            </w:tcMar>
          </w:tcPr>
          <w:p>
            <w:r>
              <w:rPr>
                <w:b/>
                <w:bCs/>
                <w:sz w:val="19"/>
                <w:szCs w:val="19"/>
              </w:rPr>
              <w:t xml:space="preserve">Owner</w:t>
            </w:r>
          </w:p>
        </w:tc>
        <w:tc>
          <w:tcPr>
            <w:tcW w:type="dxa" w:w="2200"/>
            <w:tcBorders>
              <w:top w:val="single" w:color="BFC7D1" w:sz="4"/>
              <w:left w:val="single" w:color="BFC7D1" w:sz="4"/>
              <w:bottom w:val="single" w:color="BFC7D1" w:sz="4"/>
              <w:right w:val="single" w:color="BFC7D1" w:sz="4"/>
            </w:tcBorders>
            <w:shd w:fill="DCE6F2" w:val="clear"/>
            <w:tcMar>
              <w:top w:type="dxa" w:w="60"/>
              <w:left w:type="dxa" w:w="100"/>
              <w:bottom w:type="dxa" w:w="60"/>
              <w:right w:type="dxa" w:w="100"/>
            </w:tcMar>
          </w:tcPr>
          <w:p>
            <w:r>
              <w:rPr>
                <w:b/>
                <w:bCs/>
                <w:sz w:val="19"/>
                <w:szCs w:val="19"/>
              </w:rPr>
              <w:t xml:space="preserve">Task</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catalog.py</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Defines services, endpoints, typical latencies, routine errors and incident error messages</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J</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Data tables only</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traffic.py</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Traffic model: rate curve, noise, service mix, routine error noise</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J</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Realistic normal</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scenarios.py</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Spike, drift, new-error and cascade scenarios plus the demo timeline</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J</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Time-bounded model changes</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writer.py</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Formats log lines, flushes each write, adds stack traces, rotates the file</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J</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Live stream</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labels.py</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Writes ground-truth incident start/end to a separate file the detector never reads</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J</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Honest benchmark</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control.py</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Small local HTTP API so the dashboard can trigger scenarios</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J</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Demo button</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run.py</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CLI entry: --speed --seed --timeline --log-path</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J</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Wire it up</w:t>
            </w:r>
          </w:p>
        </w:tc>
      </w:tr>
    </w:tbl>
    <w:p>
      <w:pPr>
        <w:pStyle w:val="Heading2"/>
        <w:spacing w:after="80" w:before="200"/>
      </w:pPr>
      <w:r>
        <w:t xml:space="preserve">backend/app/  (ingest and engine)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46"/>
        <w:gridCol w:w="900"/>
        <w:gridCol w:w="2200"/>
      </w:tblGrid>
      <w:tr>
        <w:trPr>
          <w:tblHeader/>
        </w:trPr>
        <w:tc>
          <w:tcPr>
            <w:tcW w:type="dxa" w:w="2300"/>
            <w:tcBorders>
              <w:top w:val="single" w:color="BFC7D1" w:sz="4"/>
              <w:left w:val="single" w:color="BFC7D1" w:sz="4"/>
              <w:bottom w:val="single" w:color="BFC7D1" w:sz="4"/>
              <w:right w:val="single" w:color="BFC7D1" w:sz="4"/>
            </w:tcBorders>
            <w:shd w:fill="DCE6F2" w:val="clear"/>
            <w:tcMar>
              <w:top w:type="dxa" w:w="60"/>
              <w:left w:type="dxa" w:w="100"/>
              <w:bottom w:type="dxa" w:w="60"/>
              <w:right w:type="dxa" w:w="100"/>
            </w:tcMar>
          </w:tcPr>
          <w:p>
            <w:r>
              <w:rPr>
                <w:b/>
                <w:bCs/>
                <w:sz w:val="19"/>
                <w:szCs w:val="19"/>
              </w:rPr>
              <w:t xml:space="preserve">File</w:t>
            </w:r>
          </w:p>
        </w:tc>
        <w:tc>
          <w:tcPr>
            <w:tcW w:type="dxa" w:w="4346"/>
            <w:tcBorders>
              <w:top w:val="single" w:color="BFC7D1" w:sz="4"/>
              <w:left w:val="single" w:color="BFC7D1" w:sz="4"/>
              <w:bottom w:val="single" w:color="BFC7D1" w:sz="4"/>
              <w:right w:val="single" w:color="BFC7D1" w:sz="4"/>
            </w:tcBorders>
            <w:shd w:fill="DCE6F2" w:val="clear"/>
            <w:tcMar>
              <w:top w:type="dxa" w:w="60"/>
              <w:left w:type="dxa" w:w="100"/>
              <w:bottom w:type="dxa" w:w="60"/>
              <w:right w:type="dxa" w:w="100"/>
            </w:tcMar>
          </w:tcPr>
          <w:p>
            <w:r>
              <w:rPr>
                <w:b/>
                <w:bCs/>
                <w:sz w:val="19"/>
                <w:szCs w:val="19"/>
              </w:rPr>
              <w:t xml:space="preserve">What it does</w:t>
            </w:r>
          </w:p>
        </w:tc>
        <w:tc>
          <w:tcPr>
            <w:tcW w:type="dxa" w:w="900"/>
            <w:tcBorders>
              <w:top w:val="single" w:color="BFC7D1" w:sz="4"/>
              <w:left w:val="single" w:color="BFC7D1" w:sz="4"/>
              <w:bottom w:val="single" w:color="BFC7D1" w:sz="4"/>
              <w:right w:val="single" w:color="BFC7D1" w:sz="4"/>
            </w:tcBorders>
            <w:shd w:fill="DCE6F2" w:val="clear"/>
            <w:tcMar>
              <w:top w:type="dxa" w:w="60"/>
              <w:left w:type="dxa" w:w="100"/>
              <w:bottom w:type="dxa" w:w="60"/>
              <w:right w:type="dxa" w:w="100"/>
            </w:tcMar>
          </w:tcPr>
          <w:p>
            <w:r>
              <w:rPr>
                <w:b/>
                <w:bCs/>
                <w:sz w:val="19"/>
                <w:szCs w:val="19"/>
              </w:rPr>
              <w:t xml:space="preserve">Owner</w:t>
            </w:r>
          </w:p>
        </w:tc>
        <w:tc>
          <w:tcPr>
            <w:tcW w:type="dxa" w:w="2200"/>
            <w:tcBorders>
              <w:top w:val="single" w:color="BFC7D1" w:sz="4"/>
              <w:left w:val="single" w:color="BFC7D1" w:sz="4"/>
              <w:bottom w:val="single" w:color="BFC7D1" w:sz="4"/>
              <w:right w:val="single" w:color="BFC7D1" w:sz="4"/>
            </w:tcBorders>
            <w:shd w:fill="DCE6F2" w:val="clear"/>
            <w:tcMar>
              <w:top w:type="dxa" w:w="60"/>
              <w:left w:type="dxa" w:w="100"/>
              <w:bottom w:type="dxa" w:w="60"/>
              <w:right w:type="dxa" w:w="100"/>
            </w:tcMar>
          </w:tcPr>
          <w:p>
            <w:r>
              <w:rPr>
                <w:b/>
                <w:bCs/>
                <w:sz w:val="19"/>
                <w:szCs w:val="19"/>
              </w:rPr>
              <w:t xml:space="preserve">Task</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main.py</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FastAPI entry point; starts the pipeline stages as async tasks</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J</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Wiring, startup/shutdown</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config.py</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Central settings from environment: log path, windows, sensitivity, AWS region, SNS ARN</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No hardcoded values</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ingest/tailer.py</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Follows the growing log file by byte offset; handles rotation and truncation</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J</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Resume from offset</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ingest/parser.py</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Parses each line into structured fields; groups multiline stack traces; tolerates bad lines</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J</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Robust parsing</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ingest/signature.py</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Masks numbers and IDs to produce an error signature</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J</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Regex masker + hash</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engine/window.py</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Per-second buckets; rolling error rate over 1m/5m; handles late lines</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J</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Sliding window</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engine/baseline.py</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Learns normal (median/MAD + EWMA); learning mode; freezes during anomalies</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Adaptive baseline</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engine/detector.py</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Robust z-score and slope checks with hysteresis</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Deviation detection</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engine/signature_tracker.py</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Tracks signature frequencies; flags new or suddenly shifted error types</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New-error alerts</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engine/severity.py</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INFO/WARN/CRITICAL from deviation, duration, slope, variety, service criticality</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Scoring</w:t>
            </w:r>
          </w:p>
        </w:tc>
      </w:tr>
    </w:tbl>
    <w:p>
      <w:pPr>
        <w:pStyle w:val="Heading2"/>
        <w:spacing w:after="80" w:before="200"/>
      </w:pPr>
      <w:r>
        <w:t xml:space="preserve">backend/app/  (alerts, delivery, API)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46"/>
        <w:gridCol w:w="900"/>
        <w:gridCol w:w="2200"/>
      </w:tblGrid>
      <w:tr>
        <w:trPr>
          <w:tblHeader/>
        </w:trPr>
        <w:tc>
          <w:tcPr>
            <w:tcW w:type="dxa" w:w="2300"/>
            <w:tcBorders>
              <w:top w:val="single" w:color="BFC7D1" w:sz="4"/>
              <w:left w:val="single" w:color="BFC7D1" w:sz="4"/>
              <w:bottom w:val="single" w:color="BFC7D1" w:sz="4"/>
              <w:right w:val="single" w:color="BFC7D1" w:sz="4"/>
            </w:tcBorders>
            <w:shd w:fill="DCE6F2" w:val="clear"/>
            <w:tcMar>
              <w:top w:type="dxa" w:w="60"/>
              <w:left w:type="dxa" w:w="100"/>
              <w:bottom w:type="dxa" w:w="60"/>
              <w:right w:type="dxa" w:w="100"/>
            </w:tcMar>
          </w:tcPr>
          <w:p>
            <w:r>
              <w:rPr>
                <w:b/>
                <w:bCs/>
                <w:sz w:val="19"/>
                <w:szCs w:val="19"/>
              </w:rPr>
              <w:t xml:space="preserve">File</w:t>
            </w:r>
          </w:p>
        </w:tc>
        <w:tc>
          <w:tcPr>
            <w:tcW w:type="dxa" w:w="4346"/>
            <w:tcBorders>
              <w:top w:val="single" w:color="BFC7D1" w:sz="4"/>
              <w:left w:val="single" w:color="BFC7D1" w:sz="4"/>
              <w:bottom w:val="single" w:color="BFC7D1" w:sz="4"/>
              <w:right w:val="single" w:color="BFC7D1" w:sz="4"/>
            </w:tcBorders>
            <w:shd w:fill="DCE6F2" w:val="clear"/>
            <w:tcMar>
              <w:top w:type="dxa" w:w="60"/>
              <w:left w:type="dxa" w:w="100"/>
              <w:bottom w:type="dxa" w:w="60"/>
              <w:right w:type="dxa" w:w="100"/>
            </w:tcMar>
          </w:tcPr>
          <w:p>
            <w:r>
              <w:rPr>
                <w:b/>
                <w:bCs/>
                <w:sz w:val="19"/>
                <w:szCs w:val="19"/>
              </w:rPr>
              <w:t xml:space="preserve">What it does</w:t>
            </w:r>
          </w:p>
        </w:tc>
        <w:tc>
          <w:tcPr>
            <w:tcW w:type="dxa" w:w="900"/>
            <w:tcBorders>
              <w:top w:val="single" w:color="BFC7D1" w:sz="4"/>
              <w:left w:val="single" w:color="BFC7D1" w:sz="4"/>
              <w:bottom w:val="single" w:color="BFC7D1" w:sz="4"/>
              <w:right w:val="single" w:color="BFC7D1" w:sz="4"/>
            </w:tcBorders>
            <w:shd w:fill="DCE6F2" w:val="clear"/>
            <w:tcMar>
              <w:top w:type="dxa" w:w="60"/>
              <w:left w:type="dxa" w:w="100"/>
              <w:bottom w:type="dxa" w:w="60"/>
              <w:right w:type="dxa" w:w="100"/>
            </w:tcMar>
          </w:tcPr>
          <w:p>
            <w:r>
              <w:rPr>
                <w:b/>
                <w:bCs/>
                <w:sz w:val="19"/>
                <w:szCs w:val="19"/>
              </w:rPr>
              <w:t xml:space="preserve">Owner</w:t>
            </w:r>
          </w:p>
        </w:tc>
        <w:tc>
          <w:tcPr>
            <w:tcW w:type="dxa" w:w="2200"/>
            <w:tcBorders>
              <w:top w:val="single" w:color="BFC7D1" w:sz="4"/>
              <w:left w:val="single" w:color="BFC7D1" w:sz="4"/>
              <w:bottom w:val="single" w:color="BFC7D1" w:sz="4"/>
              <w:right w:val="single" w:color="BFC7D1" w:sz="4"/>
            </w:tcBorders>
            <w:shd w:fill="DCE6F2" w:val="clear"/>
            <w:tcMar>
              <w:top w:type="dxa" w:w="60"/>
              <w:left w:type="dxa" w:w="100"/>
              <w:bottom w:type="dxa" w:w="60"/>
              <w:right w:type="dxa" w:w="100"/>
            </w:tcMar>
          </w:tcPr>
          <w:p>
            <w:r>
              <w:rPr>
                <w:b/>
                <w:bCs/>
                <w:sz w:val="19"/>
                <w:szCs w:val="19"/>
              </w:rPr>
              <w:t xml:space="preserve">Task</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alerts/schema.py</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Pydantic model of an alert: the contract between backend and frontend</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Freeze on day one</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alerts/manager.py</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Incident lifecycle (open/update/resolve), dedupe, cooldown, explanation text</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One alert per incident</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publishers/ws.py</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Broadcasts live metrics and alerts to browsers over WebSocket</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J</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Heartbeat, reconnects</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publishers/sns.py</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Publishes alerts to an AWS SNS topic</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boto3, retry, severity filter</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publishers/cloudwatch.py</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Writes alerts to CloudWatch Logs and publishes a custom metric</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Batching, auto-create group</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api/routes.py</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REST endpoints for polling: /alerts, /metrics, /health</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J</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Fallback path</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tests/</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Unit tests for window, baseline, detector, severity, parser</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J + A</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Test each other's code</w:t>
            </w:r>
          </w:p>
        </w:tc>
      </w:tr>
    </w:tbl>
    <w:p>
      <w:pPr>
        <w:pStyle w:val="Heading2"/>
        <w:spacing w:after="80" w:before="200"/>
      </w:pPr>
      <w:r>
        <w:t xml:space="preserve">frontend/, infra/, benchmarks/, docs/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46"/>
        <w:gridCol w:w="900"/>
        <w:gridCol w:w="2200"/>
      </w:tblGrid>
      <w:tr>
        <w:trPr>
          <w:tblHeader/>
        </w:trPr>
        <w:tc>
          <w:tcPr>
            <w:tcW w:type="dxa" w:w="2300"/>
            <w:tcBorders>
              <w:top w:val="single" w:color="BFC7D1" w:sz="4"/>
              <w:left w:val="single" w:color="BFC7D1" w:sz="4"/>
              <w:bottom w:val="single" w:color="BFC7D1" w:sz="4"/>
              <w:right w:val="single" w:color="BFC7D1" w:sz="4"/>
            </w:tcBorders>
            <w:shd w:fill="DCE6F2" w:val="clear"/>
            <w:tcMar>
              <w:top w:type="dxa" w:w="60"/>
              <w:left w:type="dxa" w:w="100"/>
              <w:bottom w:type="dxa" w:w="60"/>
              <w:right w:type="dxa" w:w="100"/>
            </w:tcMar>
          </w:tcPr>
          <w:p>
            <w:r>
              <w:rPr>
                <w:b/>
                <w:bCs/>
                <w:sz w:val="19"/>
                <w:szCs w:val="19"/>
              </w:rPr>
              <w:t xml:space="preserve">File</w:t>
            </w:r>
          </w:p>
        </w:tc>
        <w:tc>
          <w:tcPr>
            <w:tcW w:type="dxa" w:w="4346"/>
            <w:tcBorders>
              <w:top w:val="single" w:color="BFC7D1" w:sz="4"/>
              <w:left w:val="single" w:color="BFC7D1" w:sz="4"/>
              <w:bottom w:val="single" w:color="BFC7D1" w:sz="4"/>
              <w:right w:val="single" w:color="BFC7D1" w:sz="4"/>
            </w:tcBorders>
            <w:shd w:fill="DCE6F2" w:val="clear"/>
            <w:tcMar>
              <w:top w:type="dxa" w:w="60"/>
              <w:left w:type="dxa" w:w="100"/>
              <w:bottom w:type="dxa" w:w="60"/>
              <w:right w:type="dxa" w:w="100"/>
            </w:tcMar>
          </w:tcPr>
          <w:p>
            <w:r>
              <w:rPr>
                <w:b/>
                <w:bCs/>
                <w:sz w:val="19"/>
                <w:szCs w:val="19"/>
              </w:rPr>
              <w:t xml:space="preserve">What it does</w:t>
            </w:r>
          </w:p>
        </w:tc>
        <w:tc>
          <w:tcPr>
            <w:tcW w:type="dxa" w:w="900"/>
            <w:tcBorders>
              <w:top w:val="single" w:color="BFC7D1" w:sz="4"/>
              <w:left w:val="single" w:color="BFC7D1" w:sz="4"/>
              <w:bottom w:val="single" w:color="BFC7D1" w:sz="4"/>
              <w:right w:val="single" w:color="BFC7D1" w:sz="4"/>
            </w:tcBorders>
            <w:shd w:fill="DCE6F2" w:val="clear"/>
            <w:tcMar>
              <w:top w:type="dxa" w:w="60"/>
              <w:left w:type="dxa" w:w="100"/>
              <w:bottom w:type="dxa" w:w="60"/>
              <w:right w:type="dxa" w:w="100"/>
            </w:tcMar>
          </w:tcPr>
          <w:p>
            <w:r>
              <w:rPr>
                <w:b/>
                <w:bCs/>
                <w:sz w:val="19"/>
                <w:szCs w:val="19"/>
              </w:rPr>
              <w:t xml:space="preserve">Owner</w:t>
            </w:r>
          </w:p>
        </w:tc>
        <w:tc>
          <w:tcPr>
            <w:tcW w:type="dxa" w:w="2200"/>
            <w:tcBorders>
              <w:top w:val="single" w:color="BFC7D1" w:sz="4"/>
              <w:left w:val="single" w:color="BFC7D1" w:sz="4"/>
              <w:bottom w:val="single" w:color="BFC7D1" w:sz="4"/>
              <w:right w:val="single" w:color="BFC7D1" w:sz="4"/>
            </w:tcBorders>
            <w:shd w:fill="DCE6F2" w:val="clear"/>
            <w:tcMar>
              <w:top w:type="dxa" w:w="60"/>
              <w:left w:type="dxa" w:w="100"/>
              <w:bottom w:type="dxa" w:w="60"/>
              <w:right w:type="dxa" w:w="100"/>
            </w:tcMar>
          </w:tcPr>
          <w:p>
            <w:r>
              <w:rPr>
                <w:b/>
                <w:bCs/>
                <w:sz w:val="19"/>
                <w:szCs w:val="19"/>
              </w:rPr>
              <w:t xml:space="preserve">Task</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hooks/useAlertStream.js</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Connects to the WebSocket, reconnects with backoff, falls back to polling</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Ay</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Live data layer</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api/client.js</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REST client for polling and history</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Ay</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Follows alert-schema.md</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AlertFeed.jsx</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Live list of alerts, newest first, severity colours, filters</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Ay</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Real-time feed</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AlertCard.jsx</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One alert with the "why": observed vs baseline, top cause, duration</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Ay</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Expandable card</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SignaturePanel.jsx</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Top error types now, new ones highlighted</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Ay</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Live ranking</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ErrorRateChart.jsx</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Live error-rate line with shaded baseline band and anomaly markers</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G</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Main visual</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StatusBadge.jsx</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Learning / Normal / Anomaly indicator</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G</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Driven by backend state</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IncidentTimeline.jsx</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Incidents over time with open/resolved state</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G</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From alert lifecycle</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IncidentControl.jsx</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"Simulate incident" buttons that call generator/control.py</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G</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Demo control</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App.jsx</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Dashboard layout, responsive, dark theme</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G</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Assembly</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infra/aws_setup.md, setup.sh</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Creates SNS topic, email subscription, CloudWatch log group, least-privilege IAM policy</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Do this first</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benchmarks/compare.py</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Replays the same log through fixed-threshold vs DriftWatch and scores both against the labels file</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 + J</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Real computed numbers</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docs/architecture.md</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Architecture diagram and data flow drawn from the real modules</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Ay</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For deck and judges</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docs/alert-schema.md</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The alert and live-metric JSON contract</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Frozen early</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docs/DriftWatch.pptx</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Pitch deck</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Ay + G</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See section 7</w:t>
            </w:r>
          </w:p>
        </w:tc>
      </w:tr>
      <w:tr>
        <w:tc>
          <w:tcPr>
            <w:tcW w:type="dxa" w:w="2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README.md</w:t>
            </w:r>
          </w:p>
        </w:tc>
        <w:tc>
          <w:tcPr>
            <w:tcW w:type="dxa" w:w="43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Setup and run steps (two commands to run everything)</w:t>
            </w:r>
          </w:p>
        </w:tc>
        <w:tc>
          <w:tcPr>
            <w:tcW w:type="dxa" w:w="9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G</w:t>
            </w:r>
          </w:p>
        </w:tc>
        <w:tc>
          <w:tcPr>
            <w:tcW w:type="dxa" w:w="22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Judge-friendly</w:t>
            </w:r>
          </w:p>
        </w:tc>
      </w:tr>
    </w:tbl>
    <w:p>
      <w:pPr>
        <w:pStyle w:val="Heading1"/>
        <w:spacing w:after="120" w:before="280"/>
      </w:pPr>
      <w:r>
        <w:t xml:space="preserve">7. Individual tasks</w:t>
      </w:r>
    </w:p>
    <w:p>
      <w:pPr>
        <w:pStyle w:val="Heading2"/>
        <w:spacing w:after="80" w:before="200"/>
      </w:pPr>
      <w:r>
        <w:t xml:space="preserve">Joshua (backend: data and ingest)</w:t>
      </w:r>
    </w:p>
    <w:p>
      <w:pPr>
        <w:pStyle w:val="ListParagraph"/>
        <w:numPr>
          <w:ilvl w:val="0"/>
          <w:numId w:val="3"/>
        </w:numPr>
        <w:spacing w:after="50"/>
      </w:pPr>
      <w:r>
        <w:t xml:space="preserve">Build the full generator (catalog, traffic, scenarios, writer, labels, control, run). Get a growing log file working first so everyone else can start.</w:t>
      </w:r>
    </w:p>
    <w:p>
      <w:pPr>
        <w:pStyle w:val="ListParagraph"/>
        <w:numPr>
          <w:ilvl w:val="0"/>
          <w:numId w:val="3"/>
        </w:numPr>
        <w:spacing w:after="50"/>
      </w:pPr>
      <w:r>
        <w:t xml:space="preserve">Build tailer, parser and signature masker against the generator's real output.</w:t>
      </w:r>
    </w:p>
    <w:p>
      <w:pPr>
        <w:pStyle w:val="ListParagraph"/>
        <w:numPr>
          <w:ilvl w:val="0"/>
          <w:numId w:val="3"/>
        </w:numPr>
        <w:spacing w:after="50"/>
      </w:pPr>
      <w:r>
        <w:t xml:space="preserve">Build the sliding window and the WebSocket publisher so real live metrics reach the frontend early.</w:t>
      </w:r>
    </w:p>
    <w:p>
      <w:pPr>
        <w:pStyle w:val="ListParagraph"/>
        <w:numPr>
          <w:ilvl w:val="0"/>
          <w:numId w:val="3"/>
        </w:numPr>
        <w:spacing w:after="50"/>
      </w:pPr>
      <w:r>
        <w:t xml:space="preserve">Build main.py wiring and the REST polling routes.</w:t>
      </w:r>
    </w:p>
    <w:p>
      <w:pPr>
        <w:pStyle w:val="ListParagraph"/>
        <w:numPr>
          <w:ilvl w:val="0"/>
          <w:numId w:val="3"/>
        </w:numPr>
        <w:spacing w:after="50"/>
      </w:pPr>
      <w:r>
        <w:t xml:space="preserve">Write tests for your modules; help Angel with the benchmark using the labels file.</w:t>
      </w:r>
    </w:p>
    <w:p>
      <w:pPr>
        <w:pStyle w:val="Heading2"/>
        <w:spacing w:after="80" w:before="200"/>
      </w:pPr>
      <w:r>
        <w:t xml:space="preserve">Angel (backend: detection and AWS)</w:t>
      </w:r>
    </w:p>
    <w:p>
      <w:pPr>
        <w:pStyle w:val="ListParagraph"/>
        <w:numPr>
          <w:ilvl w:val="0"/>
          <w:numId w:val="3"/>
        </w:numPr>
        <w:spacing w:after="50"/>
      </w:pPr>
      <w:r>
        <w:t xml:space="preserve">Set up AWS first: SNS topic, email subscription (confirm it), CloudWatch log group, IAM policy. Send one real test alert end to end.</w:t>
      </w:r>
    </w:p>
    <w:p>
      <w:pPr>
        <w:pStyle w:val="ListParagraph"/>
        <w:numPr>
          <w:ilvl w:val="0"/>
          <w:numId w:val="3"/>
        </w:numPr>
        <w:spacing w:after="50"/>
      </w:pPr>
      <w:r>
        <w:t xml:space="preserve">Write config.py and freeze alerts/schema.py and docs/alert-schema.md so the frontend can build against it.</w:t>
      </w:r>
    </w:p>
    <w:p>
      <w:pPr>
        <w:pStyle w:val="ListParagraph"/>
        <w:numPr>
          <w:ilvl w:val="0"/>
          <w:numId w:val="3"/>
        </w:numPr>
        <w:spacing w:after="50"/>
      </w:pPr>
      <w:r>
        <w:t xml:space="preserve">Build baseline, detector, signature tracker and severity.</w:t>
      </w:r>
    </w:p>
    <w:p>
      <w:pPr>
        <w:pStyle w:val="ListParagraph"/>
        <w:numPr>
          <w:ilvl w:val="0"/>
          <w:numId w:val="3"/>
        </w:numPr>
        <w:spacing w:after="50"/>
      </w:pPr>
      <w:r>
        <w:t xml:space="preserve">Build the alert manager, SNS publisher and CloudWatch publisher.</w:t>
      </w:r>
    </w:p>
    <w:p>
      <w:pPr>
        <w:pStyle w:val="ListParagraph"/>
        <w:numPr>
          <w:ilvl w:val="0"/>
          <w:numId w:val="3"/>
        </w:numPr>
        <w:spacing w:after="50"/>
      </w:pPr>
      <w:r>
        <w:t xml:space="preserve">Build benchmarks/compare.py with Joshua; produce the final numbers for the deck.</w:t>
      </w:r>
    </w:p>
    <w:p>
      <w:pPr>
        <w:pStyle w:val="Heading2"/>
        <w:spacing w:after="80" w:before="200"/>
      </w:pPr>
      <w:r>
        <w:t xml:space="preserve">Ayush (frontend and presentation)</w:t>
      </w:r>
    </w:p>
    <w:p>
      <w:pPr>
        <w:pStyle w:val="ListParagraph"/>
        <w:numPr>
          <w:ilvl w:val="0"/>
          <w:numId w:val="3"/>
        </w:numPr>
        <w:spacing w:after="50"/>
      </w:pPr>
      <w:r>
        <w:t xml:space="preserve">Set up the React app (Vite). Build useAlertStream.js and client.js against the real WebSocket and REST endpoints (start once Joshua's live metrics are up).</w:t>
      </w:r>
    </w:p>
    <w:p>
      <w:pPr>
        <w:pStyle w:val="ListParagraph"/>
        <w:numPr>
          <w:ilvl w:val="0"/>
          <w:numId w:val="3"/>
        </w:numPr>
        <w:spacing w:after="50"/>
      </w:pPr>
      <w:r>
        <w:t xml:space="preserve">Build AlertFeed, AlertCard and SignaturePanel.</w:t>
      </w:r>
    </w:p>
    <w:p>
      <w:pPr>
        <w:pStyle w:val="ListParagraph"/>
        <w:numPr>
          <w:ilvl w:val="0"/>
          <w:numId w:val="3"/>
        </w:numPr>
        <w:spacing w:after="50"/>
      </w:pPr>
      <w:r>
        <w:t xml:space="preserve">Write docs/architecture.md and draw the architecture diagram.</w:t>
      </w:r>
    </w:p>
    <w:p>
      <w:pPr>
        <w:pStyle w:val="ListParagraph"/>
        <w:numPr>
          <w:ilvl w:val="0"/>
          <w:numId w:val="3"/>
        </w:numPr>
        <w:spacing w:after="50"/>
      </w:pPr>
      <w:r>
        <w:t xml:space="preserve">Presentation: problem, why current tools fail, architecture, and future scope slides.</w:t>
      </w:r>
    </w:p>
    <w:p>
      <w:pPr>
        <w:pStyle w:val="Heading2"/>
        <w:spacing w:after="80" w:before="200"/>
      </w:pPr>
      <w:r>
        <w:t xml:space="preserve">Gautham (frontend and presentation)</w:t>
      </w:r>
    </w:p>
    <w:p>
      <w:pPr>
        <w:pStyle w:val="ListParagraph"/>
        <w:numPr>
          <w:ilvl w:val="0"/>
          <w:numId w:val="3"/>
        </w:numPr>
        <w:spacing w:after="50"/>
      </w:pPr>
      <w:r>
        <w:t xml:space="preserve">Build App.jsx layout, ErrorRateChart (with baseline band), StatusBadge, IncidentTimeline and the IncidentControl panel.</w:t>
      </w:r>
    </w:p>
    <w:p>
      <w:pPr>
        <w:pStyle w:val="ListParagraph"/>
        <w:numPr>
          <w:ilvl w:val="0"/>
          <w:numId w:val="3"/>
        </w:numPr>
        <w:spacing w:after="50"/>
      </w:pPr>
      <w:r>
        <w:t xml:space="preserve">Polish: responsive layout, dark theme, clear severity colours, reconnect state visible.</w:t>
      </w:r>
    </w:p>
    <w:p>
      <w:pPr>
        <w:pStyle w:val="ListParagraph"/>
        <w:numPr>
          <w:ilvl w:val="0"/>
          <w:numId w:val="3"/>
        </w:numPr>
        <w:spacing w:after="50"/>
      </w:pPr>
      <w:r>
        <w:t xml:space="preserve">Write README.md so the project runs with two commands.</w:t>
      </w:r>
    </w:p>
    <w:p>
      <w:pPr>
        <w:pStyle w:val="ListParagraph"/>
        <w:numPr>
          <w:ilvl w:val="0"/>
          <w:numId w:val="3"/>
        </w:numPr>
        <w:spacing w:after="50"/>
      </w:pPr>
      <w:r>
        <w:t xml:space="preserve">Presentation: live-demo flow and benchmark slides (numbers from Angel), visual design of the deck.</w:t>
      </w:r>
    </w:p>
    <w:p>
      <w:pPr>
        <w:pStyle w:val="Heading1"/>
        <w:spacing w:after="120" w:before="280"/>
      </w:pPr>
      <w:r>
        <w:t xml:space="preserve">8. Alert contract (draft, Angel finalises on day one)</w:t>
      </w:r>
    </w:p>
    <w:p>
      <w:pPr>
        <w:spacing w:after="100"/>
      </w:pPr>
      <w:r>
        <w:t xml:space="preserve">Alert message (pushed on open, update and resolve):</w:t>
      </w:r>
    </w:p>
    <w:p>
      <w:pPr>
        <w:shd w:fill="F2F4F7" w:val="clear"/>
        <w:spacing w:after="0"/>
      </w:pPr>
      <w:r>
        <w:rPr>
          <w:rFonts w:ascii="Courier New" w:cs="Courier New" w:eastAsia="Courier New" w:hAnsi="Courier New"/>
          <w:sz w:val="18"/>
          <w:szCs w:val="18"/>
        </w:rPr>
        <w:t xml:space="preserve">{ "id", "status": "open|updated|resolved",</w:t>
      </w:r>
    </w:p>
    <w:p>
      <w:pPr>
        <w:shd w:fill="F2F4F7" w:val="clear"/>
        <w:spacing w:after="0"/>
      </w:pPr>
      <w:r>
        <w:rPr>
          <w:rFonts w:ascii="Courier New" w:cs="Courier New" w:eastAsia="Courier New" w:hAnsi="Courier New"/>
          <w:sz w:val="18"/>
          <w:szCs w:val="18"/>
        </w:rPr>
        <w:t xml:space="preserve">  "severity": "INFO|WARN|CRITICAL",</w:t>
      </w:r>
    </w:p>
    <w:p>
      <w:pPr>
        <w:shd w:fill="F2F4F7" w:val="clear"/>
        <w:spacing w:after="0"/>
      </w:pPr>
      <w:r>
        <w:rPr>
          <w:rFonts w:ascii="Courier New" w:cs="Courier New" w:eastAsia="Courier New" w:hAnsi="Courier New"/>
          <w:sz w:val="18"/>
          <w:szCs w:val="18"/>
        </w:rPr>
        <w:t xml:space="preserve">  "services": [...], "metric": "error_rate",</w:t>
      </w:r>
    </w:p>
    <w:p>
      <w:pPr>
        <w:shd w:fill="F2F4F7" w:val="clear"/>
        <w:spacing w:after="0"/>
      </w:pPr>
      <w:r>
        <w:rPr>
          <w:rFonts w:ascii="Courier New" w:cs="Courier New" w:eastAsia="Courier New" w:hAnsi="Courier New"/>
          <w:sz w:val="18"/>
          <w:szCs w:val="18"/>
        </w:rPr>
        <w:t xml:space="preserve">  "observed": 14.2, "baseline": 2.1, "deviation": 6.2, "slope": 0.8,</w:t>
      </w:r>
    </w:p>
    <w:p>
      <w:pPr>
        <w:shd w:fill="F2F4F7" w:val="clear"/>
        <w:spacing w:after="0"/>
      </w:pPr>
      <w:r>
        <w:rPr>
          <w:rFonts w:ascii="Courier New" w:cs="Courier New" w:eastAsia="Courier New" w:hAnsi="Courier New"/>
          <w:sz w:val="18"/>
          <w:szCs w:val="18"/>
        </w:rPr>
        <w:t xml:space="preserve">  "top_signatures": [{"signature", "count"}], "new_signature": false,</w:t>
      </w:r>
    </w:p>
    <w:p>
      <w:pPr>
        <w:shd w:fill="F2F4F7" w:val="clear"/>
        <w:spacing w:after="0"/>
      </w:pPr>
      <w:r>
        <w:rPr>
          <w:rFonts w:ascii="Courier New" w:cs="Courier New" w:eastAsia="Courier New" w:hAnsi="Courier New"/>
          <w:sz w:val="18"/>
          <w:szCs w:val="18"/>
        </w:rPr>
        <w:t xml:space="preserve">  "explanation": "...", "started_at", "updated_at", "resolved_at" }</w:t>
      </w:r>
    </w:p>
    <w:p>
      <w:pPr>
        <w:spacing w:after="80"/>
      </w:pPr>
    </w:p>
    <w:p>
      <w:pPr>
        <w:spacing w:after="100"/>
      </w:pPr>
      <w:r>
        <w:t xml:space="preserve">Live metric message (every second or so): timestamp, error_rate, baseline, band_low, band_high, state (learning|normal|anomaly). The frontend and backend only change this contract by agreement in the group.</w:t>
      </w:r>
    </w:p>
    <w:p>
      <w:pPr>
        <w:pStyle w:val="Heading1"/>
        <w:spacing w:after="120" w:before="280"/>
      </w:pPr>
      <w:r>
        <w:t xml:space="preserve">9. Team ground rules</w:t>
      </w:r>
    </w:p>
    <w:p>
      <w:pPr>
        <w:pStyle w:val="ListParagraph"/>
        <w:numPr>
          <w:ilvl w:val="0"/>
          <w:numId w:val="3"/>
        </w:numPr>
        <w:spacing w:after="50"/>
      </w:pPr>
      <w:r>
        <w:t xml:space="preserve">Git: main is protected. Work on feature branches (feature/tailer, feature/detector, feature/chart) and merge through pull requests reviewed by one other person.</w:t>
      </w:r>
    </w:p>
    <w:p>
      <w:pPr>
        <w:pStyle w:val="ListParagraph"/>
        <w:numPr>
          <w:ilvl w:val="0"/>
          <w:numId w:val="3"/>
        </w:numPr>
        <w:spacing w:after="50"/>
      </w:pPr>
      <w:r>
        <w:t xml:space="preserve">Push small and often. Pull before you start each session.</w:t>
      </w:r>
    </w:p>
    <w:p>
      <w:pPr>
        <w:pStyle w:val="ListParagraph"/>
        <w:numPr>
          <w:ilvl w:val="0"/>
          <w:numId w:val="3"/>
        </w:numPr>
        <w:spacing w:after="50"/>
      </w:pPr>
      <w:r>
        <w:t xml:space="preserve">The alert schema is a contract. Announce any change in the group before merging.</w:t>
      </w:r>
    </w:p>
    <w:p>
      <w:pPr>
        <w:pStyle w:val="ListParagraph"/>
        <w:numPr>
          <w:ilvl w:val="0"/>
          <w:numId w:val="3"/>
        </w:numPr>
        <w:spacing w:after="50"/>
      </w:pPr>
      <w:r>
        <w:t xml:space="preserve">No mock or hardcoded results anywhere. Frontend develops against the real running backend.</w:t>
      </w:r>
    </w:p>
    <w:p>
      <w:pPr>
        <w:pStyle w:val="ListParagraph"/>
        <w:numPr>
          <w:ilvl w:val="0"/>
          <w:numId w:val="3"/>
        </w:numPr>
        <w:spacing w:after="50"/>
      </w:pPr>
      <w:r>
        <w:t xml:space="preserve">Never commit AWS keys. Use environment variables and a .env.example file.</w:t>
      </w:r>
    </w:p>
    <w:p>
      <w:pPr>
        <w:pStyle w:val="ListParagraph"/>
        <w:numPr>
          <w:ilvl w:val="0"/>
          <w:numId w:val="3"/>
        </w:numPr>
        <w:spacing w:after="50"/>
      </w:pPr>
      <w:r>
        <w:t xml:space="preserve">Be upfront in the deck: logs are synthetic and generated live so incidents can be reproduced and scored against ground truth. The pipeline works on any log file by pointing the tailer at it.</w:t>
      </w:r>
    </w:p>
    <w:p>
      <w:pPr>
        <w:pStyle w:val="Heading1"/>
        <w:spacing w:after="120" w:before="280"/>
      </w:pPr>
      <w:r>
        <w:t xml:space="preserve">10. Risks and how we handle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tblHeader/>
        </w:trPr>
        <w:tc>
          <w:tcPr>
            <w:tcW w:type="dxa" w:w="4300"/>
            <w:tcBorders>
              <w:top w:val="single" w:color="BFC7D1" w:sz="4"/>
              <w:left w:val="single" w:color="BFC7D1" w:sz="4"/>
              <w:bottom w:val="single" w:color="BFC7D1" w:sz="4"/>
              <w:right w:val="single" w:color="BFC7D1" w:sz="4"/>
            </w:tcBorders>
            <w:shd w:fill="DCE6F2" w:val="clear"/>
            <w:tcMar>
              <w:top w:type="dxa" w:w="60"/>
              <w:left w:type="dxa" w:w="100"/>
              <w:bottom w:type="dxa" w:w="60"/>
              <w:right w:type="dxa" w:w="100"/>
            </w:tcMar>
          </w:tcPr>
          <w:p>
            <w:r>
              <w:rPr>
                <w:b/>
                <w:bCs/>
                <w:sz w:val="19"/>
                <w:szCs w:val="19"/>
              </w:rPr>
              <w:t xml:space="preserve">Risk</w:t>
            </w:r>
          </w:p>
        </w:tc>
        <w:tc>
          <w:tcPr>
            <w:tcW w:type="dxa" w:w="5446"/>
            <w:tcBorders>
              <w:top w:val="single" w:color="BFC7D1" w:sz="4"/>
              <w:left w:val="single" w:color="BFC7D1" w:sz="4"/>
              <w:bottom w:val="single" w:color="BFC7D1" w:sz="4"/>
              <w:right w:val="single" w:color="BFC7D1" w:sz="4"/>
            </w:tcBorders>
            <w:shd w:fill="DCE6F2" w:val="clear"/>
            <w:tcMar>
              <w:top w:type="dxa" w:w="60"/>
              <w:left w:type="dxa" w:w="100"/>
              <w:bottom w:type="dxa" w:w="60"/>
              <w:right w:type="dxa" w:w="100"/>
            </w:tcMar>
          </w:tcPr>
          <w:p>
            <w:r>
              <w:rPr>
                <w:b/>
                <w:bCs/>
                <w:sz w:val="19"/>
                <w:szCs w:val="19"/>
              </w:rPr>
              <w:t xml:space="preserve">Mitigation</w:t>
            </w:r>
          </w:p>
        </w:tc>
      </w:tr>
      <w:tr>
        <w:tc>
          <w:tcPr>
            <w:tcW w:type="dxa" w:w="4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AWS credentials, IAM or SNS subscription not confirmed</w:t>
            </w:r>
          </w:p>
        </w:tc>
        <w:tc>
          <w:tcPr>
            <w:tcW w:type="dxa" w:w="54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Angel does AWS setup first and sends a real test alert early</w:t>
            </w:r>
          </w:p>
        </w:tc>
      </w:tr>
      <w:tr>
        <w:tc>
          <w:tcPr>
            <w:tcW w:type="dxa" w:w="4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CloudWatch throttling during alert bursts</w:t>
            </w:r>
          </w:p>
        </w:tc>
        <w:tc>
          <w:tcPr>
            <w:tcW w:type="dxa" w:w="54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Batch PutLogEvents; dedupe upstream so bursts are small</w:t>
            </w:r>
          </w:p>
        </w:tc>
      </w:tr>
      <w:tr>
        <w:tc>
          <w:tcPr>
            <w:tcW w:type="dxa" w:w="4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Only minutes of history to learn from</w:t>
            </w:r>
          </w:p>
        </w:tc>
        <w:tc>
          <w:tcPr>
            <w:tcW w:type="dxa" w:w="54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Short-window robust baseline; state honestly that time-of-day seasonality needs more history</w:t>
            </w:r>
          </w:p>
        </w:tc>
      </w:tr>
      <w:tr>
        <w:tc>
          <w:tcPr>
            <w:tcW w:type="dxa" w:w="4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Late or out-of-order lines</w:t>
            </w:r>
          </w:p>
        </w:tc>
        <w:tc>
          <w:tcPr>
            <w:tcW w:type="dxa" w:w="54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Allowed lateness in window.py</w:t>
            </w:r>
          </w:p>
        </w:tc>
      </w:tr>
      <w:tr>
        <w:tc>
          <w:tcPr>
            <w:tcW w:type="dxa" w:w="4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Multiline stack traces counted as many errors</w:t>
            </w:r>
          </w:p>
        </w:tc>
        <w:tc>
          <w:tcPr>
            <w:tcW w:type="dxa" w:w="54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Group continuation lines in parser.py</w:t>
            </w:r>
          </w:p>
        </w:tc>
      </w:tr>
      <w:tr>
        <w:tc>
          <w:tcPr>
            <w:tcW w:type="dxa" w:w="4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WebSocket drops on venue Wi-Fi</w:t>
            </w:r>
          </w:p>
        </w:tc>
        <w:tc>
          <w:tcPr>
            <w:tcW w:type="dxa" w:w="54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Automatic polling fallback</w:t>
            </w:r>
          </w:p>
        </w:tc>
      </w:tr>
      <w:tr>
        <w:tc>
          <w:tcPr>
            <w:tcW w:type="dxa" w:w="4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Log rotation or large files</w:t>
            </w:r>
          </w:p>
        </w:tc>
        <w:tc>
          <w:tcPr>
            <w:tcW w:type="dxa" w:w="54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Offset and inode tracking in tailer.py</w:t>
            </w:r>
          </w:p>
        </w:tc>
      </w:tr>
      <w:tr>
        <w:tc>
          <w:tcPr>
            <w:tcW w:type="dxa" w:w="4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Demo looks rigged</w:t>
            </w:r>
          </w:p>
        </w:tc>
        <w:tc>
          <w:tcPr>
            <w:tcW w:type="dxa" w:w="54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Labels file kept separate, benchmark scored against it, generator and detector share no constants</w:t>
            </w:r>
          </w:p>
        </w:tc>
      </w:tr>
      <w:tr>
        <w:tc>
          <w:tcPr>
            <w:tcW w:type="dxa" w:w="4300"/>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Time runs short</w:t>
            </w:r>
          </w:p>
        </w:tc>
        <w:tc>
          <w:tcPr>
            <w:tcW w:type="dxa" w:w="5446"/>
            <w:tcBorders>
              <w:top w:val="single" w:color="BFC7D1" w:sz="4"/>
              <w:left w:val="single" w:color="BFC7D1" w:sz="4"/>
              <w:bottom w:val="single" w:color="BFC7D1" w:sz="4"/>
              <w:right w:val="single" w:color="BFC7D1" w:sz="4"/>
            </w:tcBorders>
            <w:shd w:fill="FFFFFF" w:val="clear"/>
            <w:tcMar>
              <w:top w:type="dxa" w:w="60"/>
              <w:left w:type="dxa" w:w="100"/>
              <w:bottom w:type="dxa" w:w="60"/>
              <w:right w:type="dxa" w:w="100"/>
            </w:tcMar>
          </w:tcPr>
          <w:p>
            <w:r>
              <w:rPr>
                <w:b w:val="false"/>
                <w:bCs w:val="false"/>
                <w:sz w:val="19"/>
                <w:szCs w:val="19"/>
              </w:rPr>
              <w:t xml:space="preserve">Priority order: spike, drift, new-error, then cascade; latency creep and per-service extras are stretch</w:t>
            </w:r>
          </w:p>
        </w:tc>
      </w:tr>
    </w:tbl>
    <w:p>
      <w:pPr>
        <w:pStyle w:val="Heading2"/>
        <w:spacing w:after="80" w:before="200"/>
      </w:pPr>
      <w:r>
        <w:t xml:space="preserve">Milestones</w:t>
      </w:r>
    </w:p>
    <w:p>
      <w:pPr>
        <w:pStyle w:val="ListParagraph"/>
        <w:numPr>
          <w:ilvl w:val="0"/>
          <w:numId w:val="3"/>
        </w:numPr>
        <w:spacing w:after="50"/>
      </w:pPr>
      <w:r>
        <w:t xml:space="preserve">Phase 1 (foundation): generator writing a live log file; AWS test alert delivered; alert schema frozen; React app skeleton running.</w:t>
      </w:r>
    </w:p>
    <w:p>
      <w:pPr>
        <w:pStyle w:val="ListParagraph"/>
        <w:numPr>
          <w:ilvl w:val="0"/>
          <w:numId w:val="3"/>
        </w:numPr>
        <w:spacing w:after="50"/>
      </w:pPr>
      <w:r>
        <w:t xml:space="preserve">Phase 2 (core): tailer, parser, window and WebSocket streaming real metrics; baseline and detector working; chart showing live data.</w:t>
      </w:r>
    </w:p>
    <w:p>
      <w:pPr>
        <w:pStyle w:val="ListParagraph"/>
        <w:numPr>
          <w:ilvl w:val="0"/>
          <w:numId w:val="3"/>
        </w:numPr>
        <w:spacing w:after="50"/>
      </w:pPr>
      <w:r>
        <w:t xml:space="preserve">Phase 3 (integration): severity, alert manager, SNS and CloudWatch live; dashboard shows real alerts; incident buttons work.</w:t>
      </w:r>
    </w:p>
    <w:p>
      <w:pPr>
        <w:pStyle w:val="ListParagraph"/>
        <w:numPr>
          <w:ilvl w:val="0"/>
          <w:numId w:val="3"/>
        </w:numPr>
        <w:spacing w:after="50"/>
      </w:pPr>
      <w:r>
        <w:t xml:space="preserve">Phase 4 (proof and polish): benchmark numbers, deck finished, demo rehearsed end to end at least twice.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DriftWatch  |  Acentra Hackathon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2026-09-28T07:41:30.797Z</dcterms:created>
  <dcterms:modified xsi:type="dcterms:W3CDTF">2026-09-28T07:41:30.797Z</dcterms:modified>
</cp:coreProperties>
</file>

<file path=docProps/custom.xml><?xml version="1.0" encoding="utf-8"?>
<Properties xmlns="http://schemas.openxmlformats.org/officeDocument/2006/custom-properties" xmlns:vt="http://schemas.openxmlformats.org/officeDocument/2006/docPropsVTypes"/>
</file>