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4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7" name="image3.jpg"/>
            <a:graphic>
              <a:graphicData uri="http://schemas.openxmlformats.org/drawingml/2006/picture">
                <pic:pic>
                  <pic:nvPicPr>
                    <pic:cNvPr descr="Marcador de posición de imagen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Infraestructura de servidores virtuales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12/06/2025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Angel Moreno García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CodeArts Solutions </w:t>
        <w:br w:type="textWrapping"/>
        <w:t xml:space="preserve">Madrid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af0fzf7po0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4"/>
      <w:bookmarkEnd w:id="4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  <w:t xml:space="preserve">Este informe presenta la instalación y configuración de un entorno de servidores virtuales utilizando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Linux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5"/>
      <w:bookmarkEnd w:id="5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Evaluar qué sistema operativo es más adecuado y cómo se interconectan entre ellos.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6"/>
      <w:bookmarkEnd w:id="6"/>
      <w:r w:rsidDel="00000000" w:rsidR="00000000" w:rsidRPr="00000000">
        <w:rPr>
          <w:rtl w:val="0"/>
        </w:rPr>
        <w:t xml:space="preserve">Instalación del Entorno de Pruebas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mfttg213qqn" w:id="7"/>
      <w:bookmarkEnd w:id="7"/>
      <w:r w:rsidDel="00000000" w:rsidR="00000000" w:rsidRPr="00000000">
        <w:rPr>
          <w:rtl w:val="0"/>
        </w:rPr>
        <w:t xml:space="preserve">Plataforma utilizada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la instalación de los sistemas operativos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Ubuntu Server</w:t>
      </w:r>
      <w:r w:rsidDel="00000000" w:rsidR="00000000" w:rsidRPr="00000000">
        <w:rPr>
          <w:rtl w:val="0"/>
        </w:rPr>
        <w:t xml:space="preserve"> se ha utilizado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por la comodidad en la configuración , la accesibilidad y estabilidad de los Sistemas Operativos utilizados y facilidad para interconectarlos.</w:t>
      </w:r>
    </w:p>
    <w:p w:rsidR="00000000" w:rsidDel="00000000" w:rsidP="00000000" w:rsidRDefault="00000000" w:rsidRPr="00000000" w14:paraId="00000010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56kfpodyq5td" w:id="8"/>
      <w:bookmarkEnd w:id="8"/>
      <w:r w:rsidDel="00000000" w:rsidR="00000000" w:rsidRPr="00000000">
        <w:rPr>
          <w:rtl w:val="0"/>
        </w:rPr>
        <w:t xml:space="preserve">Creación de máquinas virtuales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Para la creación de las máquinas virtuales se ha utilizado el software de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y el asistente de creación de máquinas virtuales que contiene. 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cada máquina virtual se le ha asignado: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GB de</w:t>
      </w:r>
      <w:r w:rsidDel="00000000" w:rsidR="00000000" w:rsidRPr="00000000">
        <w:rPr>
          <w:b w:val="1"/>
          <w:rtl w:val="0"/>
        </w:rPr>
        <w:t xml:space="preserve"> RAM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procesadores en </w:t>
      </w:r>
      <w:r w:rsidDel="00000000" w:rsidR="00000000" w:rsidRPr="00000000">
        <w:rPr>
          <w:b w:val="1"/>
          <w:rtl w:val="0"/>
        </w:rPr>
        <w:t xml:space="preserve">CPU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50 GB de disco duro virtual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  <w:t xml:space="preserve">La ISO utilizada para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  <w:t xml:space="preserve"> en la prueba ha sido </w:t>
      </w:r>
      <w:r w:rsidDel="00000000" w:rsidR="00000000" w:rsidRPr="00000000">
        <w:rPr>
          <w:b w:val="1"/>
          <w:rtl w:val="0"/>
        </w:rPr>
        <w:t xml:space="preserve">Windows Server 2019 Lite.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  <w:t xml:space="preserve">La ISO utilizada para </w:t>
      </w:r>
      <w:r w:rsidDel="00000000" w:rsidR="00000000" w:rsidRPr="00000000">
        <w:rPr>
          <w:b w:val="1"/>
          <w:rtl w:val="0"/>
        </w:rPr>
        <w:t xml:space="preserve">Ubuntu Server</w:t>
      </w:r>
      <w:r w:rsidDel="00000000" w:rsidR="00000000" w:rsidRPr="00000000">
        <w:rPr>
          <w:rtl w:val="0"/>
        </w:rPr>
        <w:t xml:space="preserve"> en la prueba ha sido </w:t>
      </w:r>
      <w:r w:rsidDel="00000000" w:rsidR="00000000" w:rsidRPr="00000000">
        <w:rPr>
          <w:b w:val="1"/>
          <w:rtl w:val="0"/>
        </w:rPr>
        <w:t xml:space="preserve">Ubuntu Server 25.04 Live.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9"/>
      <w:bookmarkEnd w:id="9"/>
      <w:r w:rsidDel="00000000" w:rsidR="00000000" w:rsidRPr="00000000">
        <w:rPr>
          <w:rtl w:val="0"/>
        </w:rPr>
        <w:t xml:space="preserve">Configuración de la Red Virtual</w:t>
      </w:r>
    </w:p>
    <w:p w:rsidR="00000000" w:rsidDel="00000000" w:rsidP="00000000" w:rsidRDefault="00000000" w:rsidRPr="00000000" w14:paraId="0000001A">
      <w:pPr>
        <w:pStyle w:val="Heading2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10"/>
      <w:bookmarkEnd w:id="10"/>
      <w:r w:rsidDel="00000000" w:rsidR="00000000" w:rsidRPr="00000000">
        <w:rPr>
          <w:rtl w:val="0"/>
        </w:rPr>
        <w:t xml:space="preserve">Configuración del modo Puente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, accedí a la configuración de red de cada máquina virtual y seleccioné el adaptador "Adaptador puente", asociándolo a la tarjeta de red física de mi equipo.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11"/>
      <w:bookmarkEnd w:id="11"/>
      <w:r w:rsidDel="00000000" w:rsidR="00000000" w:rsidRPr="00000000">
        <w:rPr>
          <w:rtl w:val="0"/>
        </w:rPr>
        <w:t xml:space="preserve">Asignación de direcciones IP estáticas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configuré la red desde el “Centro de redes y recursos compartidos” → “Cambiar configuración del adaptador”. Luego edité las propiedades de IPv4 y asigné: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IP: </w:t>
      </w:r>
      <w:r w:rsidDel="00000000" w:rsidR="00000000" w:rsidRPr="00000000">
        <w:rPr>
          <w:rtl w:val="0"/>
        </w:rPr>
        <w:t xml:space="preserve">192.168.1.100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Máscara: 255.255.255.0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Puerta de enlace: 192.168.1.1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6072188" cy="517792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5177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Ubuntu Server,</w:t>
      </w:r>
      <w:r w:rsidDel="00000000" w:rsidR="00000000" w:rsidRPr="00000000">
        <w:rPr>
          <w:rtl w:val="0"/>
        </w:rPr>
        <w:t xml:space="preserve"> utilicé el comando </w:t>
      </w:r>
      <w:r w:rsidDel="00000000" w:rsidR="00000000" w:rsidRPr="00000000">
        <w:rPr>
          <w:b w:val="1"/>
          <w:i w:val="1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para ver la IP asociada y posteriormente hacer un </w:t>
      </w:r>
      <w:r w:rsidDel="00000000" w:rsidR="00000000" w:rsidRPr="00000000">
        <w:rPr>
          <w:b w:val="1"/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entre las dos máquinas virtuales.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114300</wp:posOffset>
            </wp:positionV>
            <wp:extent cx="7821790" cy="5605463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1790" cy="5605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b w:val="1"/>
          <w:rtl w:val="0"/>
        </w:rPr>
        <w:t xml:space="preserve">Ubuntu Server</w:t>
      </w:r>
      <w:r w:rsidDel="00000000" w:rsidR="00000000" w:rsidRPr="00000000">
        <w:rPr>
          <w:rtl w:val="0"/>
        </w:rPr>
        <w:t xml:space="preserve"> el comando </w:t>
      </w:r>
      <w:r w:rsidDel="00000000" w:rsidR="00000000" w:rsidRPr="00000000">
        <w:rPr>
          <w:b w:val="1"/>
          <w:i w:val="1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mostraba: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IP: 192.168.1.247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Máscara: 255.255.255.0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Puerta de enlace: 192.168.1.255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3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jkh6jl472tbf" w:id="12"/>
      <w:bookmarkEnd w:id="12"/>
      <w:r w:rsidDel="00000000" w:rsidR="00000000" w:rsidRPr="00000000">
        <w:rPr>
          <w:rtl w:val="0"/>
        </w:rPr>
        <w:t xml:space="preserve">Pruebas de conectividad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Para verificar la conectividad entre ambos servidores, ejecuté el comando </w:t>
      </w:r>
      <w:r w:rsidDel="00000000" w:rsidR="00000000" w:rsidRPr="00000000">
        <w:rPr>
          <w:b w:val="1"/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desde una máquina a la otra.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Desde Windows Server usé: </w:t>
      </w:r>
      <w:r w:rsidDel="00000000" w:rsidR="00000000" w:rsidRPr="00000000">
        <w:rPr>
          <w:b w:val="1"/>
          <w:rtl w:val="0"/>
        </w:rPr>
        <w:t xml:space="preserve">ping 192.168.1.247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Desde Ubuntu Server usé: </w:t>
      </w:r>
      <w:r w:rsidDel="00000000" w:rsidR="00000000" w:rsidRPr="00000000">
        <w:rPr>
          <w:b w:val="1"/>
          <w:rtl w:val="0"/>
        </w:rPr>
        <w:t xml:space="preserve">ping 192.168.1.1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Aquí están los resultados tanto en Ubuntu Server como en Windows Server del </w:t>
      </w:r>
      <w:r w:rsidDel="00000000" w:rsidR="00000000" w:rsidRPr="00000000">
        <w:rPr>
          <w:b w:val="1"/>
          <w:i w:val="1"/>
          <w:rtl w:val="0"/>
        </w:rPr>
        <w:t xml:space="preserve">ping</w:t>
      </w:r>
      <w:r w:rsidDel="00000000" w:rsidR="00000000" w:rsidRPr="00000000">
        <w:rPr>
          <w:b w:val="1"/>
          <w:rtl w:val="0"/>
        </w:rPr>
        <w:t xml:space="preserve"> realizado: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294219</wp:posOffset>
            </wp:positionV>
            <wp:extent cx="7824788" cy="5638916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4788" cy="5638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-1009649</wp:posOffset>
            </wp:positionH>
            <wp:positionV relativeFrom="paragraph">
              <wp:posOffset>142875</wp:posOffset>
            </wp:positionV>
            <wp:extent cx="7958539" cy="6786563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8539" cy="6786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3"/>
    <w:bookmarkEnd w:id="1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