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7EC3" w:rsidRDefault="00097EC3">
      <w:pPr>
        <w:widowControl w:val="0"/>
        <w:autoSpaceDE w:val="0"/>
        <w:autoSpaceDN w:val="0"/>
        <w:adjustRightInd w:val="0"/>
        <w:spacing w:after="0" w:line="200" w:lineRule="exact"/>
        <w:rPr>
          <w:rFonts w:ascii="Times New Roman" w:hAnsi="Times New Roman" w:cs="Times New Roman"/>
          <w:sz w:val="24"/>
          <w:szCs w:val="24"/>
        </w:rPr>
      </w:pPr>
    </w:p>
    <w:p w:rsidR="00097EC3" w:rsidRDefault="00097EC3">
      <w:pPr>
        <w:widowControl w:val="0"/>
        <w:autoSpaceDE w:val="0"/>
        <w:autoSpaceDN w:val="0"/>
        <w:adjustRightInd w:val="0"/>
        <w:spacing w:after="0" w:line="200" w:lineRule="exact"/>
        <w:rPr>
          <w:rFonts w:ascii="Times New Roman" w:hAnsi="Times New Roman" w:cs="Times New Roman"/>
          <w:sz w:val="24"/>
          <w:szCs w:val="24"/>
        </w:rPr>
      </w:pPr>
    </w:p>
    <w:p w:rsidR="00097EC3" w:rsidRDefault="00097EC3">
      <w:pPr>
        <w:widowControl w:val="0"/>
        <w:autoSpaceDE w:val="0"/>
        <w:autoSpaceDN w:val="0"/>
        <w:adjustRightInd w:val="0"/>
        <w:spacing w:after="0" w:line="200" w:lineRule="exact"/>
        <w:rPr>
          <w:rFonts w:ascii="Times New Roman" w:hAnsi="Times New Roman" w:cs="Times New Roman"/>
          <w:sz w:val="24"/>
          <w:szCs w:val="24"/>
        </w:rPr>
      </w:pPr>
    </w:p>
    <w:p w:rsidR="00097EC3" w:rsidRDefault="00097EC3">
      <w:pPr>
        <w:widowControl w:val="0"/>
        <w:autoSpaceDE w:val="0"/>
        <w:autoSpaceDN w:val="0"/>
        <w:adjustRightInd w:val="0"/>
        <w:spacing w:after="0" w:line="200" w:lineRule="exact"/>
        <w:rPr>
          <w:rFonts w:ascii="Times New Roman" w:hAnsi="Times New Roman" w:cs="Times New Roman"/>
          <w:sz w:val="24"/>
          <w:szCs w:val="24"/>
        </w:rPr>
      </w:pPr>
    </w:p>
    <w:p w:rsidR="00097EC3" w:rsidRDefault="00097EC3">
      <w:pPr>
        <w:widowControl w:val="0"/>
        <w:autoSpaceDE w:val="0"/>
        <w:autoSpaceDN w:val="0"/>
        <w:adjustRightInd w:val="0"/>
        <w:spacing w:after="0" w:line="200" w:lineRule="exact"/>
        <w:rPr>
          <w:rFonts w:ascii="Times New Roman" w:hAnsi="Times New Roman" w:cs="Times New Roman"/>
          <w:sz w:val="24"/>
          <w:szCs w:val="24"/>
        </w:rPr>
      </w:pPr>
    </w:p>
    <w:p w:rsidR="00097EC3" w:rsidRDefault="00097EC3">
      <w:pPr>
        <w:widowControl w:val="0"/>
        <w:autoSpaceDE w:val="0"/>
        <w:autoSpaceDN w:val="0"/>
        <w:adjustRightInd w:val="0"/>
        <w:spacing w:after="0" w:line="283" w:lineRule="exact"/>
        <w:rPr>
          <w:rFonts w:ascii="Times New Roman" w:hAnsi="Times New Roman" w:cs="Times New Roman"/>
          <w:sz w:val="24"/>
          <w:szCs w:val="24"/>
        </w:rPr>
      </w:pPr>
    </w:p>
    <w:p w:rsidR="00097EC3" w:rsidRPr="00BC73BE" w:rsidRDefault="004B4711">
      <w:pPr>
        <w:widowControl w:val="0"/>
        <w:autoSpaceDE w:val="0"/>
        <w:autoSpaceDN w:val="0"/>
        <w:adjustRightInd w:val="0"/>
        <w:spacing w:after="0" w:line="240" w:lineRule="auto"/>
        <w:ind w:left="380"/>
        <w:rPr>
          <w:rFonts w:ascii="Times New Roman" w:hAnsi="Times New Roman" w:cs="Times New Roman"/>
          <w:b/>
          <w:sz w:val="24"/>
          <w:szCs w:val="24"/>
        </w:rPr>
      </w:pPr>
      <w:r w:rsidRPr="00BC73BE">
        <w:rPr>
          <w:rFonts w:ascii="Arial" w:hAnsi="Arial" w:cs="Arial"/>
          <w:b/>
          <w:sz w:val="21"/>
          <w:szCs w:val="21"/>
        </w:rPr>
        <w:t>TEMA DE TESIS PARA OPTAR EL TÍTULO DE INGENIERO INFORMÁTICO</w:t>
      </w:r>
    </w:p>
    <w:p w:rsidR="00097EC3" w:rsidRDefault="00097EC3">
      <w:pPr>
        <w:widowControl w:val="0"/>
        <w:autoSpaceDE w:val="0"/>
        <w:autoSpaceDN w:val="0"/>
        <w:adjustRightInd w:val="0"/>
        <w:spacing w:after="0" w:line="200" w:lineRule="exact"/>
        <w:rPr>
          <w:rFonts w:ascii="Times New Roman" w:hAnsi="Times New Roman" w:cs="Times New Roman"/>
          <w:sz w:val="24"/>
          <w:szCs w:val="24"/>
        </w:rPr>
      </w:pPr>
    </w:p>
    <w:p w:rsidR="00097EC3" w:rsidRDefault="00097EC3">
      <w:pPr>
        <w:widowControl w:val="0"/>
        <w:autoSpaceDE w:val="0"/>
        <w:autoSpaceDN w:val="0"/>
        <w:adjustRightInd w:val="0"/>
        <w:spacing w:after="0" w:line="329" w:lineRule="exact"/>
        <w:rPr>
          <w:rFonts w:ascii="Times New Roman" w:hAnsi="Times New Roman" w:cs="Times New Roman"/>
          <w:sz w:val="24"/>
          <w:szCs w:val="24"/>
        </w:rPr>
      </w:pPr>
    </w:p>
    <w:p w:rsidR="00097EC3" w:rsidRPr="00BC73BE" w:rsidRDefault="004B4711">
      <w:pPr>
        <w:widowControl w:val="0"/>
        <w:tabs>
          <w:tab w:val="left" w:pos="1640"/>
        </w:tabs>
        <w:autoSpaceDE w:val="0"/>
        <w:autoSpaceDN w:val="0"/>
        <w:adjustRightInd w:val="0"/>
        <w:spacing w:after="0" w:line="239" w:lineRule="auto"/>
        <w:rPr>
          <w:rFonts w:ascii="Times New Roman" w:hAnsi="Times New Roman" w:cs="Times New Roman"/>
          <w:b/>
          <w:sz w:val="24"/>
          <w:szCs w:val="24"/>
        </w:rPr>
      </w:pPr>
      <w:r w:rsidRPr="00BC73BE">
        <w:rPr>
          <w:rFonts w:ascii="Arial" w:hAnsi="Arial" w:cs="Arial"/>
          <w:b/>
          <w:sz w:val="21"/>
          <w:szCs w:val="21"/>
        </w:rPr>
        <w:t>TÍTULO:</w:t>
      </w:r>
      <w:r w:rsidRPr="00BC73BE">
        <w:rPr>
          <w:rFonts w:ascii="Times New Roman" w:hAnsi="Times New Roman" w:cs="Times New Roman"/>
          <w:b/>
          <w:sz w:val="24"/>
          <w:szCs w:val="24"/>
        </w:rPr>
        <w:tab/>
      </w:r>
      <w:r w:rsidRPr="00BC73BE">
        <w:rPr>
          <w:rFonts w:ascii="Arial" w:hAnsi="Arial" w:cs="Arial"/>
          <w:b/>
          <w:sz w:val="20"/>
          <w:szCs w:val="20"/>
        </w:rPr>
        <w:t>ANÁLISIS, DISEÑO E IMPLEMENTACIÓN DE UN SWITCH DE</w:t>
      </w:r>
    </w:p>
    <w:p w:rsidR="00097EC3" w:rsidRPr="00BC73BE" w:rsidRDefault="004B4711">
      <w:pPr>
        <w:widowControl w:val="0"/>
        <w:autoSpaceDE w:val="0"/>
        <w:autoSpaceDN w:val="0"/>
        <w:adjustRightInd w:val="0"/>
        <w:spacing w:after="0" w:line="236" w:lineRule="auto"/>
        <w:ind w:left="1660"/>
        <w:rPr>
          <w:rFonts w:ascii="Times New Roman" w:hAnsi="Times New Roman" w:cs="Times New Roman"/>
          <w:b/>
          <w:sz w:val="24"/>
          <w:szCs w:val="24"/>
        </w:rPr>
      </w:pPr>
      <w:r w:rsidRPr="00BC73BE">
        <w:rPr>
          <w:rFonts w:ascii="Arial" w:hAnsi="Arial" w:cs="Arial"/>
          <w:b/>
          <w:sz w:val="21"/>
          <w:szCs w:val="21"/>
        </w:rPr>
        <w:t>TRANSFERENCIA PARA TRANSACCIONES ELECTRÓNICAS</w:t>
      </w:r>
    </w:p>
    <w:p w:rsidR="00097EC3" w:rsidRPr="00BC73BE" w:rsidRDefault="004B4711">
      <w:pPr>
        <w:widowControl w:val="0"/>
        <w:autoSpaceDE w:val="0"/>
        <w:autoSpaceDN w:val="0"/>
        <w:adjustRightInd w:val="0"/>
        <w:spacing w:after="0" w:line="236" w:lineRule="auto"/>
        <w:ind w:left="1660"/>
        <w:rPr>
          <w:rFonts w:ascii="Times New Roman" w:hAnsi="Times New Roman" w:cs="Times New Roman"/>
          <w:b/>
          <w:sz w:val="24"/>
          <w:szCs w:val="24"/>
        </w:rPr>
      </w:pPr>
      <w:r w:rsidRPr="00BC73BE">
        <w:rPr>
          <w:rFonts w:ascii="Arial" w:hAnsi="Arial" w:cs="Arial"/>
          <w:b/>
          <w:sz w:val="21"/>
          <w:szCs w:val="21"/>
        </w:rPr>
        <w:t>DINÁMICAS MEDIANTE ÁRBOLES BINARIOS</w:t>
      </w:r>
    </w:p>
    <w:p w:rsidR="00097EC3" w:rsidRDefault="00097EC3">
      <w:pPr>
        <w:widowControl w:val="0"/>
        <w:autoSpaceDE w:val="0"/>
        <w:autoSpaceDN w:val="0"/>
        <w:adjustRightInd w:val="0"/>
        <w:spacing w:after="0" w:line="73" w:lineRule="exact"/>
        <w:rPr>
          <w:rFonts w:ascii="Times New Roman" w:hAnsi="Times New Roman" w:cs="Times New Roman"/>
          <w:sz w:val="24"/>
          <w:szCs w:val="24"/>
        </w:rPr>
      </w:pPr>
    </w:p>
    <w:p w:rsidR="00097EC3" w:rsidRDefault="004B4711">
      <w:pPr>
        <w:widowControl w:val="0"/>
        <w:tabs>
          <w:tab w:val="left" w:pos="1640"/>
        </w:tabs>
        <w:autoSpaceDE w:val="0"/>
        <w:autoSpaceDN w:val="0"/>
        <w:adjustRightInd w:val="0"/>
        <w:spacing w:after="0" w:line="239" w:lineRule="auto"/>
        <w:rPr>
          <w:rFonts w:ascii="Times New Roman" w:hAnsi="Times New Roman" w:cs="Times New Roman"/>
          <w:sz w:val="24"/>
          <w:szCs w:val="24"/>
        </w:rPr>
      </w:pPr>
      <w:r w:rsidRPr="00BC73BE">
        <w:rPr>
          <w:rFonts w:ascii="Arial" w:hAnsi="Arial" w:cs="Arial"/>
          <w:b/>
          <w:sz w:val="21"/>
          <w:szCs w:val="21"/>
        </w:rPr>
        <w:t>ÁREA:</w:t>
      </w:r>
      <w:r>
        <w:rPr>
          <w:rFonts w:ascii="Times New Roman" w:hAnsi="Times New Roman" w:cs="Times New Roman"/>
          <w:sz w:val="24"/>
          <w:szCs w:val="24"/>
        </w:rPr>
        <w:tab/>
      </w:r>
      <w:r>
        <w:rPr>
          <w:rFonts w:ascii="Arial" w:hAnsi="Arial" w:cs="Arial"/>
          <w:sz w:val="20"/>
          <w:szCs w:val="20"/>
        </w:rPr>
        <w:t>Tecnologías de la Información</w:t>
      </w:r>
    </w:p>
    <w:p w:rsidR="00097EC3" w:rsidRDefault="00097EC3">
      <w:pPr>
        <w:widowControl w:val="0"/>
        <w:autoSpaceDE w:val="0"/>
        <w:autoSpaceDN w:val="0"/>
        <w:adjustRightInd w:val="0"/>
        <w:spacing w:after="0" w:line="63" w:lineRule="exact"/>
        <w:rPr>
          <w:rFonts w:ascii="Times New Roman" w:hAnsi="Times New Roman" w:cs="Times New Roman"/>
          <w:sz w:val="24"/>
          <w:szCs w:val="24"/>
        </w:rPr>
      </w:pPr>
    </w:p>
    <w:p w:rsidR="00097EC3" w:rsidRPr="00F5556B" w:rsidRDefault="004B4711" w:rsidP="00F5556B">
      <w:pPr>
        <w:widowControl w:val="0"/>
        <w:tabs>
          <w:tab w:val="left" w:pos="1640"/>
        </w:tabs>
        <w:autoSpaceDE w:val="0"/>
        <w:autoSpaceDN w:val="0"/>
        <w:adjustRightInd w:val="0"/>
        <w:spacing w:after="0" w:line="239" w:lineRule="auto"/>
        <w:rPr>
          <w:rFonts w:ascii="Arial" w:hAnsi="Arial" w:cs="Arial"/>
          <w:b/>
          <w:sz w:val="21"/>
          <w:szCs w:val="21"/>
        </w:rPr>
      </w:pPr>
      <w:r w:rsidRPr="00BC73BE">
        <w:rPr>
          <w:rFonts w:ascii="Arial" w:hAnsi="Arial" w:cs="Arial"/>
          <w:b/>
          <w:sz w:val="21"/>
          <w:szCs w:val="21"/>
        </w:rPr>
        <w:t>PROPONENTE:</w:t>
      </w:r>
      <w:r w:rsidR="00F5556B">
        <w:rPr>
          <w:rFonts w:ascii="Arial" w:hAnsi="Arial" w:cs="Arial"/>
          <w:b/>
          <w:sz w:val="21"/>
          <w:szCs w:val="21"/>
        </w:rPr>
        <w:tab/>
      </w:r>
      <w:r w:rsidR="00F5556B" w:rsidRPr="00F5556B">
        <w:rPr>
          <w:rFonts w:ascii="Arial" w:hAnsi="Arial" w:cs="Arial"/>
          <w:sz w:val="21"/>
          <w:szCs w:val="21"/>
        </w:rPr>
        <w:t>Claudia Zapata</w:t>
      </w:r>
      <w:r w:rsidR="006013CD">
        <w:rPr>
          <w:rFonts w:ascii="Arial" w:hAnsi="Arial" w:cs="Arial"/>
          <w:sz w:val="21"/>
          <w:szCs w:val="21"/>
        </w:rPr>
        <w:t xml:space="preserve"> Del Rio</w:t>
      </w:r>
    </w:p>
    <w:p w:rsidR="00097EC3" w:rsidRDefault="00097EC3">
      <w:pPr>
        <w:widowControl w:val="0"/>
        <w:autoSpaceDE w:val="0"/>
        <w:autoSpaceDN w:val="0"/>
        <w:adjustRightInd w:val="0"/>
        <w:spacing w:after="0" w:line="71" w:lineRule="exact"/>
        <w:rPr>
          <w:rFonts w:ascii="Times New Roman" w:hAnsi="Times New Roman" w:cs="Times New Roman"/>
          <w:sz w:val="24"/>
          <w:szCs w:val="24"/>
        </w:rPr>
      </w:pPr>
    </w:p>
    <w:p w:rsidR="00097EC3" w:rsidRPr="00F5556B" w:rsidRDefault="004B4711" w:rsidP="00F5556B">
      <w:pPr>
        <w:widowControl w:val="0"/>
        <w:tabs>
          <w:tab w:val="left" w:pos="1640"/>
        </w:tabs>
        <w:autoSpaceDE w:val="0"/>
        <w:autoSpaceDN w:val="0"/>
        <w:adjustRightInd w:val="0"/>
        <w:spacing w:after="0" w:line="239" w:lineRule="auto"/>
        <w:rPr>
          <w:rFonts w:ascii="Arial" w:hAnsi="Arial" w:cs="Arial"/>
          <w:b/>
          <w:sz w:val="21"/>
          <w:szCs w:val="21"/>
        </w:rPr>
      </w:pPr>
      <w:r w:rsidRPr="00BC73BE">
        <w:rPr>
          <w:rFonts w:ascii="Arial" w:hAnsi="Arial" w:cs="Arial"/>
          <w:b/>
          <w:sz w:val="21"/>
          <w:szCs w:val="21"/>
        </w:rPr>
        <w:t>ASESOR:</w:t>
      </w:r>
      <w:r w:rsidR="00F5556B">
        <w:rPr>
          <w:rFonts w:ascii="Arial" w:hAnsi="Arial" w:cs="Arial"/>
          <w:b/>
          <w:sz w:val="21"/>
          <w:szCs w:val="21"/>
        </w:rPr>
        <w:t xml:space="preserve"> </w:t>
      </w:r>
      <w:r w:rsidR="00F5556B">
        <w:rPr>
          <w:rFonts w:ascii="Arial" w:hAnsi="Arial" w:cs="Arial"/>
          <w:b/>
          <w:sz w:val="21"/>
          <w:szCs w:val="21"/>
        </w:rPr>
        <w:tab/>
      </w:r>
      <w:r w:rsidR="00F5556B" w:rsidRPr="00F5556B">
        <w:rPr>
          <w:rFonts w:ascii="Arial" w:hAnsi="Arial" w:cs="Arial"/>
          <w:sz w:val="21"/>
          <w:szCs w:val="21"/>
        </w:rPr>
        <w:t>Claudia Zapata</w:t>
      </w:r>
      <w:r w:rsidR="006013CD">
        <w:rPr>
          <w:rFonts w:ascii="Arial" w:hAnsi="Arial" w:cs="Arial"/>
          <w:sz w:val="21"/>
          <w:szCs w:val="21"/>
        </w:rPr>
        <w:t xml:space="preserve"> Del Rio</w:t>
      </w:r>
    </w:p>
    <w:p w:rsidR="00097EC3" w:rsidRDefault="00097EC3">
      <w:pPr>
        <w:widowControl w:val="0"/>
        <w:autoSpaceDE w:val="0"/>
        <w:autoSpaceDN w:val="0"/>
        <w:adjustRightInd w:val="0"/>
        <w:spacing w:after="0" w:line="73" w:lineRule="exact"/>
        <w:rPr>
          <w:rFonts w:ascii="Times New Roman" w:hAnsi="Times New Roman" w:cs="Times New Roman"/>
          <w:sz w:val="24"/>
          <w:szCs w:val="24"/>
        </w:rPr>
      </w:pPr>
    </w:p>
    <w:p w:rsidR="00097EC3" w:rsidRDefault="004B4711">
      <w:pPr>
        <w:widowControl w:val="0"/>
        <w:tabs>
          <w:tab w:val="left" w:pos="1640"/>
        </w:tabs>
        <w:autoSpaceDE w:val="0"/>
        <w:autoSpaceDN w:val="0"/>
        <w:adjustRightInd w:val="0"/>
        <w:spacing w:after="0" w:line="239" w:lineRule="auto"/>
        <w:rPr>
          <w:rFonts w:ascii="Times New Roman" w:hAnsi="Times New Roman" w:cs="Times New Roman"/>
          <w:sz w:val="24"/>
          <w:szCs w:val="24"/>
        </w:rPr>
      </w:pPr>
      <w:r w:rsidRPr="00BC73BE">
        <w:rPr>
          <w:rFonts w:ascii="Arial" w:hAnsi="Arial" w:cs="Arial"/>
          <w:b/>
          <w:sz w:val="21"/>
          <w:szCs w:val="21"/>
        </w:rPr>
        <w:t>ALUMNO:</w:t>
      </w:r>
      <w:r>
        <w:rPr>
          <w:rFonts w:ascii="Times New Roman" w:hAnsi="Times New Roman" w:cs="Times New Roman"/>
          <w:sz w:val="24"/>
          <w:szCs w:val="24"/>
        </w:rPr>
        <w:tab/>
      </w:r>
      <w:r>
        <w:rPr>
          <w:rFonts w:ascii="Arial" w:hAnsi="Arial" w:cs="Arial"/>
          <w:sz w:val="20"/>
          <w:szCs w:val="20"/>
        </w:rPr>
        <w:t>Henry Laura Solís</w:t>
      </w:r>
    </w:p>
    <w:p w:rsidR="00097EC3" w:rsidRDefault="00097EC3">
      <w:pPr>
        <w:widowControl w:val="0"/>
        <w:autoSpaceDE w:val="0"/>
        <w:autoSpaceDN w:val="0"/>
        <w:adjustRightInd w:val="0"/>
        <w:spacing w:after="0" w:line="73" w:lineRule="exact"/>
        <w:rPr>
          <w:rFonts w:ascii="Times New Roman" w:hAnsi="Times New Roman" w:cs="Times New Roman"/>
          <w:sz w:val="24"/>
          <w:szCs w:val="24"/>
        </w:rPr>
      </w:pPr>
    </w:p>
    <w:p w:rsidR="00097EC3" w:rsidRDefault="004B4711">
      <w:pPr>
        <w:widowControl w:val="0"/>
        <w:autoSpaceDE w:val="0"/>
        <w:autoSpaceDN w:val="0"/>
        <w:adjustRightInd w:val="0"/>
        <w:spacing w:after="0" w:line="240" w:lineRule="auto"/>
        <w:ind w:left="1660"/>
        <w:rPr>
          <w:rFonts w:ascii="Times New Roman" w:hAnsi="Times New Roman" w:cs="Times New Roman"/>
          <w:sz w:val="24"/>
          <w:szCs w:val="24"/>
        </w:rPr>
      </w:pPr>
      <w:r>
        <w:rPr>
          <w:rFonts w:ascii="Arial" w:hAnsi="Arial" w:cs="Arial"/>
          <w:sz w:val="21"/>
          <w:szCs w:val="21"/>
        </w:rPr>
        <w:t>Angel Núñez Salazar</w:t>
      </w:r>
    </w:p>
    <w:p w:rsidR="00097EC3" w:rsidRDefault="00097EC3">
      <w:pPr>
        <w:widowControl w:val="0"/>
        <w:autoSpaceDE w:val="0"/>
        <w:autoSpaceDN w:val="0"/>
        <w:adjustRightInd w:val="0"/>
        <w:spacing w:after="0" w:line="72" w:lineRule="exact"/>
        <w:rPr>
          <w:rFonts w:ascii="Times New Roman" w:hAnsi="Times New Roman" w:cs="Times New Roman"/>
          <w:sz w:val="24"/>
          <w:szCs w:val="24"/>
        </w:rPr>
      </w:pPr>
    </w:p>
    <w:p w:rsidR="00097EC3" w:rsidRDefault="004B4711">
      <w:pPr>
        <w:widowControl w:val="0"/>
        <w:tabs>
          <w:tab w:val="left" w:pos="1640"/>
        </w:tabs>
        <w:autoSpaceDE w:val="0"/>
        <w:autoSpaceDN w:val="0"/>
        <w:adjustRightInd w:val="0"/>
        <w:spacing w:after="0" w:line="239" w:lineRule="auto"/>
        <w:rPr>
          <w:rFonts w:ascii="Times New Roman" w:hAnsi="Times New Roman" w:cs="Times New Roman"/>
          <w:sz w:val="24"/>
          <w:szCs w:val="24"/>
        </w:rPr>
      </w:pPr>
      <w:r w:rsidRPr="00BC73BE">
        <w:rPr>
          <w:rFonts w:ascii="Arial" w:hAnsi="Arial" w:cs="Arial"/>
          <w:b/>
          <w:sz w:val="20"/>
          <w:szCs w:val="20"/>
        </w:rPr>
        <w:t>CÓDIGO:</w:t>
      </w:r>
      <w:r>
        <w:rPr>
          <w:rFonts w:ascii="Times New Roman" w:hAnsi="Times New Roman" w:cs="Times New Roman"/>
          <w:sz w:val="24"/>
          <w:szCs w:val="24"/>
        </w:rPr>
        <w:tab/>
      </w:r>
      <w:r>
        <w:rPr>
          <w:rFonts w:ascii="Arial" w:hAnsi="Arial" w:cs="Arial"/>
          <w:sz w:val="20"/>
          <w:szCs w:val="20"/>
        </w:rPr>
        <w:t>20030346</w:t>
      </w:r>
    </w:p>
    <w:p w:rsidR="00097EC3" w:rsidRDefault="00097EC3">
      <w:pPr>
        <w:widowControl w:val="0"/>
        <w:autoSpaceDE w:val="0"/>
        <w:autoSpaceDN w:val="0"/>
        <w:adjustRightInd w:val="0"/>
        <w:spacing w:after="0" w:line="76" w:lineRule="exact"/>
        <w:rPr>
          <w:rFonts w:ascii="Times New Roman" w:hAnsi="Times New Roman" w:cs="Times New Roman"/>
          <w:sz w:val="24"/>
          <w:szCs w:val="24"/>
        </w:rPr>
      </w:pPr>
    </w:p>
    <w:p w:rsidR="00097EC3" w:rsidRDefault="004B4711">
      <w:pPr>
        <w:widowControl w:val="0"/>
        <w:autoSpaceDE w:val="0"/>
        <w:autoSpaceDN w:val="0"/>
        <w:adjustRightInd w:val="0"/>
        <w:spacing w:after="0" w:line="239" w:lineRule="auto"/>
        <w:ind w:left="1660"/>
        <w:rPr>
          <w:rFonts w:ascii="Times New Roman" w:hAnsi="Times New Roman" w:cs="Times New Roman"/>
          <w:sz w:val="24"/>
          <w:szCs w:val="24"/>
        </w:rPr>
      </w:pPr>
      <w:r>
        <w:rPr>
          <w:rFonts w:ascii="Arial" w:hAnsi="Arial" w:cs="Arial"/>
          <w:sz w:val="21"/>
          <w:szCs w:val="21"/>
        </w:rPr>
        <w:t>20042116</w:t>
      </w:r>
    </w:p>
    <w:p w:rsidR="00097EC3" w:rsidRDefault="00097EC3">
      <w:pPr>
        <w:widowControl w:val="0"/>
        <w:autoSpaceDE w:val="0"/>
        <w:autoSpaceDN w:val="0"/>
        <w:adjustRightInd w:val="0"/>
        <w:spacing w:after="0" w:line="62" w:lineRule="exact"/>
        <w:rPr>
          <w:rFonts w:ascii="Times New Roman" w:hAnsi="Times New Roman" w:cs="Times New Roman"/>
          <w:sz w:val="24"/>
          <w:szCs w:val="24"/>
        </w:rPr>
      </w:pPr>
    </w:p>
    <w:p w:rsidR="00097EC3" w:rsidRDefault="004B4711">
      <w:pPr>
        <w:widowControl w:val="0"/>
        <w:tabs>
          <w:tab w:val="left" w:pos="1640"/>
        </w:tabs>
        <w:autoSpaceDE w:val="0"/>
        <w:autoSpaceDN w:val="0"/>
        <w:adjustRightInd w:val="0"/>
        <w:spacing w:after="0" w:line="239" w:lineRule="auto"/>
        <w:rPr>
          <w:rFonts w:ascii="Times New Roman" w:hAnsi="Times New Roman" w:cs="Times New Roman"/>
          <w:sz w:val="24"/>
          <w:szCs w:val="24"/>
        </w:rPr>
      </w:pPr>
      <w:r w:rsidRPr="00BC73BE">
        <w:rPr>
          <w:rFonts w:ascii="Arial" w:hAnsi="Arial" w:cs="Arial"/>
          <w:b/>
          <w:sz w:val="21"/>
          <w:szCs w:val="21"/>
        </w:rPr>
        <w:t>TEMA N°:</w:t>
      </w:r>
      <w:r>
        <w:rPr>
          <w:rFonts w:ascii="Times New Roman" w:hAnsi="Times New Roman" w:cs="Times New Roman"/>
          <w:sz w:val="24"/>
          <w:szCs w:val="24"/>
        </w:rPr>
        <w:tab/>
      </w:r>
      <w:r>
        <w:rPr>
          <w:rFonts w:ascii="Arial" w:hAnsi="Arial" w:cs="Arial"/>
          <w:sz w:val="20"/>
          <w:szCs w:val="20"/>
        </w:rPr>
        <w:t>_______________</w:t>
      </w:r>
    </w:p>
    <w:p w:rsidR="00097EC3" w:rsidRDefault="00097EC3">
      <w:pPr>
        <w:widowControl w:val="0"/>
        <w:autoSpaceDE w:val="0"/>
        <w:autoSpaceDN w:val="0"/>
        <w:adjustRightInd w:val="0"/>
        <w:spacing w:after="0" w:line="80" w:lineRule="exact"/>
        <w:rPr>
          <w:rFonts w:ascii="Times New Roman" w:hAnsi="Times New Roman" w:cs="Times New Roman"/>
          <w:sz w:val="24"/>
          <w:szCs w:val="24"/>
        </w:rPr>
      </w:pPr>
    </w:p>
    <w:p w:rsidR="00097EC3" w:rsidRDefault="004B4711">
      <w:pPr>
        <w:widowControl w:val="0"/>
        <w:tabs>
          <w:tab w:val="left" w:pos="1640"/>
        </w:tabs>
        <w:autoSpaceDE w:val="0"/>
        <w:autoSpaceDN w:val="0"/>
        <w:adjustRightInd w:val="0"/>
        <w:spacing w:after="0" w:line="239" w:lineRule="auto"/>
        <w:rPr>
          <w:rFonts w:ascii="Times New Roman" w:hAnsi="Times New Roman" w:cs="Times New Roman"/>
          <w:sz w:val="24"/>
          <w:szCs w:val="24"/>
        </w:rPr>
      </w:pPr>
      <w:r w:rsidRPr="00BC73BE">
        <w:rPr>
          <w:rFonts w:ascii="Arial" w:hAnsi="Arial" w:cs="Arial"/>
          <w:b/>
          <w:sz w:val="21"/>
          <w:szCs w:val="21"/>
        </w:rPr>
        <w:t>FECHA:</w:t>
      </w:r>
      <w:r>
        <w:rPr>
          <w:rFonts w:ascii="Times New Roman" w:hAnsi="Times New Roman" w:cs="Times New Roman"/>
          <w:sz w:val="24"/>
          <w:szCs w:val="24"/>
        </w:rPr>
        <w:tab/>
      </w:r>
      <w:r w:rsidR="00CF704D">
        <w:rPr>
          <w:rFonts w:ascii="Arial" w:hAnsi="Arial" w:cs="Arial"/>
          <w:sz w:val="21"/>
          <w:szCs w:val="21"/>
        </w:rPr>
        <w:t>09</w:t>
      </w:r>
      <w:bookmarkStart w:id="0" w:name="_GoBack"/>
      <w:bookmarkEnd w:id="0"/>
      <w:r w:rsidR="006013CD">
        <w:rPr>
          <w:rFonts w:ascii="Arial" w:hAnsi="Arial" w:cs="Arial"/>
          <w:sz w:val="21"/>
          <w:szCs w:val="21"/>
        </w:rPr>
        <w:t>/0</w:t>
      </w:r>
      <w:r w:rsidR="00CF704D">
        <w:rPr>
          <w:rFonts w:ascii="Arial" w:hAnsi="Arial" w:cs="Arial"/>
          <w:sz w:val="21"/>
          <w:szCs w:val="21"/>
        </w:rPr>
        <w:t>9</w:t>
      </w:r>
      <w:r w:rsidR="006013CD">
        <w:rPr>
          <w:rFonts w:ascii="Arial" w:hAnsi="Arial" w:cs="Arial"/>
          <w:sz w:val="21"/>
          <w:szCs w:val="21"/>
        </w:rPr>
        <w:t>/2010</w:t>
      </w:r>
    </w:p>
    <w:p w:rsidR="00097EC3" w:rsidRDefault="00097EC3">
      <w:pPr>
        <w:widowControl w:val="0"/>
        <w:autoSpaceDE w:val="0"/>
        <w:autoSpaceDN w:val="0"/>
        <w:adjustRightInd w:val="0"/>
        <w:spacing w:after="0" w:line="200" w:lineRule="exact"/>
        <w:rPr>
          <w:rFonts w:ascii="Times New Roman" w:hAnsi="Times New Roman" w:cs="Times New Roman"/>
          <w:sz w:val="24"/>
          <w:szCs w:val="24"/>
        </w:rPr>
      </w:pPr>
    </w:p>
    <w:p w:rsidR="00097EC3" w:rsidRDefault="00097EC3">
      <w:pPr>
        <w:widowControl w:val="0"/>
        <w:autoSpaceDE w:val="0"/>
        <w:autoSpaceDN w:val="0"/>
        <w:adjustRightInd w:val="0"/>
        <w:spacing w:after="0" w:line="200" w:lineRule="exact"/>
        <w:rPr>
          <w:rFonts w:ascii="Times New Roman" w:hAnsi="Times New Roman" w:cs="Times New Roman"/>
          <w:sz w:val="24"/>
          <w:szCs w:val="24"/>
        </w:rPr>
      </w:pPr>
    </w:p>
    <w:p w:rsidR="00097EC3" w:rsidRDefault="00097EC3">
      <w:pPr>
        <w:widowControl w:val="0"/>
        <w:autoSpaceDE w:val="0"/>
        <w:autoSpaceDN w:val="0"/>
        <w:adjustRightInd w:val="0"/>
        <w:spacing w:after="0" w:line="321" w:lineRule="exact"/>
        <w:rPr>
          <w:rFonts w:ascii="Times New Roman" w:hAnsi="Times New Roman" w:cs="Times New Roman"/>
          <w:sz w:val="24"/>
          <w:szCs w:val="24"/>
        </w:rPr>
      </w:pPr>
    </w:p>
    <w:p w:rsidR="00097EC3" w:rsidRPr="00FC45EE" w:rsidRDefault="004B4711">
      <w:pPr>
        <w:widowControl w:val="0"/>
        <w:autoSpaceDE w:val="0"/>
        <w:autoSpaceDN w:val="0"/>
        <w:adjustRightInd w:val="0"/>
        <w:spacing w:after="0" w:line="239" w:lineRule="auto"/>
        <w:rPr>
          <w:rFonts w:ascii="Times New Roman" w:hAnsi="Times New Roman" w:cs="Times New Roman"/>
          <w:b/>
          <w:sz w:val="24"/>
          <w:szCs w:val="24"/>
        </w:rPr>
      </w:pPr>
      <w:r w:rsidRPr="00FC45EE">
        <w:rPr>
          <w:rFonts w:ascii="Arial" w:hAnsi="Arial" w:cs="Arial"/>
          <w:b/>
          <w:sz w:val="21"/>
          <w:szCs w:val="21"/>
        </w:rPr>
        <w:t>DESCRIPCIÓN</w:t>
      </w:r>
    </w:p>
    <w:p w:rsidR="00097EC3" w:rsidRDefault="00097EC3">
      <w:pPr>
        <w:widowControl w:val="0"/>
        <w:autoSpaceDE w:val="0"/>
        <w:autoSpaceDN w:val="0"/>
        <w:adjustRightInd w:val="0"/>
        <w:spacing w:after="0" w:line="353" w:lineRule="exact"/>
        <w:rPr>
          <w:rFonts w:ascii="Times New Roman" w:hAnsi="Times New Roman" w:cs="Times New Roman"/>
          <w:sz w:val="24"/>
          <w:szCs w:val="24"/>
        </w:rPr>
      </w:pPr>
    </w:p>
    <w:p w:rsidR="00097EC3" w:rsidRDefault="004B4711">
      <w:pPr>
        <w:widowControl w:val="0"/>
        <w:overflowPunct w:val="0"/>
        <w:autoSpaceDE w:val="0"/>
        <w:autoSpaceDN w:val="0"/>
        <w:adjustRightInd w:val="0"/>
        <w:spacing w:after="0" w:line="233" w:lineRule="auto"/>
        <w:jc w:val="both"/>
        <w:rPr>
          <w:rFonts w:ascii="Times New Roman" w:hAnsi="Times New Roman" w:cs="Times New Roman"/>
          <w:sz w:val="24"/>
          <w:szCs w:val="24"/>
        </w:rPr>
      </w:pPr>
      <w:r>
        <w:rPr>
          <w:rFonts w:ascii="Arial" w:hAnsi="Arial" w:cs="Arial"/>
          <w:sz w:val="21"/>
          <w:szCs w:val="21"/>
        </w:rPr>
        <w:t>La evolución de las transacciones electrónicas y el actual crecimiento económico en nuestro país ocasiona que comercios —que van desde las más grandes empresas hasta pequeños negocios— se preocupen por contar con innumerables y variados tipos de dispositivos que faciliten el pago de sus clientes y, de esta manera, obtener ventajas competitivas.</w:t>
      </w:r>
    </w:p>
    <w:p w:rsidR="00097EC3" w:rsidRDefault="00097EC3">
      <w:pPr>
        <w:widowControl w:val="0"/>
        <w:autoSpaceDE w:val="0"/>
        <w:autoSpaceDN w:val="0"/>
        <w:adjustRightInd w:val="0"/>
        <w:spacing w:after="0" w:line="253" w:lineRule="exact"/>
        <w:rPr>
          <w:rFonts w:ascii="Times New Roman" w:hAnsi="Times New Roman" w:cs="Times New Roman"/>
          <w:sz w:val="24"/>
          <w:szCs w:val="24"/>
        </w:rPr>
      </w:pPr>
    </w:p>
    <w:p w:rsidR="00097EC3" w:rsidRDefault="004B4711" w:rsidP="00FC45EE">
      <w:pPr>
        <w:widowControl w:val="0"/>
        <w:overflowPunct w:val="0"/>
        <w:autoSpaceDE w:val="0"/>
        <w:autoSpaceDN w:val="0"/>
        <w:adjustRightInd w:val="0"/>
        <w:spacing w:after="0" w:line="234" w:lineRule="auto"/>
        <w:jc w:val="both"/>
        <w:rPr>
          <w:rFonts w:ascii="Times New Roman" w:hAnsi="Times New Roman" w:cs="Times New Roman"/>
          <w:sz w:val="24"/>
          <w:szCs w:val="24"/>
        </w:rPr>
      </w:pPr>
      <w:r>
        <w:rPr>
          <w:rFonts w:ascii="Arial" w:hAnsi="Arial" w:cs="Arial"/>
          <w:sz w:val="21"/>
          <w:szCs w:val="21"/>
        </w:rPr>
        <w:t>Esta gran variedad</w:t>
      </w:r>
      <w:r w:rsidR="00FC45EE">
        <w:rPr>
          <w:rFonts w:ascii="Arial" w:hAnsi="Arial" w:cs="Arial"/>
          <w:sz w:val="21"/>
          <w:szCs w:val="21"/>
        </w:rPr>
        <w:t xml:space="preserve"> de dispositivos</w:t>
      </w:r>
      <w:r>
        <w:rPr>
          <w:rFonts w:ascii="Arial" w:hAnsi="Arial" w:cs="Arial"/>
          <w:sz w:val="21"/>
          <w:szCs w:val="21"/>
        </w:rPr>
        <w:t xml:space="preserve"> que sigue en auge conforme avanza la tecnología, trae consigo numerosas formas de comunicación, protocolos y mensajerías; pero a su vez, ocasiona que servidores de bancos y operadores de tarjetas tengan que procesar una carga adicional —muchas veces innecesaria— para las transacciones </w:t>
      </w:r>
      <w:r w:rsidR="00FC45EE">
        <w:rPr>
          <w:rFonts w:ascii="Arial" w:hAnsi="Arial" w:cs="Arial"/>
          <w:sz w:val="21"/>
          <w:szCs w:val="21"/>
        </w:rPr>
        <w:t>efectuadas</w:t>
      </w:r>
      <w:r>
        <w:rPr>
          <w:rFonts w:ascii="Arial" w:hAnsi="Arial" w:cs="Arial"/>
          <w:sz w:val="21"/>
          <w:szCs w:val="21"/>
        </w:rPr>
        <w:t xml:space="preserve"> diariamente.</w:t>
      </w:r>
      <w:r w:rsidR="00FC45EE">
        <w:rPr>
          <w:rFonts w:ascii="Times New Roman" w:hAnsi="Times New Roman" w:cs="Times New Roman"/>
          <w:sz w:val="24"/>
          <w:szCs w:val="24"/>
        </w:rPr>
        <w:t xml:space="preserve"> </w:t>
      </w:r>
      <w:r>
        <w:rPr>
          <w:rFonts w:ascii="Arial" w:hAnsi="Arial" w:cs="Arial"/>
          <w:sz w:val="21"/>
          <w:szCs w:val="21"/>
        </w:rPr>
        <w:t>La alta disponibilidad necesaria en dichos servidores se ve reducida por la necesidad de adecuarse a estos constantes cambios, lo que ocasiona grandes desperdicios de tiempo y dinero.</w:t>
      </w:r>
    </w:p>
    <w:p w:rsidR="00097EC3" w:rsidRDefault="00097EC3">
      <w:pPr>
        <w:widowControl w:val="0"/>
        <w:autoSpaceDE w:val="0"/>
        <w:autoSpaceDN w:val="0"/>
        <w:adjustRightInd w:val="0"/>
        <w:spacing w:after="0" w:line="253" w:lineRule="exact"/>
        <w:rPr>
          <w:rFonts w:ascii="Times New Roman" w:hAnsi="Times New Roman" w:cs="Times New Roman"/>
          <w:sz w:val="24"/>
          <w:szCs w:val="24"/>
        </w:rPr>
      </w:pPr>
    </w:p>
    <w:p w:rsidR="00097EC3" w:rsidRDefault="004B4711">
      <w:pPr>
        <w:widowControl w:val="0"/>
        <w:overflowPunct w:val="0"/>
        <w:autoSpaceDE w:val="0"/>
        <w:autoSpaceDN w:val="0"/>
        <w:adjustRightInd w:val="0"/>
        <w:spacing w:after="0" w:line="234" w:lineRule="auto"/>
        <w:jc w:val="both"/>
        <w:rPr>
          <w:rFonts w:ascii="Times New Roman" w:hAnsi="Times New Roman" w:cs="Times New Roman"/>
          <w:sz w:val="24"/>
          <w:szCs w:val="24"/>
        </w:rPr>
      </w:pPr>
      <w:r>
        <w:rPr>
          <w:rFonts w:ascii="Arial" w:hAnsi="Arial" w:cs="Arial"/>
          <w:sz w:val="21"/>
          <w:szCs w:val="21"/>
        </w:rPr>
        <w:t>Con lo expuesto, surge la necesidad de uniformizar estos servidores; para ello, es necesario contar con la presencia de servidores intermedios, capaces de recibir cualquier tipo de mensajería, independientemente del dispositivo del que se envíe, y depurar aquellas transacciones que no necesiten llegar hasta el servidor central aminorándole la carga. Todo este proceso de validación debe ser configurable de manera sencilla y a través de una interfaz, dándole cualidades de flexibilidad ante los cambios que se suelen dar constantemente en las empresas y así evitar las pérdidas de dinero o disminuir los costos que implican éstos.</w:t>
      </w:r>
    </w:p>
    <w:p w:rsidR="00097EC3" w:rsidRDefault="00097EC3">
      <w:pPr>
        <w:widowControl w:val="0"/>
        <w:autoSpaceDE w:val="0"/>
        <w:autoSpaceDN w:val="0"/>
        <w:adjustRightInd w:val="0"/>
        <w:spacing w:after="0" w:line="200" w:lineRule="exact"/>
        <w:rPr>
          <w:rFonts w:ascii="Times New Roman" w:hAnsi="Times New Roman" w:cs="Times New Roman"/>
          <w:sz w:val="24"/>
          <w:szCs w:val="24"/>
        </w:rPr>
      </w:pPr>
    </w:p>
    <w:p w:rsidR="00097EC3" w:rsidRDefault="00097EC3">
      <w:pPr>
        <w:widowControl w:val="0"/>
        <w:autoSpaceDE w:val="0"/>
        <w:autoSpaceDN w:val="0"/>
        <w:adjustRightInd w:val="0"/>
        <w:spacing w:after="0" w:line="240" w:lineRule="auto"/>
        <w:rPr>
          <w:rFonts w:ascii="Times New Roman" w:hAnsi="Times New Roman" w:cs="Times New Roman"/>
          <w:sz w:val="24"/>
          <w:szCs w:val="24"/>
        </w:rPr>
        <w:sectPr w:rsidR="00097EC3">
          <w:headerReference w:type="default" r:id="rId8"/>
          <w:footerReference w:type="default" r:id="rId9"/>
          <w:pgSz w:w="12240" w:h="15840"/>
          <w:pgMar w:top="1440" w:right="2120" w:bottom="708" w:left="2120" w:header="720" w:footer="720" w:gutter="0"/>
          <w:cols w:space="720" w:equalWidth="0">
            <w:col w:w="8000"/>
          </w:cols>
          <w:noEndnote/>
        </w:sectPr>
      </w:pPr>
    </w:p>
    <w:p w:rsidR="00097EC3" w:rsidRDefault="00097EC3">
      <w:pPr>
        <w:widowControl w:val="0"/>
        <w:autoSpaceDE w:val="0"/>
        <w:autoSpaceDN w:val="0"/>
        <w:adjustRightInd w:val="0"/>
        <w:spacing w:after="0" w:line="200" w:lineRule="exact"/>
        <w:rPr>
          <w:rFonts w:ascii="Times New Roman" w:hAnsi="Times New Roman" w:cs="Times New Roman"/>
          <w:sz w:val="24"/>
          <w:szCs w:val="24"/>
        </w:rPr>
      </w:pPr>
    </w:p>
    <w:p w:rsidR="00097EC3" w:rsidRDefault="00097EC3">
      <w:pPr>
        <w:widowControl w:val="0"/>
        <w:autoSpaceDE w:val="0"/>
        <w:autoSpaceDN w:val="0"/>
        <w:adjustRightInd w:val="0"/>
        <w:spacing w:after="0" w:line="200" w:lineRule="exact"/>
        <w:rPr>
          <w:rFonts w:ascii="Times New Roman" w:hAnsi="Times New Roman" w:cs="Times New Roman"/>
          <w:sz w:val="24"/>
          <w:szCs w:val="24"/>
        </w:rPr>
      </w:pPr>
    </w:p>
    <w:p w:rsidR="00097EC3" w:rsidRDefault="00097EC3">
      <w:pPr>
        <w:widowControl w:val="0"/>
        <w:autoSpaceDE w:val="0"/>
        <w:autoSpaceDN w:val="0"/>
        <w:adjustRightInd w:val="0"/>
        <w:spacing w:after="0" w:line="200" w:lineRule="exact"/>
        <w:rPr>
          <w:rFonts w:ascii="Times New Roman" w:hAnsi="Times New Roman" w:cs="Times New Roman"/>
          <w:sz w:val="24"/>
          <w:szCs w:val="24"/>
        </w:rPr>
      </w:pPr>
    </w:p>
    <w:p w:rsidR="00097EC3" w:rsidRDefault="00097EC3">
      <w:pPr>
        <w:widowControl w:val="0"/>
        <w:autoSpaceDE w:val="0"/>
        <w:autoSpaceDN w:val="0"/>
        <w:adjustRightInd w:val="0"/>
        <w:spacing w:after="0" w:line="233" w:lineRule="exact"/>
        <w:rPr>
          <w:rFonts w:ascii="Times New Roman" w:hAnsi="Times New Roman" w:cs="Times New Roman"/>
          <w:sz w:val="24"/>
          <w:szCs w:val="24"/>
        </w:rPr>
      </w:pPr>
    </w:p>
    <w:p w:rsidR="00097EC3" w:rsidRDefault="004B4711">
      <w:pPr>
        <w:widowControl w:val="0"/>
        <w:overflowPunct w:val="0"/>
        <w:autoSpaceDE w:val="0"/>
        <w:autoSpaceDN w:val="0"/>
        <w:adjustRightInd w:val="0"/>
        <w:spacing w:after="0" w:line="234" w:lineRule="auto"/>
        <w:jc w:val="both"/>
        <w:rPr>
          <w:rFonts w:ascii="Times New Roman" w:hAnsi="Times New Roman" w:cs="Times New Roman"/>
          <w:sz w:val="24"/>
          <w:szCs w:val="24"/>
        </w:rPr>
      </w:pPr>
      <w:r>
        <w:rPr>
          <w:rFonts w:ascii="Arial" w:hAnsi="Arial" w:cs="Arial"/>
          <w:sz w:val="21"/>
          <w:szCs w:val="21"/>
        </w:rPr>
        <w:t xml:space="preserve">Por este motivo se propone la implementación de un servidor intermedio, entre los dispositivos donde se realizan las transacciones y los servidores centrales que los procesa; dicho servidor se encargará de </w:t>
      </w:r>
      <w:proofErr w:type="spellStart"/>
      <w:r>
        <w:rPr>
          <w:rFonts w:ascii="Arial" w:hAnsi="Arial" w:cs="Arial"/>
          <w:sz w:val="21"/>
          <w:szCs w:val="21"/>
        </w:rPr>
        <w:t>enrutar</w:t>
      </w:r>
      <w:proofErr w:type="spellEnd"/>
      <w:r>
        <w:rPr>
          <w:rFonts w:ascii="Arial" w:hAnsi="Arial" w:cs="Arial"/>
          <w:sz w:val="21"/>
          <w:szCs w:val="21"/>
        </w:rPr>
        <w:t xml:space="preserve"> correctamente los mensajes que le lleguen, tanto de dispositivos y servidores, para lo cual transformará los mensajes a formatos entendibles por ambas partes y realizará un procesamiento adicional para aliviar la carga de trabajo innecesaria de éstos.</w:t>
      </w:r>
    </w:p>
    <w:p w:rsidR="00097EC3" w:rsidRDefault="00097EC3">
      <w:pPr>
        <w:widowControl w:val="0"/>
        <w:autoSpaceDE w:val="0"/>
        <w:autoSpaceDN w:val="0"/>
        <w:adjustRightInd w:val="0"/>
        <w:spacing w:after="0" w:line="339" w:lineRule="exact"/>
        <w:rPr>
          <w:rFonts w:ascii="Times New Roman" w:hAnsi="Times New Roman" w:cs="Times New Roman"/>
          <w:sz w:val="24"/>
          <w:szCs w:val="24"/>
        </w:rPr>
      </w:pPr>
    </w:p>
    <w:p w:rsidR="00097EC3" w:rsidRPr="00FC45EE" w:rsidRDefault="004B4711">
      <w:pPr>
        <w:widowControl w:val="0"/>
        <w:autoSpaceDE w:val="0"/>
        <w:autoSpaceDN w:val="0"/>
        <w:adjustRightInd w:val="0"/>
        <w:spacing w:after="0" w:line="240" w:lineRule="auto"/>
        <w:rPr>
          <w:rFonts w:ascii="Times New Roman" w:hAnsi="Times New Roman" w:cs="Times New Roman"/>
          <w:b/>
          <w:sz w:val="24"/>
          <w:szCs w:val="24"/>
        </w:rPr>
      </w:pPr>
      <w:r w:rsidRPr="00FC45EE">
        <w:rPr>
          <w:rFonts w:ascii="Arial" w:hAnsi="Arial" w:cs="Arial"/>
          <w:b/>
          <w:sz w:val="21"/>
          <w:szCs w:val="21"/>
        </w:rPr>
        <w:t>OBJETIVO GENERAL</w:t>
      </w:r>
    </w:p>
    <w:p w:rsidR="00097EC3" w:rsidRDefault="00097EC3">
      <w:pPr>
        <w:widowControl w:val="0"/>
        <w:autoSpaceDE w:val="0"/>
        <w:autoSpaceDN w:val="0"/>
        <w:adjustRightInd w:val="0"/>
        <w:spacing w:after="0" w:line="133" w:lineRule="exact"/>
        <w:rPr>
          <w:rFonts w:ascii="Times New Roman" w:hAnsi="Times New Roman" w:cs="Times New Roman"/>
          <w:sz w:val="24"/>
          <w:szCs w:val="24"/>
        </w:rPr>
      </w:pPr>
    </w:p>
    <w:p w:rsidR="00097EC3" w:rsidRDefault="004B4711">
      <w:pPr>
        <w:widowControl w:val="0"/>
        <w:overflowPunct w:val="0"/>
        <w:autoSpaceDE w:val="0"/>
        <w:autoSpaceDN w:val="0"/>
        <w:adjustRightInd w:val="0"/>
        <w:spacing w:after="0" w:line="234" w:lineRule="auto"/>
        <w:jc w:val="both"/>
        <w:rPr>
          <w:rFonts w:ascii="Times New Roman" w:hAnsi="Times New Roman" w:cs="Times New Roman"/>
          <w:sz w:val="24"/>
          <w:szCs w:val="24"/>
        </w:rPr>
      </w:pPr>
      <w:r>
        <w:rPr>
          <w:rFonts w:ascii="Arial" w:hAnsi="Arial" w:cs="Arial"/>
          <w:sz w:val="21"/>
          <w:szCs w:val="21"/>
        </w:rPr>
        <w:t>El objetivo general del presente proyecto es definir, diseñar y construir una solución para la validación, gestión y enrutamiento de transacciones transmitidas entre una o varias entidades y un conjunto de dispositivos electrónicos, brindando un alto nivel de flexibilidad y un rápido nivel de crecimiento funcional.</w:t>
      </w:r>
    </w:p>
    <w:p w:rsidR="00097EC3" w:rsidRDefault="00097EC3">
      <w:pPr>
        <w:widowControl w:val="0"/>
        <w:autoSpaceDE w:val="0"/>
        <w:autoSpaceDN w:val="0"/>
        <w:adjustRightInd w:val="0"/>
        <w:spacing w:after="0" w:line="315" w:lineRule="exact"/>
        <w:rPr>
          <w:rFonts w:ascii="Times New Roman" w:hAnsi="Times New Roman" w:cs="Times New Roman"/>
          <w:sz w:val="24"/>
          <w:szCs w:val="24"/>
        </w:rPr>
      </w:pPr>
    </w:p>
    <w:p w:rsidR="00097EC3" w:rsidRPr="00FC45EE" w:rsidRDefault="004B4711">
      <w:pPr>
        <w:widowControl w:val="0"/>
        <w:autoSpaceDE w:val="0"/>
        <w:autoSpaceDN w:val="0"/>
        <w:adjustRightInd w:val="0"/>
        <w:spacing w:after="0" w:line="239" w:lineRule="auto"/>
        <w:rPr>
          <w:rFonts w:ascii="Times New Roman" w:hAnsi="Times New Roman" w:cs="Times New Roman"/>
          <w:b/>
          <w:sz w:val="24"/>
          <w:szCs w:val="24"/>
        </w:rPr>
      </w:pPr>
      <w:r w:rsidRPr="00FC45EE">
        <w:rPr>
          <w:rFonts w:ascii="Arial" w:hAnsi="Arial" w:cs="Arial"/>
          <w:b/>
          <w:sz w:val="21"/>
          <w:szCs w:val="21"/>
        </w:rPr>
        <w:t>OBJETIVOS ESPECÍFICOS</w:t>
      </w:r>
    </w:p>
    <w:p w:rsidR="00097EC3" w:rsidRDefault="00097EC3">
      <w:pPr>
        <w:widowControl w:val="0"/>
        <w:autoSpaceDE w:val="0"/>
        <w:autoSpaceDN w:val="0"/>
        <w:adjustRightInd w:val="0"/>
        <w:spacing w:after="0" w:line="350" w:lineRule="exact"/>
        <w:rPr>
          <w:rFonts w:ascii="Times New Roman" w:hAnsi="Times New Roman" w:cs="Times New Roman"/>
          <w:sz w:val="24"/>
          <w:szCs w:val="24"/>
        </w:rPr>
      </w:pPr>
    </w:p>
    <w:p w:rsidR="00097EC3" w:rsidRDefault="004B4711">
      <w:pPr>
        <w:widowControl w:val="0"/>
        <w:overflowPunct w:val="0"/>
        <w:autoSpaceDE w:val="0"/>
        <w:autoSpaceDN w:val="0"/>
        <w:adjustRightInd w:val="0"/>
        <w:spacing w:after="0" w:line="232" w:lineRule="auto"/>
        <w:ind w:left="1000" w:hanging="339"/>
        <w:jc w:val="both"/>
        <w:rPr>
          <w:rFonts w:ascii="Times New Roman" w:hAnsi="Times New Roman" w:cs="Times New Roman"/>
          <w:sz w:val="24"/>
          <w:szCs w:val="24"/>
        </w:rPr>
      </w:pPr>
      <w:r>
        <w:rPr>
          <w:rFonts w:ascii="Arial" w:hAnsi="Arial" w:cs="Arial"/>
          <w:sz w:val="21"/>
          <w:szCs w:val="21"/>
        </w:rPr>
        <w:t>A. Permitir la validación, transformación, procesamiento y enrutamiento personalizado para cada uno de los mensajes que se procesen dentro del sistema.</w:t>
      </w:r>
    </w:p>
    <w:p w:rsidR="00097EC3" w:rsidRDefault="00097EC3">
      <w:pPr>
        <w:widowControl w:val="0"/>
        <w:autoSpaceDE w:val="0"/>
        <w:autoSpaceDN w:val="0"/>
        <w:adjustRightInd w:val="0"/>
        <w:spacing w:after="0" w:line="253" w:lineRule="exact"/>
        <w:rPr>
          <w:rFonts w:ascii="Times New Roman" w:hAnsi="Times New Roman" w:cs="Times New Roman"/>
          <w:sz w:val="24"/>
          <w:szCs w:val="24"/>
        </w:rPr>
      </w:pPr>
    </w:p>
    <w:p w:rsidR="00097EC3" w:rsidRDefault="004B4711">
      <w:pPr>
        <w:widowControl w:val="0"/>
        <w:numPr>
          <w:ilvl w:val="0"/>
          <w:numId w:val="1"/>
        </w:numPr>
        <w:tabs>
          <w:tab w:val="clear" w:pos="720"/>
          <w:tab w:val="num" w:pos="1000"/>
        </w:tabs>
        <w:overflowPunct w:val="0"/>
        <w:autoSpaceDE w:val="0"/>
        <w:autoSpaceDN w:val="0"/>
        <w:adjustRightInd w:val="0"/>
        <w:spacing w:after="0" w:line="229" w:lineRule="auto"/>
        <w:ind w:left="1000" w:hanging="336"/>
        <w:jc w:val="both"/>
        <w:rPr>
          <w:rFonts w:ascii="Arial" w:hAnsi="Arial" w:cs="Arial"/>
          <w:sz w:val="21"/>
          <w:szCs w:val="21"/>
        </w:rPr>
      </w:pPr>
      <w:r>
        <w:rPr>
          <w:rFonts w:ascii="Arial" w:hAnsi="Arial" w:cs="Arial"/>
          <w:sz w:val="21"/>
          <w:szCs w:val="21"/>
        </w:rPr>
        <w:t xml:space="preserve">Modelar una transacción electrónica en base a una estructura de datos que permita formar dinámicamente una transacción electrónica. </w:t>
      </w:r>
    </w:p>
    <w:p w:rsidR="00097EC3" w:rsidRDefault="00097EC3">
      <w:pPr>
        <w:widowControl w:val="0"/>
        <w:autoSpaceDE w:val="0"/>
        <w:autoSpaceDN w:val="0"/>
        <w:adjustRightInd w:val="0"/>
        <w:spacing w:after="0" w:line="227" w:lineRule="exact"/>
        <w:rPr>
          <w:rFonts w:ascii="Arial" w:hAnsi="Arial" w:cs="Arial"/>
          <w:sz w:val="21"/>
          <w:szCs w:val="21"/>
        </w:rPr>
      </w:pPr>
    </w:p>
    <w:p w:rsidR="00097EC3" w:rsidRDefault="004B4711">
      <w:pPr>
        <w:widowControl w:val="0"/>
        <w:numPr>
          <w:ilvl w:val="0"/>
          <w:numId w:val="1"/>
        </w:numPr>
        <w:tabs>
          <w:tab w:val="clear" w:pos="720"/>
          <w:tab w:val="num" w:pos="1000"/>
        </w:tabs>
        <w:overflowPunct w:val="0"/>
        <w:autoSpaceDE w:val="0"/>
        <w:autoSpaceDN w:val="0"/>
        <w:adjustRightInd w:val="0"/>
        <w:spacing w:after="0" w:line="232" w:lineRule="auto"/>
        <w:ind w:left="1000" w:hanging="336"/>
        <w:jc w:val="both"/>
        <w:rPr>
          <w:rFonts w:ascii="Arial" w:hAnsi="Arial" w:cs="Arial"/>
          <w:sz w:val="21"/>
          <w:szCs w:val="21"/>
        </w:rPr>
      </w:pPr>
      <w:r>
        <w:rPr>
          <w:rFonts w:ascii="Arial" w:hAnsi="Arial" w:cs="Arial"/>
          <w:sz w:val="21"/>
          <w:szCs w:val="21"/>
        </w:rPr>
        <w:t xml:space="preserve">Brindar una interfaz gráfica que permita configurar las transacciones electrónicas que serán procesadas por el sistema. </w:t>
      </w:r>
    </w:p>
    <w:p w:rsidR="00097EC3" w:rsidRDefault="00097EC3">
      <w:pPr>
        <w:widowControl w:val="0"/>
        <w:autoSpaceDE w:val="0"/>
        <w:autoSpaceDN w:val="0"/>
        <w:adjustRightInd w:val="0"/>
        <w:spacing w:after="0" w:line="226" w:lineRule="exact"/>
        <w:rPr>
          <w:rFonts w:ascii="Arial" w:hAnsi="Arial" w:cs="Arial"/>
          <w:sz w:val="21"/>
          <w:szCs w:val="21"/>
        </w:rPr>
      </w:pPr>
    </w:p>
    <w:p w:rsidR="00097EC3" w:rsidRDefault="004B4711">
      <w:pPr>
        <w:widowControl w:val="0"/>
        <w:numPr>
          <w:ilvl w:val="0"/>
          <w:numId w:val="1"/>
        </w:numPr>
        <w:tabs>
          <w:tab w:val="clear" w:pos="720"/>
          <w:tab w:val="num" w:pos="1000"/>
        </w:tabs>
        <w:overflowPunct w:val="0"/>
        <w:autoSpaceDE w:val="0"/>
        <w:autoSpaceDN w:val="0"/>
        <w:adjustRightInd w:val="0"/>
        <w:spacing w:after="0" w:line="230" w:lineRule="auto"/>
        <w:ind w:left="1000" w:hanging="336"/>
        <w:jc w:val="both"/>
        <w:rPr>
          <w:rFonts w:ascii="Arial" w:hAnsi="Arial" w:cs="Arial"/>
          <w:sz w:val="21"/>
          <w:szCs w:val="21"/>
        </w:rPr>
      </w:pPr>
      <w:r>
        <w:rPr>
          <w:rFonts w:ascii="Arial" w:hAnsi="Arial" w:cs="Arial"/>
          <w:sz w:val="21"/>
          <w:szCs w:val="21"/>
        </w:rPr>
        <w:t xml:space="preserve">Soportar los estándares ISO 8583 y XML como formatos para la transferencia de mensajes. </w:t>
      </w:r>
    </w:p>
    <w:p w:rsidR="00097EC3" w:rsidRDefault="00097EC3">
      <w:pPr>
        <w:widowControl w:val="0"/>
        <w:autoSpaceDE w:val="0"/>
        <w:autoSpaceDN w:val="0"/>
        <w:adjustRightInd w:val="0"/>
        <w:spacing w:after="0" w:line="249" w:lineRule="exact"/>
        <w:rPr>
          <w:rFonts w:ascii="Arial" w:hAnsi="Arial" w:cs="Arial"/>
          <w:sz w:val="21"/>
          <w:szCs w:val="21"/>
        </w:rPr>
      </w:pPr>
    </w:p>
    <w:p w:rsidR="00097EC3" w:rsidRDefault="004B4711">
      <w:pPr>
        <w:widowControl w:val="0"/>
        <w:numPr>
          <w:ilvl w:val="0"/>
          <w:numId w:val="1"/>
        </w:numPr>
        <w:tabs>
          <w:tab w:val="clear" w:pos="720"/>
          <w:tab w:val="num" w:pos="1000"/>
        </w:tabs>
        <w:overflowPunct w:val="0"/>
        <w:autoSpaceDE w:val="0"/>
        <w:autoSpaceDN w:val="0"/>
        <w:adjustRightInd w:val="0"/>
        <w:spacing w:after="0" w:line="232" w:lineRule="auto"/>
        <w:ind w:left="1000" w:hanging="336"/>
        <w:jc w:val="both"/>
        <w:rPr>
          <w:rFonts w:ascii="Arial" w:hAnsi="Arial" w:cs="Arial"/>
          <w:sz w:val="21"/>
          <w:szCs w:val="21"/>
        </w:rPr>
      </w:pPr>
      <w:r>
        <w:rPr>
          <w:rFonts w:ascii="Arial" w:hAnsi="Arial" w:cs="Arial"/>
          <w:sz w:val="21"/>
          <w:szCs w:val="21"/>
        </w:rPr>
        <w:t xml:space="preserve">Implementar los flujos de validación que siguen los mensajes transaccionales hoy en día. </w:t>
      </w:r>
    </w:p>
    <w:p w:rsidR="00097EC3" w:rsidRDefault="00097EC3">
      <w:pPr>
        <w:widowControl w:val="0"/>
        <w:autoSpaceDE w:val="0"/>
        <w:autoSpaceDN w:val="0"/>
        <w:adjustRightInd w:val="0"/>
        <w:spacing w:after="0" w:line="245" w:lineRule="exact"/>
        <w:rPr>
          <w:rFonts w:ascii="Arial" w:hAnsi="Arial" w:cs="Arial"/>
          <w:sz w:val="21"/>
          <w:szCs w:val="21"/>
        </w:rPr>
      </w:pPr>
    </w:p>
    <w:p w:rsidR="00097EC3" w:rsidRDefault="004B4711">
      <w:pPr>
        <w:widowControl w:val="0"/>
        <w:numPr>
          <w:ilvl w:val="0"/>
          <w:numId w:val="1"/>
        </w:numPr>
        <w:tabs>
          <w:tab w:val="clear" w:pos="720"/>
          <w:tab w:val="num" w:pos="1000"/>
        </w:tabs>
        <w:overflowPunct w:val="0"/>
        <w:autoSpaceDE w:val="0"/>
        <w:autoSpaceDN w:val="0"/>
        <w:adjustRightInd w:val="0"/>
        <w:spacing w:after="0" w:line="232" w:lineRule="auto"/>
        <w:ind w:left="1000" w:hanging="336"/>
        <w:jc w:val="both"/>
        <w:rPr>
          <w:rFonts w:ascii="Arial" w:hAnsi="Arial" w:cs="Arial"/>
          <w:sz w:val="21"/>
          <w:szCs w:val="21"/>
        </w:rPr>
      </w:pPr>
      <w:r>
        <w:rPr>
          <w:rFonts w:ascii="Arial" w:hAnsi="Arial" w:cs="Arial"/>
          <w:sz w:val="21"/>
          <w:szCs w:val="21"/>
        </w:rPr>
        <w:t xml:space="preserve">Implementar los medios de seguridad usados para el procesamiento de mensajes transaccionales. </w:t>
      </w:r>
    </w:p>
    <w:p w:rsidR="00097EC3" w:rsidRDefault="00097EC3">
      <w:pPr>
        <w:widowControl w:val="0"/>
        <w:autoSpaceDE w:val="0"/>
        <w:autoSpaceDN w:val="0"/>
        <w:adjustRightInd w:val="0"/>
        <w:spacing w:after="0" w:line="248" w:lineRule="exact"/>
        <w:rPr>
          <w:rFonts w:ascii="Arial" w:hAnsi="Arial" w:cs="Arial"/>
          <w:sz w:val="21"/>
          <w:szCs w:val="21"/>
        </w:rPr>
      </w:pPr>
    </w:p>
    <w:p w:rsidR="00097EC3" w:rsidRDefault="004B4711">
      <w:pPr>
        <w:widowControl w:val="0"/>
        <w:numPr>
          <w:ilvl w:val="0"/>
          <w:numId w:val="1"/>
        </w:numPr>
        <w:tabs>
          <w:tab w:val="clear" w:pos="720"/>
          <w:tab w:val="num" w:pos="1000"/>
        </w:tabs>
        <w:overflowPunct w:val="0"/>
        <w:autoSpaceDE w:val="0"/>
        <w:autoSpaceDN w:val="0"/>
        <w:adjustRightInd w:val="0"/>
        <w:spacing w:after="0" w:line="232" w:lineRule="auto"/>
        <w:ind w:left="1000" w:hanging="336"/>
        <w:jc w:val="both"/>
        <w:rPr>
          <w:rFonts w:ascii="Arial" w:hAnsi="Arial" w:cs="Arial"/>
          <w:sz w:val="21"/>
          <w:szCs w:val="21"/>
        </w:rPr>
      </w:pPr>
      <w:r>
        <w:rPr>
          <w:rFonts w:ascii="Arial" w:hAnsi="Arial" w:cs="Arial"/>
          <w:sz w:val="21"/>
          <w:szCs w:val="21"/>
        </w:rPr>
        <w:t xml:space="preserve">Permitir la transformación de la información que se transmite, de manera que ésta sea entendida por los diferentes dispositivos que se comuniquen con el sistema. </w:t>
      </w:r>
    </w:p>
    <w:p w:rsidR="00097EC3" w:rsidRDefault="00097EC3">
      <w:pPr>
        <w:widowControl w:val="0"/>
        <w:autoSpaceDE w:val="0"/>
        <w:autoSpaceDN w:val="0"/>
        <w:adjustRightInd w:val="0"/>
        <w:spacing w:after="0" w:line="250" w:lineRule="exact"/>
        <w:rPr>
          <w:rFonts w:ascii="Arial" w:hAnsi="Arial" w:cs="Arial"/>
          <w:sz w:val="21"/>
          <w:szCs w:val="21"/>
        </w:rPr>
      </w:pPr>
    </w:p>
    <w:p w:rsidR="00097EC3" w:rsidRDefault="004B4711">
      <w:pPr>
        <w:widowControl w:val="0"/>
        <w:numPr>
          <w:ilvl w:val="0"/>
          <w:numId w:val="1"/>
        </w:numPr>
        <w:tabs>
          <w:tab w:val="clear" w:pos="720"/>
          <w:tab w:val="num" w:pos="1000"/>
        </w:tabs>
        <w:overflowPunct w:val="0"/>
        <w:autoSpaceDE w:val="0"/>
        <w:autoSpaceDN w:val="0"/>
        <w:adjustRightInd w:val="0"/>
        <w:spacing w:after="0" w:line="234" w:lineRule="auto"/>
        <w:ind w:left="1000" w:hanging="336"/>
        <w:jc w:val="both"/>
        <w:rPr>
          <w:rFonts w:ascii="Arial" w:hAnsi="Arial" w:cs="Arial"/>
          <w:sz w:val="21"/>
          <w:szCs w:val="21"/>
        </w:rPr>
      </w:pPr>
      <w:r>
        <w:rPr>
          <w:rFonts w:ascii="Arial" w:hAnsi="Arial" w:cs="Arial"/>
          <w:sz w:val="21"/>
          <w:szCs w:val="21"/>
        </w:rPr>
        <w:t xml:space="preserve">Modelar una base de datos integrada para almacenar la información necesaria para realizar las validaciones, transformaciones y procesamiento de los mensajes, así como mantener un registro histórico de las transacciones realizadas. </w:t>
      </w:r>
    </w:p>
    <w:p w:rsidR="00097EC3" w:rsidRDefault="00097EC3">
      <w:pPr>
        <w:widowControl w:val="0"/>
        <w:autoSpaceDE w:val="0"/>
        <w:autoSpaceDN w:val="0"/>
        <w:adjustRightInd w:val="0"/>
        <w:spacing w:after="0" w:line="231" w:lineRule="exact"/>
        <w:rPr>
          <w:rFonts w:ascii="Arial" w:hAnsi="Arial" w:cs="Arial"/>
          <w:sz w:val="21"/>
          <w:szCs w:val="21"/>
        </w:rPr>
      </w:pPr>
    </w:p>
    <w:p w:rsidR="00097EC3" w:rsidRDefault="004B4711">
      <w:pPr>
        <w:widowControl w:val="0"/>
        <w:numPr>
          <w:ilvl w:val="0"/>
          <w:numId w:val="1"/>
        </w:numPr>
        <w:tabs>
          <w:tab w:val="clear" w:pos="720"/>
          <w:tab w:val="num" w:pos="1000"/>
        </w:tabs>
        <w:overflowPunct w:val="0"/>
        <w:autoSpaceDE w:val="0"/>
        <w:autoSpaceDN w:val="0"/>
        <w:adjustRightInd w:val="0"/>
        <w:spacing w:after="0" w:line="240" w:lineRule="auto"/>
        <w:ind w:left="1000" w:hanging="336"/>
        <w:jc w:val="both"/>
        <w:rPr>
          <w:rFonts w:ascii="Arial" w:hAnsi="Arial" w:cs="Arial"/>
          <w:sz w:val="21"/>
          <w:szCs w:val="21"/>
        </w:rPr>
      </w:pPr>
      <w:r>
        <w:rPr>
          <w:rFonts w:ascii="Arial" w:hAnsi="Arial" w:cs="Arial"/>
          <w:sz w:val="21"/>
          <w:szCs w:val="21"/>
        </w:rPr>
        <w:t xml:space="preserve">Permitir el manejo simultáneo de múltiples mensajes dentro del sistema. </w:t>
      </w:r>
    </w:p>
    <w:p w:rsidR="00097EC3" w:rsidRDefault="00097EC3">
      <w:pPr>
        <w:widowControl w:val="0"/>
        <w:autoSpaceDE w:val="0"/>
        <w:autoSpaceDN w:val="0"/>
        <w:adjustRightInd w:val="0"/>
        <w:spacing w:after="0" w:line="200" w:lineRule="exact"/>
        <w:rPr>
          <w:rFonts w:ascii="Times New Roman" w:hAnsi="Times New Roman" w:cs="Times New Roman"/>
          <w:sz w:val="24"/>
          <w:szCs w:val="24"/>
        </w:rPr>
      </w:pPr>
    </w:p>
    <w:p w:rsidR="00097EC3" w:rsidRDefault="00097EC3">
      <w:pPr>
        <w:widowControl w:val="0"/>
        <w:autoSpaceDE w:val="0"/>
        <w:autoSpaceDN w:val="0"/>
        <w:adjustRightInd w:val="0"/>
        <w:spacing w:after="0" w:line="200" w:lineRule="exact"/>
        <w:rPr>
          <w:rFonts w:ascii="Times New Roman" w:hAnsi="Times New Roman" w:cs="Times New Roman"/>
          <w:sz w:val="24"/>
          <w:szCs w:val="24"/>
        </w:rPr>
      </w:pPr>
    </w:p>
    <w:p w:rsidR="00097EC3" w:rsidRDefault="00097EC3">
      <w:pPr>
        <w:widowControl w:val="0"/>
        <w:autoSpaceDE w:val="0"/>
        <w:autoSpaceDN w:val="0"/>
        <w:adjustRightInd w:val="0"/>
        <w:spacing w:after="0" w:line="200" w:lineRule="exact"/>
        <w:rPr>
          <w:rFonts w:ascii="Times New Roman" w:hAnsi="Times New Roman" w:cs="Times New Roman"/>
          <w:sz w:val="24"/>
          <w:szCs w:val="24"/>
        </w:rPr>
      </w:pPr>
    </w:p>
    <w:p w:rsidR="00097EC3" w:rsidRDefault="00097EC3">
      <w:pPr>
        <w:widowControl w:val="0"/>
        <w:autoSpaceDE w:val="0"/>
        <w:autoSpaceDN w:val="0"/>
        <w:adjustRightInd w:val="0"/>
        <w:spacing w:after="0" w:line="298" w:lineRule="exact"/>
        <w:rPr>
          <w:rFonts w:ascii="Times New Roman" w:hAnsi="Times New Roman" w:cs="Times New Roman"/>
          <w:sz w:val="24"/>
          <w:szCs w:val="24"/>
        </w:rPr>
      </w:pPr>
    </w:p>
    <w:p w:rsidR="00097EC3" w:rsidRDefault="00097EC3">
      <w:pPr>
        <w:widowControl w:val="0"/>
        <w:autoSpaceDE w:val="0"/>
        <w:autoSpaceDN w:val="0"/>
        <w:adjustRightInd w:val="0"/>
        <w:spacing w:after="0" w:line="240" w:lineRule="auto"/>
        <w:rPr>
          <w:rFonts w:ascii="Times New Roman" w:hAnsi="Times New Roman" w:cs="Times New Roman"/>
          <w:sz w:val="24"/>
          <w:szCs w:val="24"/>
        </w:rPr>
        <w:sectPr w:rsidR="00097EC3">
          <w:pgSz w:w="12240" w:h="15840"/>
          <w:pgMar w:top="1440" w:right="2120" w:bottom="708" w:left="2120" w:header="720" w:footer="720" w:gutter="0"/>
          <w:cols w:space="720" w:equalWidth="0">
            <w:col w:w="8000"/>
          </w:cols>
          <w:noEndnote/>
        </w:sectPr>
      </w:pPr>
    </w:p>
    <w:p w:rsidR="00097EC3" w:rsidRDefault="00097EC3">
      <w:pPr>
        <w:widowControl w:val="0"/>
        <w:autoSpaceDE w:val="0"/>
        <w:autoSpaceDN w:val="0"/>
        <w:adjustRightInd w:val="0"/>
        <w:spacing w:after="0" w:line="200" w:lineRule="exact"/>
        <w:rPr>
          <w:rFonts w:ascii="Times New Roman" w:hAnsi="Times New Roman" w:cs="Times New Roman"/>
          <w:sz w:val="24"/>
          <w:szCs w:val="24"/>
        </w:rPr>
      </w:pPr>
    </w:p>
    <w:p w:rsidR="00097EC3" w:rsidRDefault="00097EC3">
      <w:pPr>
        <w:widowControl w:val="0"/>
        <w:autoSpaceDE w:val="0"/>
        <w:autoSpaceDN w:val="0"/>
        <w:adjustRightInd w:val="0"/>
        <w:spacing w:after="0" w:line="200" w:lineRule="exact"/>
        <w:rPr>
          <w:rFonts w:ascii="Times New Roman" w:hAnsi="Times New Roman" w:cs="Times New Roman"/>
          <w:sz w:val="24"/>
          <w:szCs w:val="24"/>
        </w:rPr>
      </w:pPr>
    </w:p>
    <w:p w:rsidR="00097EC3" w:rsidRDefault="00097EC3">
      <w:pPr>
        <w:widowControl w:val="0"/>
        <w:autoSpaceDE w:val="0"/>
        <w:autoSpaceDN w:val="0"/>
        <w:adjustRightInd w:val="0"/>
        <w:spacing w:after="0" w:line="200" w:lineRule="exact"/>
        <w:rPr>
          <w:rFonts w:ascii="Times New Roman" w:hAnsi="Times New Roman" w:cs="Times New Roman"/>
          <w:sz w:val="24"/>
          <w:szCs w:val="24"/>
        </w:rPr>
      </w:pPr>
    </w:p>
    <w:p w:rsidR="00097EC3" w:rsidRDefault="00097EC3">
      <w:pPr>
        <w:widowControl w:val="0"/>
        <w:autoSpaceDE w:val="0"/>
        <w:autoSpaceDN w:val="0"/>
        <w:adjustRightInd w:val="0"/>
        <w:spacing w:after="0" w:line="208" w:lineRule="exact"/>
        <w:rPr>
          <w:rFonts w:ascii="Times New Roman" w:hAnsi="Times New Roman" w:cs="Times New Roman"/>
          <w:sz w:val="24"/>
          <w:szCs w:val="24"/>
        </w:rPr>
      </w:pPr>
    </w:p>
    <w:p w:rsidR="00097EC3" w:rsidRPr="00FC45EE" w:rsidRDefault="004B4711">
      <w:pPr>
        <w:widowControl w:val="0"/>
        <w:autoSpaceDE w:val="0"/>
        <w:autoSpaceDN w:val="0"/>
        <w:adjustRightInd w:val="0"/>
        <w:spacing w:after="0" w:line="240" w:lineRule="auto"/>
        <w:ind w:left="3"/>
        <w:rPr>
          <w:rFonts w:ascii="Times New Roman" w:hAnsi="Times New Roman" w:cs="Times New Roman"/>
          <w:b/>
          <w:sz w:val="24"/>
          <w:szCs w:val="24"/>
        </w:rPr>
      </w:pPr>
      <w:r w:rsidRPr="00FC45EE">
        <w:rPr>
          <w:rFonts w:ascii="Arial" w:hAnsi="Arial" w:cs="Arial"/>
          <w:b/>
          <w:sz w:val="21"/>
          <w:szCs w:val="21"/>
        </w:rPr>
        <w:t>ALCANCE</w:t>
      </w:r>
    </w:p>
    <w:p w:rsidR="00097EC3" w:rsidRDefault="00097EC3">
      <w:pPr>
        <w:widowControl w:val="0"/>
        <w:autoSpaceDE w:val="0"/>
        <w:autoSpaceDN w:val="0"/>
        <w:adjustRightInd w:val="0"/>
        <w:spacing w:after="0" w:line="349" w:lineRule="exact"/>
        <w:rPr>
          <w:rFonts w:ascii="Times New Roman" w:hAnsi="Times New Roman" w:cs="Times New Roman"/>
          <w:sz w:val="24"/>
          <w:szCs w:val="24"/>
        </w:rPr>
      </w:pPr>
    </w:p>
    <w:p w:rsidR="00097EC3" w:rsidRDefault="004B4711">
      <w:pPr>
        <w:widowControl w:val="0"/>
        <w:overflowPunct w:val="0"/>
        <w:autoSpaceDE w:val="0"/>
        <w:autoSpaceDN w:val="0"/>
        <w:adjustRightInd w:val="0"/>
        <w:spacing w:after="0" w:line="234" w:lineRule="auto"/>
        <w:ind w:left="3"/>
        <w:jc w:val="both"/>
        <w:rPr>
          <w:rFonts w:ascii="Times New Roman" w:hAnsi="Times New Roman" w:cs="Times New Roman"/>
          <w:sz w:val="24"/>
          <w:szCs w:val="24"/>
        </w:rPr>
      </w:pPr>
      <w:r>
        <w:rPr>
          <w:rFonts w:ascii="Arial" w:hAnsi="Arial" w:cs="Arial"/>
          <w:sz w:val="21"/>
          <w:szCs w:val="21"/>
        </w:rPr>
        <w:t>El presente proyecto presenta como principales funcionalidades la recepción, validación, transformación y enrutamiento de mensajes provenientes de distintos dispositivos y entidades, lo que conforma el correcto procesamiento de una transacción electrónica; de aquí, este sistema, tendrá el siguiente alcance:</w:t>
      </w:r>
    </w:p>
    <w:p w:rsidR="00097EC3" w:rsidRDefault="00097EC3">
      <w:pPr>
        <w:widowControl w:val="0"/>
        <w:autoSpaceDE w:val="0"/>
        <w:autoSpaceDN w:val="0"/>
        <w:adjustRightInd w:val="0"/>
        <w:spacing w:after="0" w:line="246" w:lineRule="exact"/>
        <w:rPr>
          <w:rFonts w:ascii="Times New Roman" w:hAnsi="Times New Roman" w:cs="Times New Roman"/>
          <w:sz w:val="24"/>
          <w:szCs w:val="24"/>
        </w:rPr>
      </w:pPr>
    </w:p>
    <w:p w:rsidR="00097EC3" w:rsidRDefault="004B4711">
      <w:pPr>
        <w:widowControl w:val="0"/>
        <w:numPr>
          <w:ilvl w:val="0"/>
          <w:numId w:val="2"/>
        </w:numPr>
        <w:tabs>
          <w:tab w:val="clear" w:pos="720"/>
          <w:tab w:val="num" w:pos="143"/>
        </w:tabs>
        <w:overflowPunct w:val="0"/>
        <w:autoSpaceDE w:val="0"/>
        <w:autoSpaceDN w:val="0"/>
        <w:adjustRightInd w:val="0"/>
        <w:spacing w:after="0" w:line="234" w:lineRule="auto"/>
        <w:ind w:left="143" w:hanging="143"/>
        <w:jc w:val="both"/>
        <w:rPr>
          <w:rFonts w:ascii="Arial" w:hAnsi="Arial" w:cs="Arial"/>
          <w:sz w:val="21"/>
          <w:szCs w:val="21"/>
        </w:rPr>
      </w:pPr>
      <w:r>
        <w:rPr>
          <w:rFonts w:ascii="Arial" w:hAnsi="Arial" w:cs="Arial"/>
          <w:sz w:val="21"/>
          <w:szCs w:val="21"/>
        </w:rPr>
        <w:t xml:space="preserve">Para cubrir las funcionalidades principales del proyecto, el sistema se basará en el registro y mantenimiento de dispositivos y autorizadores; asimismo, permitirá la creación y configuración de los mensajes mediante los cuales se comunicará con éstos; también se centrará en la configuración flexible de flujos de trabajo, los cuales se encargarán de recibir, validar y procesar las transacciones electrónicas para finalmente realizar transformaciones a los mensajes y </w:t>
      </w:r>
      <w:proofErr w:type="spellStart"/>
      <w:r>
        <w:rPr>
          <w:rFonts w:ascii="Arial" w:hAnsi="Arial" w:cs="Arial"/>
          <w:sz w:val="21"/>
          <w:szCs w:val="21"/>
        </w:rPr>
        <w:t>enrutarlos</w:t>
      </w:r>
      <w:proofErr w:type="spellEnd"/>
      <w:r>
        <w:rPr>
          <w:rFonts w:ascii="Arial" w:hAnsi="Arial" w:cs="Arial"/>
          <w:sz w:val="21"/>
          <w:szCs w:val="21"/>
        </w:rPr>
        <w:t xml:space="preserve"> al dispositivo o autorizador correspondiente. </w:t>
      </w:r>
    </w:p>
    <w:p w:rsidR="00097EC3" w:rsidRDefault="00097EC3">
      <w:pPr>
        <w:widowControl w:val="0"/>
        <w:autoSpaceDE w:val="0"/>
        <w:autoSpaceDN w:val="0"/>
        <w:adjustRightInd w:val="0"/>
        <w:spacing w:after="0" w:line="255" w:lineRule="exact"/>
        <w:rPr>
          <w:rFonts w:ascii="Arial" w:hAnsi="Arial" w:cs="Arial"/>
          <w:sz w:val="21"/>
          <w:szCs w:val="21"/>
        </w:rPr>
      </w:pPr>
    </w:p>
    <w:p w:rsidR="00097EC3" w:rsidRDefault="004B4711">
      <w:pPr>
        <w:widowControl w:val="0"/>
        <w:numPr>
          <w:ilvl w:val="0"/>
          <w:numId w:val="2"/>
        </w:numPr>
        <w:tabs>
          <w:tab w:val="clear" w:pos="720"/>
          <w:tab w:val="num" w:pos="143"/>
        </w:tabs>
        <w:overflowPunct w:val="0"/>
        <w:autoSpaceDE w:val="0"/>
        <w:autoSpaceDN w:val="0"/>
        <w:adjustRightInd w:val="0"/>
        <w:spacing w:after="0" w:line="233" w:lineRule="auto"/>
        <w:ind w:left="143" w:hanging="143"/>
        <w:jc w:val="both"/>
        <w:rPr>
          <w:rFonts w:ascii="Arial" w:hAnsi="Arial" w:cs="Arial"/>
          <w:sz w:val="21"/>
          <w:szCs w:val="21"/>
        </w:rPr>
      </w:pPr>
      <w:r>
        <w:rPr>
          <w:rFonts w:ascii="Arial" w:hAnsi="Arial" w:cs="Arial"/>
          <w:sz w:val="21"/>
          <w:szCs w:val="21"/>
        </w:rPr>
        <w:t xml:space="preserve">Para el manejo de la seguridad —de aspecto muy importante en sistemas de este tipo— se emplearán los algoritmos DES y TDES como métodos de encriptación, asimismo, se incluirá el intercambio de llaves dinámicas de encriptación para reforzar la seguridad. </w:t>
      </w:r>
    </w:p>
    <w:p w:rsidR="00097EC3" w:rsidRDefault="00097EC3">
      <w:pPr>
        <w:widowControl w:val="0"/>
        <w:autoSpaceDE w:val="0"/>
        <w:autoSpaceDN w:val="0"/>
        <w:adjustRightInd w:val="0"/>
        <w:spacing w:after="0" w:line="252" w:lineRule="exact"/>
        <w:rPr>
          <w:rFonts w:ascii="Arial" w:hAnsi="Arial" w:cs="Arial"/>
          <w:sz w:val="21"/>
          <w:szCs w:val="21"/>
        </w:rPr>
      </w:pPr>
    </w:p>
    <w:p w:rsidR="00097EC3" w:rsidRDefault="004B4711">
      <w:pPr>
        <w:widowControl w:val="0"/>
        <w:numPr>
          <w:ilvl w:val="0"/>
          <w:numId w:val="2"/>
        </w:numPr>
        <w:tabs>
          <w:tab w:val="clear" w:pos="720"/>
          <w:tab w:val="num" w:pos="143"/>
        </w:tabs>
        <w:overflowPunct w:val="0"/>
        <w:autoSpaceDE w:val="0"/>
        <w:autoSpaceDN w:val="0"/>
        <w:adjustRightInd w:val="0"/>
        <w:spacing w:after="0" w:line="232" w:lineRule="auto"/>
        <w:ind w:left="143" w:hanging="143"/>
        <w:jc w:val="both"/>
        <w:rPr>
          <w:rFonts w:ascii="Arial" w:hAnsi="Arial" w:cs="Arial"/>
          <w:sz w:val="21"/>
          <w:szCs w:val="21"/>
        </w:rPr>
      </w:pPr>
      <w:r>
        <w:rPr>
          <w:rFonts w:ascii="Arial" w:hAnsi="Arial" w:cs="Arial"/>
          <w:sz w:val="21"/>
          <w:szCs w:val="21"/>
        </w:rPr>
        <w:t xml:space="preserve">En lo referente a uso de estándares internacionales en el ámbito de las transacciones electrónicas y mensajería, el sistema hará uso de los estándares ISO 8583 y XML como únicos formatos de mensajes permitidos. </w:t>
      </w:r>
    </w:p>
    <w:p w:rsidR="00097EC3" w:rsidRDefault="00097EC3">
      <w:pPr>
        <w:widowControl w:val="0"/>
        <w:autoSpaceDE w:val="0"/>
        <w:autoSpaceDN w:val="0"/>
        <w:adjustRightInd w:val="0"/>
        <w:spacing w:after="0" w:line="247" w:lineRule="exact"/>
        <w:rPr>
          <w:rFonts w:ascii="Arial" w:hAnsi="Arial" w:cs="Arial"/>
          <w:sz w:val="21"/>
          <w:szCs w:val="21"/>
        </w:rPr>
      </w:pPr>
    </w:p>
    <w:p w:rsidR="00097EC3" w:rsidRDefault="004B4711">
      <w:pPr>
        <w:widowControl w:val="0"/>
        <w:numPr>
          <w:ilvl w:val="0"/>
          <w:numId w:val="2"/>
        </w:numPr>
        <w:tabs>
          <w:tab w:val="clear" w:pos="720"/>
          <w:tab w:val="num" w:pos="143"/>
        </w:tabs>
        <w:overflowPunct w:val="0"/>
        <w:autoSpaceDE w:val="0"/>
        <w:autoSpaceDN w:val="0"/>
        <w:adjustRightInd w:val="0"/>
        <w:spacing w:after="0" w:line="232" w:lineRule="auto"/>
        <w:ind w:left="143" w:hanging="143"/>
        <w:jc w:val="both"/>
        <w:rPr>
          <w:rFonts w:ascii="Arial" w:hAnsi="Arial" w:cs="Arial"/>
          <w:sz w:val="21"/>
          <w:szCs w:val="21"/>
        </w:rPr>
      </w:pPr>
      <w:r>
        <w:rPr>
          <w:rFonts w:ascii="Arial" w:hAnsi="Arial" w:cs="Arial"/>
          <w:sz w:val="21"/>
          <w:szCs w:val="21"/>
        </w:rPr>
        <w:t xml:space="preserve">En cuanto a dispositivos compatibles con el sistema, éste soportará la comunicación con todo tipo de dispositivo que soporte el protocolo TCP/IP. </w:t>
      </w:r>
    </w:p>
    <w:p w:rsidR="00097EC3" w:rsidRDefault="00097EC3">
      <w:pPr>
        <w:widowControl w:val="0"/>
        <w:autoSpaceDE w:val="0"/>
        <w:autoSpaceDN w:val="0"/>
        <w:adjustRightInd w:val="0"/>
        <w:spacing w:after="0" w:line="248" w:lineRule="exact"/>
        <w:rPr>
          <w:rFonts w:ascii="Arial" w:hAnsi="Arial" w:cs="Arial"/>
          <w:sz w:val="21"/>
          <w:szCs w:val="21"/>
        </w:rPr>
      </w:pPr>
    </w:p>
    <w:p w:rsidR="00097EC3" w:rsidRDefault="004B4711">
      <w:pPr>
        <w:widowControl w:val="0"/>
        <w:numPr>
          <w:ilvl w:val="0"/>
          <w:numId w:val="2"/>
        </w:numPr>
        <w:tabs>
          <w:tab w:val="clear" w:pos="720"/>
          <w:tab w:val="num" w:pos="143"/>
        </w:tabs>
        <w:overflowPunct w:val="0"/>
        <w:autoSpaceDE w:val="0"/>
        <w:autoSpaceDN w:val="0"/>
        <w:adjustRightInd w:val="0"/>
        <w:spacing w:after="0" w:line="232" w:lineRule="auto"/>
        <w:ind w:left="143" w:hanging="143"/>
        <w:jc w:val="both"/>
        <w:rPr>
          <w:rFonts w:ascii="Arial" w:hAnsi="Arial" w:cs="Arial"/>
          <w:sz w:val="21"/>
          <w:szCs w:val="21"/>
        </w:rPr>
      </w:pPr>
      <w:r>
        <w:rPr>
          <w:rFonts w:ascii="Arial" w:hAnsi="Arial" w:cs="Arial"/>
          <w:sz w:val="21"/>
          <w:szCs w:val="21"/>
        </w:rPr>
        <w:t xml:space="preserve">El sistema soportará el proceso simultáneo de múltiples mensajes, así también hará uso de colas de mensajes tanto de entrada como de salida por cada entidad que se configure en el mismo. </w:t>
      </w:r>
    </w:p>
    <w:p w:rsidR="00097EC3" w:rsidRDefault="00097EC3">
      <w:pPr>
        <w:widowControl w:val="0"/>
        <w:autoSpaceDE w:val="0"/>
        <w:autoSpaceDN w:val="0"/>
        <w:adjustRightInd w:val="0"/>
        <w:spacing w:after="0" w:line="250" w:lineRule="exact"/>
        <w:rPr>
          <w:rFonts w:ascii="Arial" w:hAnsi="Arial" w:cs="Arial"/>
          <w:sz w:val="21"/>
          <w:szCs w:val="21"/>
        </w:rPr>
      </w:pPr>
    </w:p>
    <w:p w:rsidR="00097EC3" w:rsidRDefault="004B4711">
      <w:pPr>
        <w:widowControl w:val="0"/>
        <w:numPr>
          <w:ilvl w:val="0"/>
          <w:numId w:val="2"/>
        </w:numPr>
        <w:tabs>
          <w:tab w:val="clear" w:pos="720"/>
          <w:tab w:val="num" w:pos="143"/>
        </w:tabs>
        <w:overflowPunct w:val="0"/>
        <w:autoSpaceDE w:val="0"/>
        <w:autoSpaceDN w:val="0"/>
        <w:adjustRightInd w:val="0"/>
        <w:spacing w:after="0" w:line="233" w:lineRule="auto"/>
        <w:ind w:left="143" w:hanging="143"/>
        <w:jc w:val="both"/>
        <w:rPr>
          <w:rFonts w:ascii="Arial" w:hAnsi="Arial" w:cs="Arial"/>
          <w:sz w:val="21"/>
          <w:szCs w:val="21"/>
        </w:rPr>
      </w:pPr>
      <w:r>
        <w:rPr>
          <w:rFonts w:ascii="Arial" w:hAnsi="Arial" w:cs="Arial"/>
          <w:sz w:val="21"/>
          <w:szCs w:val="21"/>
        </w:rPr>
        <w:t>Las pruebas funcionales a realizarse en el presente proyecto estarán basadas en casos reales de</w:t>
      </w:r>
      <w:r w:rsidR="00E96887">
        <w:rPr>
          <w:rFonts w:ascii="Arial" w:hAnsi="Arial" w:cs="Arial"/>
          <w:sz w:val="21"/>
          <w:szCs w:val="21"/>
        </w:rPr>
        <w:t xml:space="preserve">l sector financiero, para ello </w:t>
      </w:r>
      <w:r>
        <w:rPr>
          <w:rFonts w:ascii="Arial" w:hAnsi="Arial" w:cs="Arial"/>
          <w:sz w:val="21"/>
          <w:szCs w:val="21"/>
        </w:rPr>
        <w:t xml:space="preserve">los mensajes de prueba serán enfocados en similares a los usados por </w:t>
      </w:r>
      <w:r w:rsidR="00E96887">
        <w:rPr>
          <w:rFonts w:ascii="Arial" w:hAnsi="Arial" w:cs="Arial"/>
          <w:sz w:val="21"/>
          <w:szCs w:val="21"/>
        </w:rPr>
        <w:t>un dispositivo celular</w:t>
      </w:r>
      <w:r>
        <w:rPr>
          <w:rFonts w:ascii="Arial" w:hAnsi="Arial" w:cs="Arial"/>
          <w:sz w:val="21"/>
          <w:szCs w:val="21"/>
        </w:rPr>
        <w:t xml:space="preserve">. </w:t>
      </w:r>
    </w:p>
    <w:p w:rsidR="00097EC3" w:rsidRDefault="00097EC3">
      <w:pPr>
        <w:widowControl w:val="0"/>
        <w:autoSpaceDE w:val="0"/>
        <w:autoSpaceDN w:val="0"/>
        <w:adjustRightInd w:val="0"/>
        <w:spacing w:after="0" w:line="249" w:lineRule="exact"/>
        <w:rPr>
          <w:rFonts w:ascii="Arial" w:hAnsi="Arial" w:cs="Arial"/>
          <w:sz w:val="21"/>
          <w:szCs w:val="21"/>
        </w:rPr>
      </w:pPr>
    </w:p>
    <w:p w:rsidR="00097EC3" w:rsidRDefault="004B4711">
      <w:pPr>
        <w:widowControl w:val="0"/>
        <w:numPr>
          <w:ilvl w:val="0"/>
          <w:numId w:val="2"/>
        </w:numPr>
        <w:tabs>
          <w:tab w:val="clear" w:pos="720"/>
          <w:tab w:val="num" w:pos="143"/>
        </w:tabs>
        <w:overflowPunct w:val="0"/>
        <w:autoSpaceDE w:val="0"/>
        <w:autoSpaceDN w:val="0"/>
        <w:adjustRightInd w:val="0"/>
        <w:spacing w:after="0" w:line="247" w:lineRule="auto"/>
        <w:ind w:left="143" w:hanging="143"/>
        <w:jc w:val="both"/>
        <w:rPr>
          <w:rFonts w:ascii="Arial" w:hAnsi="Arial" w:cs="Arial"/>
          <w:sz w:val="20"/>
          <w:szCs w:val="20"/>
        </w:rPr>
      </w:pPr>
      <w:r>
        <w:rPr>
          <w:rFonts w:ascii="Arial" w:hAnsi="Arial" w:cs="Arial"/>
          <w:sz w:val="20"/>
          <w:szCs w:val="20"/>
        </w:rPr>
        <w:t xml:space="preserve">Como parte de las herramientas de prueba y depuración, el proyecto incluye la implementación de un Robot de Pruebas que simule el comportamiento </w:t>
      </w:r>
      <w:r w:rsidR="00E96887">
        <w:rPr>
          <w:rFonts w:ascii="Arial" w:hAnsi="Arial" w:cs="Arial"/>
          <w:sz w:val="20"/>
          <w:szCs w:val="20"/>
        </w:rPr>
        <w:t>de un dispositivo celular</w:t>
      </w:r>
      <w:r>
        <w:rPr>
          <w:rFonts w:ascii="Arial" w:hAnsi="Arial" w:cs="Arial"/>
          <w:sz w:val="20"/>
          <w:szCs w:val="20"/>
        </w:rPr>
        <w:t xml:space="preserve"> y sea capaz de generar, enviar y recibir tramas aleatorias desde y hacia el sistema respectivamente. Asimismo, se incluye la im</w:t>
      </w:r>
      <w:r w:rsidR="00E96887">
        <w:rPr>
          <w:rFonts w:ascii="Arial" w:hAnsi="Arial" w:cs="Arial"/>
          <w:sz w:val="20"/>
          <w:szCs w:val="20"/>
        </w:rPr>
        <w:t xml:space="preserve">plementación de un simulador </w:t>
      </w:r>
      <w:r>
        <w:rPr>
          <w:rFonts w:ascii="Arial" w:hAnsi="Arial" w:cs="Arial"/>
          <w:sz w:val="20"/>
          <w:szCs w:val="20"/>
        </w:rPr>
        <w:t xml:space="preserve">Autorizador que permitirá realizar pruebas funcionales del flujo completo </w:t>
      </w:r>
      <w:r w:rsidR="00E96887">
        <w:rPr>
          <w:rFonts w:ascii="Arial" w:hAnsi="Arial" w:cs="Arial"/>
          <w:sz w:val="20"/>
          <w:szCs w:val="20"/>
        </w:rPr>
        <w:t>que sigue</w:t>
      </w:r>
      <w:r>
        <w:rPr>
          <w:rFonts w:ascii="Arial" w:hAnsi="Arial" w:cs="Arial"/>
          <w:sz w:val="20"/>
          <w:szCs w:val="20"/>
        </w:rPr>
        <w:t xml:space="preserve"> un mensaje transaccional. </w:t>
      </w:r>
    </w:p>
    <w:p w:rsidR="00097EC3" w:rsidRDefault="00097EC3">
      <w:pPr>
        <w:widowControl w:val="0"/>
        <w:autoSpaceDE w:val="0"/>
        <w:autoSpaceDN w:val="0"/>
        <w:adjustRightInd w:val="0"/>
        <w:spacing w:after="0" w:line="200" w:lineRule="exact"/>
        <w:rPr>
          <w:rFonts w:ascii="Times New Roman" w:hAnsi="Times New Roman" w:cs="Times New Roman"/>
          <w:sz w:val="24"/>
          <w:szCs w:val="24"/>
        </w:rPr>
      </w:pPr>
    </w:p>
    <w:p w:rsidR="00097EC3" w:rsidRDefault="00097EC3">
      <w:pPr>
        <w:widowControl w:val="0"/>
        <w:autoSpaceDE w:val="0"/>
        <w:autoSpaceDN w:val="0"/>
        <w:adjustRightInd w:val="0"/>
        <w:spacing w:after="0" w:line="200" w:lineRule="exact"/>
        <w:rPr>
          <w:rFonts w:ascii="Times New Roman" w:hAnsi="Times New Roman" w:cs="Times New Roman"/>
          <w:sz w:val="24"/>
          <w:szCs w:val="24"/>
        </w:rPr>
      </w:pPr>
    </w:p>
    <w:p w:rsidR="00097EC3" w:rsidRDefault="00097EC3">
      <w:pPr>
        <w:widowControl w:val="0"/>
        <w:autoSpaceDE w:val="0"/>
        <w:autoSpaceDN w:val="0"/>
        <w:adjustRightInd w:val="0"/>
        <w:spacing w:after="0" w:line="200" w:lineRule="exact"/>
        <w:rPr>
          <w:rFonts w:ascii="Times New Roman" w:hAnsi="Times New Roman" w:cs="Times New Roman"/>
          <w:sz w:val="24"/>
          <w:szCs w:val="24"/>
        </w:rPr>
      </w:pPr>
    </w:p>
    <w:p w:rsidR="00097EC3" w:rsidRDefault="00097EC3">
      <w:pPr>
        <w:widowControl w:val="0"/>
        <w:autoSpaceDE w:val="0"/>
        <w:autoSpaceDN w:val="0"/>
        <w:adjustRightInd w:val="0"/>
        <w:spacing w:after="0" w:line="200" w:lineRule="exact"/>
        <w:rPr>
          <w:rFonts w:ascii="Times New Roman" w:hAnsi="Times New Roman" w:cs="Times New Roman"/>
          <w:sz w:val="24"/>
          <w:szCs w:val="24"/>
        </w:rPr>
      </w:pPr>
    </w:p>
    <w:p w:rsidR="00097EC3" w:rsidRDefault="00097EC3">
      <w:pPr>
        <w:widowControl w:val="0"/>
        <w:autoSpaceDE w:val="0"/>
        <w:autoSpaceDN w:val="0"/>
        <w:adjustRightInd w:val="0"/>
        <w:spacing w:after="0" w:line="200" w:lineRule="exact"/>
        <w:rPr>
          <w:rFonts w:ascii="Times New Roman" w:hAnsi="Times New Roman" w:cs="Times New Roman"/>
          <w:sz w:val="24"/>
          <w:szCs w:val="24"/>
        </w:rPr>
      </w:pPr>
    </w:p>
    <w:p w:rsidR="00097EC3" w:rsidRDefault="00097EC3">
      <w:pPr>
        <w:widowControl w:val="0"/>
        <w:autoSpaceDE w:val="0"/>
        <w:autoSpaceDN w:val="0"/>
        <w:adjustRightInd w:val="0"/>
        <w:spacing w:after="0" w:line="200" w:lineRule="exact"/>
        <w:rPr>
          <w:rFonts w:ascii="Times New Roman" w:hAnsi="Times New Roman" w:cs="Times New Roman"/>
          <w:sz w:val="24"/>
          <w:szCs w:val="24"/>
        </w:rPr>
      </w:pPr>
    </w:p>
    <w:p w:rsidR="00097EC3" w:rsidRDefault="00097EC3">
      <w:pPr>
        <w:widowControl w:val="0"/>
        <w:autoSpaceDE w:val="0"/>
        <w:autoSpaceDN w:val="0"/>
        <w:adjustRightInd w:val="0"/>
        <w:spacing w:after="0" w:line="240" w:lineRule="auto"/>
        <w:rPr>
          <w:rFonts w:ascii="Times New Roman" w:hAnsi="Times New Roman" w:cs="Times New Roman"/>
          <w:sz w:val="24"/>
          <w:szCs w:val="24"/>
        </w:rPr>
        <w:sectPr w:rsidR="00097EC3" w:rsidSect="00117117">
          <w:pgSz w:w="12240" w:h="15840"/>
          <w:pgMar w:top="1948" w:right="2120" w:bottom="708" w:left="2117" w:header="720" w:footer="720" w:gutter="0"/>
          <w:cols w:space="720" w:equalWidth="0">
            <w:col w:w="8003"/>
          </w:cols>
          <w:noEndnote/>
        </w:sectPr>
      </w:pPr>
    </w:p>
    <w:p w:rsidR="00097EC3" w:rsidRDefault="00097EC3">
      <w:pPr>
        <w:widowControl w:val="0"/>
        <w:autoSpaceDE w:val="0"/>
        <w:autoSpaceDN w:val="0"/>
        <w:adjustRightInd w:val="0"/>
        <w:spacing w:after="0" w:line="200" w:lineRule="exact"/>
        <w:rPr>
          <w:rFonts w:ascii="Times New Roman" w:hAnsi="Times New Roman" w:cs="Times New Roman"/>
          <w:sz w:val="24"/>
          <w:szCs w:val="24"/>
        </w:rPr>
      </w:pPr>
    </w:p>
    <w:p w:rsidR="00097EC3" w:rsidRDefault="004B4711">
      <w:pPr>
        <w:widowControl w:val="0"/>
        <w:overflowPunct w:val="0"/>
        <w:autoSpaceDE w:val="0"/>
        <w:autoSpaceDN w:val="0"/>
        <w:adjustRightInd w:val="0"/>
        <w:spacing w:after="0" w:line="244" w:lineRule="auto"/>
        <w:ind w:left="3" w:right="6520"/>
        <w:rPr>
          <w:rFonts w:ascii="Times New Roman" w:hAnsi="Times New Roman" w:cs="Times New Roman"/>
          <w:sz w:val="24"/>
          <w:szCs w:val="24"/>
        </w:rPr>
      </w:pPr>
      <w:r>
        <w:rPr>
          <w:rFonts w:ascii="Arial" w:hAnsi="Arial" w:cs="Arial"/>
          <w:sz w:val="20"/>
          <w:szCs w:val="20"/>
        </w:rPr>
        <w:t>ÍNDICE Introducción.</w:t>
      </w:r>
    </w:p>
    <w:p w:rsidR="00097EC3" w:rsidRDefault="00097EC3">
      <w:pPr>
        <w:widowControl w:val="0"/>
        <w:autoSpaceDE w:val="0"/>
        <w:autoSpaceDN w:val="0"/>
        <w:adjustRightInd w:val="0"/>
        <w:spacing w:after="0" w:line="231" w:lineRule="exact"/>
        <w:rPr>
          <w:rFonts w:ascii="Times New Roman" w:hAnsi="Times New Roman" w:cs="Times New Roman"/>
          <w:sz w:val="24"/>
          <w:szCs w:val="24"/>
        </w:rPr>
      </w:pPr>
    </w:p>
    <w:p w:rsidR="00097EC3" w:rsidRDefault="004B4711">
      <w:pPr>
        <w:widowControl w:val="0"/>
        <w:autoSpaceDE w:val="0"/>
        <w:autoSpaceDN w:val="0"/>
        <w:adjustRightInd w:val="0"/>
        <w:spacing w:after="0" w:line="240" w:lineRule="auto"/>
        <w:ind w:left="3"/>
        <w:rPr>
          <w:rFonts w:ascii="Times New Roman" w:hAnsi="Times New Roman" w:cs="Times New Roman"/>
          <w:sz w:val="24"/>
          <w:szCs w:val="24"/>
        </w:rPr>
      </w:pPr>
      <w:r>
        <w:rPr>
          <w:rFonts w:ascii="Arial" w:hAnsi="Arial" w:cs="Arial"/>
          <w:sz w:val="21"/>
          <w:szCs w:val="21"/>
        </w:rPr>
        <w:t>Capítulo 1: Generalidades</w:t>
      </w:r>
    </w:p>
    <w:p w:rsidR="00097EC3" w:rsidRDefault="004B4711" w:rsidP="0032425D">
      <w:pPr>
        <w:widowControl w:val="0"/>
        <w:numPr>
          <w:ilvl w:val="0"/>
          <w:numId w:val="3"/>
        </w:numPr>
        <w:tabs>
          <w:tab w:val="clear" w:pos="720"/>
          <w:tab w:val="num" w:pos="567"/>
        </w:tabs>
        <w:overflowPunct w:val="0"/>
        <w:autoSpaceDE w:val="0"/>
        <w:autoSpaceDN w:val="0"/>
        <w:adjustRightInd w:val="0"/>
        <w:spacing w:after="0" w:line="236" w:lineRule="auto"/>
        <w:ind w:left="567" w:hanging="567"/>
        <w:jc w:val="both"/>
        <w:rPr>
          <w:rFonts w:ascii="Arial" w:hAnsi="Arial" w:cs="Arial"/>
          <w:sz w:val="21"/>
          <w:szCs w:val="21"/>
        </w:rPr>
      </w:pPr>
      <w:r>
        <w:rPr>
          <w:rFonts w:ascii="Arial" w:hAnsi="Arial" w:cs="Arial"/>
          <w:sz w:val="21"/>
          <w:szCs w:val="21"/>
        </w:rPr>
        <w:t xml:space="preserve">Identificación del problema </w:t>
      </w:r>
    </w:p>
    <w:p w:rsidR="00097EC3" w:rsidRDefault="004B4711" w:rsidP="0032425D">
      <w:pPr>
        <w:widowControl w:val="0"/>
        <w:numPr>
          <w:ilvl w:val="0"/>
          <w:numId w:val="3"/>
        </w:numPr>
        <w:tabs>
          <w:tab w:val="clear" w:pos="720"/>
          <w:tab w:val="num" w:pos="567"/>
        </w:tabs>
        <w:overflowPunct w:val="0"/>
        <w:autoSpaceDE w:val="0"/>
        <w:autoSpaceDN w:val="0"/>
        <w:adjustRightInd w:val="0"/>
        <w:spacing w:after="0" w:line="236" w:lineRule="auto"/>
        <w:ind w:left="567" w:hanging="567"/>
        <w:jc w:val="both"/>
        <w:rPr>
          <w:rFonts w:ascii="Arial" w:hAnsi="Arial" w:cs="Arial"/>
          <w:sz w:val="21"/>
          <w:szCs w:val="21"/>
        </w:rPr>
      </w:pPr>
      <w:r>
        <w:rPr>
          <w:rFonts w:ascii="Arial" w:hAnsi="Arial" w:cs="Arial"/>
          <w:sz w:val="21"/>
          <w:szCs w:val="21"/>
        </w:rPr>
        <w:t xml:space="preserve">Objetivo </w:t>
      </w:r>
      <w:r w:rsidR="00FD5E65">
        <w:rPr>
          <w:rFonts w:ascii="Arial" w:hAnsi="Arial" w:cs="Arial"/>
          <w:sz w:val="21"/>
          <w:szCs w:val="21"/>
        </w:rPr>
        <w:t>g</w:t>
      </w:r>
      <w:r>
        <w:rPr>
          <w:rFonts w:ascii="Arial" w:hAnsi="Arial" w:cs="Arial"/>
          <w:sz w:val="21"/>
          <w:szCs w:val="21"/>
        </w:rPr>
        <w:t xml:space="preserve">eneral </w:t>
      </w:r>
    </w:p>
    <w:p w:rsidR="00097EC3" w:rsidRDefault="00FD5E65" w:rsidP="0032425D">
      <w:pPr>
        <w:widowControl w:val="0"/>
        <w:numPr>
          <w:ilvl w:val="0"/>
          <w:numId w:val="3"/>
        </w:numPr>
        <w:tabs>
          <w:tab w:val="clear" w:pos="720"/>
          <w:tab w:val="num" w:pos="567"/>
        </w:tabs>
        <w:overflowPunct w:val="0"/>
        <w:autoSpaceDE w:val="0"/>
        <w:autoSpaceDN w:val="0"/>
        <w:adjustRightInd w:val="0"/>
        <w:spacing w:after="0" w:line="238" w:lineRule="auto"/>
        <w:ind w:left="567" w:hanging="567"/>
        <w:jc w:val="both"/>
        <w:rPr>
          <w:rFonts w:ascii="Arial" w:hAnsi="Arial" w:cs="Arial"/>
          <w:sz w:val="21"/>
          <w:szCs w:val="21"/>
        </w:rPr>
      </w:pPr>
      <w:r>
        <w:rPr>
          <w:rFonts w:ascii="Arial" w:hAnsi="Arial" w:cs="Arial"/>
          <w:sz w:val="21"/>
          <w:szCs w:val="21"/>
        </w:rPr>
        <w:t>Objetivos e</w:t>
      </w:r>
      <w:r w:rsidR="004B4711">
        <w:rPr>
          <w:rFonts w:ascii="Arial" w:hAnsi="Arial" w:cs="Arial"/>
          <w:sz w:val="21"/>
          <w:szCs w:val="21"/>
        </w:rPr>
        <w:t xml:space="preserve">specíficos </w:t>
      </w:r>
    </w:p>
    <w:p w:rsidR="00097EC3" w:rsidRDefault="00FD5E65" w:rsidP="0032425D">
      <w:pPr>
        <w:widowControl w:val="0"/>
        <w:numPr>
          <w:ilvl w:val="0"/>
          <w:numId w:val="3"/>
        </w:numPr>
        <w:tabs>
          <w:tab w:val="clear" w:pos="720"/>
          <w:tab w:val="num" w:pos="567"/>
        </w:tabs>
        <w:overflowPunct w:val="0"/>
        <w:autoSpaceDE w:val="0"/>
        <w:autoSpaceDN w:val="0"/>
        <w:adjustRightInd w:val="0"/>
        <w:spacing w:after="0" w:line="233" w:lineRule="auto"/>
        <w:ind w:left="567" w:hanging="567"/>
        <w:jc w:val="both"/>
        <w:rPr>
          <w:rFonts w:ascii="Arial" w:hAnsi="Arial" w:cs="Arial"/>
          <w:sz w:val="21"/>
          <w:szCs w:val="21"/>
        </w:rPr>
      </w:pPr>
      <w:r>
        <w:rPr>
          <w:rFonts w:ascii="Arial" w:hAnsi="Arial" w:cs="Arial"/>
          <w:sz w:val="21"/>
          <w:szCs w:val="21"/>
        </w:rPr>
        <w:t>Resultados e</w:t>
      </w:r>
      <w:r w:rsidR="004B4711">
        <w:rPr>
          <w:rFonts w:ascii="Arial" w:hAnsi="Arial" w:cs="Arial"/>
          <w:sz w:val="21"/>
          <w:szCs w:val="21"/>
        </w:rPr>
        <w:t xml:space="preserve">sperados </w:t>
      </w:r>
    </w:p>
    <w:p w:rsidR="00097EC3" w:rsidRDefault="004B4711" w:rsidP="0032425D">
      <w:pPr>
        <w:widowControl w:val="0"/>
        <w:numPr>
          <w:ilvl w:val="0"/>
          <w:numId w:val="3"/>
        </w:numPr>
        <w:tabs>
          <w:tab w:val="clear" w:pos="720"/>
          <w:tab w:val="num" w:pos="567"/>
        </w:tabs>
        <w:overflowPunct w:val="0"/>
        <w:autoSpaceDE w:val="0"/>
        <w:autoSpaceDN w:val="0"/>
        <w:adjustRightInd w:val="0"/>
        <w:spacing w:after="0" w:line="236" w:lineRule="auto"/>
        <w:ind w:left="567" w:hanging="567"/>
        <w:jc w:val="both"/>
        <w:rPr>
          <w:rFonts w:ascii="Arial" w:hAnsi="Arial" w:cs="Arial"/>
          <w:sz w:val="21"/>
          <w:szCs w:val="21"/>
        </w:rPr>
      </w:pPr>
      <w:r>
        <w:rPr>
          <w:rFonts w:ascii="Arial" w:hAnsi="Arial" w:cs="Arial"/>
          <w:sz w:val="21"/>
          <w:szCs w:val="21"/>
        </w:rPr>
        <w:t xml:space="preserve">Marco conceptual </w:t>
      </w:r>
    </w:p>
    <w:p w:rsidR="00097EC3" w:rsidRDefault="004B4711" w:rsidP="0032425D">
      <w:pPr>
        <w:widowControl w:val="0"/>
        <w:numPr>
          <w:ilvl w:val="0"/>
          <w:numId w:val="3"/>
        </w:numPr>
        <w:tabs>
          <w:tab w:val="clear" w:pos="720"/>
          <w:tab w:val="num" w:pos="567"/>
        </w:tabs>
        <w:overflowPunct w:val="0"/>
        <w:autoSpaceDE w:val="0"/>
        <w:autoSpaceDN w:val="0"/>
        <w:adjustRightInd w:val="0"/>
        <w:spacing w:after="0" w:line="238" w:lineRule="auto"/>
        <w:ind w:left="567" w:hanging="567"/>
        <w:jc w:val="both"/>
        <w:rPr>
          <w:rFonts w:ascii="Arial" w:hAnsi="Arial" w:cs="Arial"/>
          <w:sz w:val="21"/>
          <w:szCs w:val="21"/>
        </w:rPr>
      </w:pPr>
      <w:r>
        <w:rPr>
          <w:rFonts w:ascii="Arial" w:hAnsi="Arial" w:cs="Arial"/>
          <w:sz w:val="21"/>
          <w:szCs w:val="21"/>
        </w:rPr>
        <w:t xml:space="preserve">Estado del arte </w:t>
      </w:r>
    </w:p>
    <w:p w:rsidR="00097EC3" w:rsidRDefault="00FD5E65" w:rsidP="0032425D">
      <w:pPr>
        <w:widowControl w:val="0"/>
        <w:numPr>
          <w:ilvl w:val="0"/>
          <w:numId w:val="3"/>
        </w:numPr>
        <w:tabs>
          <w:tab w:val="clear" w:pos="720"/>
          <w:tab w:val="num" w:pos="567"/>
        </w:tabs>
        <w:overflowPunct w:val="0"/>
        <w:autoSpaceDE w:val="0"/>
        <w:autoSpaceDN w:val="0"/>
        <w:adjustRightInd w:val="0"/>
        <w:spacing w:after="0" w:line="233" w:lineRule="auto"/>
        <w:ind w:left="567" w:hanging="567"/>
        <w:jc w:val="both"/>
        <w:rPr>
          <w:rFonts w:ascii="Arial" w:hAnsi="Arial" w:cs="Arial"/>
          <w:sz w:val="21"/>
          <w:szCs w:val="21"/>
        </w:rPr>
      </w:pPr>
      <w:r>
        <w:rPr>
          <w:rFonts w:ascii="Arial" w:hAnsi="Arial" w:cs="Arial"/>
          <w:sz w:val="21"/>
          <w:szCs w:val="21"/>
        </w:rPr>
        <w:t>Justificación de la solución</w:t>
      </w:r>
    </w:p>
    <w:p w:rsidR="00FD5E65" w:rsidRDefault="00FD5E65" w:rsidP="0032425D">
      <w:pPr>
        <w:widowControl w:val="0"/>
        <w:numPr>
          <w:ilvl w:val="0"/>
          <w:numId w:val="3"/>
        </w:numPr>
        <w:tabs>
          <w:tab w:val="clear" w:pos="720"/>
          <w:tab w:val="num" w:pos="567"/>
        </w:tabs>
        <w:overflowPunct w:val="0"/>
        <w:autoSpaceDE w:val="0"/>
        <w:autoSpaceDN w:val="0"/>
        <w:adjustRightInd w:val="0"/>
        <w:spacing w:after="0" w:line="233" w:lineRule="auto"/>
        <w:ind w:left="567" w:hanging="567"/>
        <w:jc w:val="both"/>
        <w:rPr>
          <w:rFonts w:ascii="Arial" w:hAnsi="Arial" w:cs="Arial"/>
          <w:sz w:val="21"/>
          <w:szCs w:val="21"/>
        </w:rPr>
      </w:pPr>
      <w:r>
        <w:rPr>
          <w:rFonts w:ascii="Arial" w:hAnsi="Arial" w:cs="Arial"/>
          <w:sz w:val="21"/>
          <w:szCs w:val="21"/>
        </w:rPr>
        <w:t>Definición de la metodología de la solución</w:t>
      </w:r>
    </w:p>
    <w:p w:rsidR="00097EC3" w:rsidRDefault="004B4711" w:rsidP="0032425D">
      <w:pPr>
        <w:widowControl w:val="0"/>
        <w:numPr>
          <w:ilvl w:val="0"/>
          <w:numId w:val="3"/>
        </w:numPr>
        <w:tabs>
          <w:tab w:val="clear" w:pos="720"/>
          <w:tab w:val="num" w:pos="567"/>
        </w:tabs>
        <w:overflowPunct w:val="0"/>
        <w:autoSpaceDE w:val="0"/>
        <w:autoSpaceDN w:val="0"/>
        <w:adjustRightInd w:val="0"/>
        <w:spacing w:after="0" w:line="238" w:lineRule="auto"/>
        <w:ind w:left="567" w:hanging="567"/>
        <w:jc w:val="both"/>
        <w:rPr>
          <w:rFonts w:ascii="Arial" w:hAnsi="Arial" w:cs="Arial"/>
          <w:sz w:val="21"/>
          <w:szCs w:val="21"/>
        </w:rPr>
      </w:pPr>
      <w:r>
        <w:rPr>
          <w:rFonts w:ascii="Arial" w:hAnsi="Arial" w:cs="Arial"/>
          <w:sz w:val="21"/>
          <w:szCs w:val="21"/>
        </w:rPr>
        <w:t xml:space="preserve">Métodos y procedimientos </w:t>
      </w:r>
    </w:p>
    <w:p w:rsidR="00097EC3" w:rsidRDefault="004B4711" w:rsidP="0032425D">
      <w:pPr>
        <w:widowControl w:val="0"/>
        <w:numPr>
          <w:ilvl w:val="0"/>
          <w:numId w:val="3"/>
        </w:numPr>
        <w:tabs>
          <w:tab w:val="clear" w:pos="720"/>
          <w:tab w:val="num" w:pos="567"/>
        </w:tabs>
        <w:overflowPunct w:val="0"/>
        <w:autoSpaceDE w:val="0"/>
        <w:autoSpaceDN w:val="0"/>
        <w:adjustRightInd w:val="0"/>
        <w:spacing w:after="0" w:line="236" w:lineRule="auto"/>
        <w:ind w:left="567" w:hanging="567"/>
        <w:jc w:val="both"/>
        <w:rPr>
          <w:rFonts w:ascii="Arial" w:hAnsi="Arial" w:cs="Arial"/>
          <w:sz w:val="21"/>
          <w:szCs w:val="21"/>
        </w:rPr>
      </w:pPr>
      <w:r>
        <w:rPr>
          <w:rFonts w:ascii="Arial" w:hAnsi="Arial" w:cs="Arial"/>
          <w:sz w:val="21"/>
          <w:szCs w:val="21"/>
        </w:rPr>
        <w:t xml:space="preserve">Planificación </w:t>
      </w:r>
    </w:p>
    <w:p w:rsidR="00097EC3" w:rsidRDefault="00097EC3">
      <w:pPr>
        <w:widowControl w:val="0"/>
        <w:autoSpaceDE w:val="0"/>
        <w:autoSpaceDN w:val="0"/>
        <w:adjustRightInd w:val="0"/>
        <w:spacing w:after="0" w:line="234" w:lineRule="exact"/>
        <w:rPr>
          <w:rFonts w:ascii="Times New Roman" w:hAnsi="Times New Roman" w:cs="Times New Roman"/>
          <w:sz w:val="24"/>
          <w:szCs w:val="24"/>
        </w:rPr>
      </w:pPr>
    </w:p>
    <w:p w:rsidR="00097EC3" w:rsidRDefault="004B4711">
      <w:pPr>
        <w:widowControl w:val="0"/>
        <w:autoSpaceDE w:val="0"/>
        <w:autoSpaceDN w:val="0"/>
        <w:adjustRightInd w:val="0"/>
        <w:spacing w:after="0" w:line="239" w:lineRule="auto"/>
        <w:ind w:left="3"/>
        <w:rPr>
          <w:rFonts w:ascii="Times New Roman" w:hAnsi="Times New Roman" w:cs="Times New Roman"/>
          <w:sz w:val="24"/>
          <w:szCs w:val="24"/>
        </w:rPr>
      </w:pPr>
      <w:r>
        <w:rPr>
          <w:rFonts w:ascii="Arial" w:hAnsi="Arial" w:cs="Arial"/>
          <w:sz w:val="21"/>
          <w:szCs w:val="21"/>
        </w:rPr>
        <w:t>Capítulo 2: Análisis</w:t>
      </w:r>
    </w:p>
    <w:p w:rsidR="00097EC3" w:rsidRDefault="004B4711" w:rsidP="0032425D">
      <w:pPr>
        <w:widowControl w:val="0"/>
        <w:numPr>
          <w:ilvl w:val="0"/>
          <w:numId w:val="4"/>
        </w:numPr>
        <w:tabs>
          <w:tab w:val="clear" w:pos="720"/>
          <w:tab w:val="num" w:pos="709"/>
        </w:tabs>
        <w:overflowPunct w:val="0"/>
        <w:autoSpaceDE w:val="0"/>
        <w:autoSpaceDN w:val="0"/>
        <w:adjustRightInd w:val="0"/>
        <w:spacing w:after="0" w:line="236" w:lineRule="auto"/>
        <w:ind w:left="567" w:hanging="567"/>
        <w:jc w:val="both"/>
        <w:rPr>
          <w:rFonts w:ascii="Arial" w:hAnsi="Arial" w:cs="Arial"/>
          <w:sz w:val="21"/>
          <w:szCs w:val="21"/>
        </w:rPr>
      </w:pPr>
      <w:r>
        <w:rPr>
          <w:rFonts w:ascii="Arial" w:hAnsi="Arial" w:cs="Arial"/>
          <w:sz w:val="21"/>
          <w:szCs w:val="21"/>
        </w:rPr>
        <w:t>Estud</w:t>
      </w:r>
      <w:r w:rsidR="00FD5E65">
        <w:rPr>
          <w:rFonts w:ascii="Arial" w:hAnsi="Arial" w:cs="Arial"/>
          <w:sz w:val="21"/>
          <w:szCs w:val="21"/>
        </w:rPr>
        <w:t>io de la viabilidad del sistema</w:t>
      </w:r>
    </w:p>
    <w:p w:rsidR="00FD5E65" w:rsidRDefault="00F5556B" w:rsidP="0032425D">
      <w:pPr>
        <w:widowControl w:val="0"/>
        <w:numPr>
          <w:ilvl w:val="0"/>
          <w:numId w:val="4"/>
        </w:numPr>
        <w:tabs>
          <w:tab w:val="clear" w:pos="720"/>
          <w:tab w:val="num" w:pos="709"/>
        </w:tabs>
        <w:overflowPunct w:val="0"/>
        <w:autoSpaceDE w:val="0"/>
        <w:autoSpaceDN w:val="0"/>
        <w:adjustRightInd w:val="0"/>
        <w:spacing w:after="0" w:line="236" w:lineRule="auto"/>
        <w:ind w:left="567" w:hanging="567"/>
        <w:jc w:val="both"/>
        <w:rPr>
          <w:rFonts w:ascii="Arial" w:hAnsi="Arial" w:cs="Arial"/>
          <w:sz w:val="21"/>
          <w:szCs w:val="21"/>
        </w:rPr>
      </w:pPr>
      <w:r>
        <w:rPr>
          <w:rFonts w:ascii="Arial" w:hAnsi="Arial" w:cs="Arial"/>
          <w:sz w:val="21"/>
          <w:szCs w:val="21"/>
        </w:rPr>
        <w:t>Definición de caso práctico</w:t>
      </w:r>
    </w:p>
    <w:p w:rsidR="00FD5E65" w:rsidRDefault="00FD5E65" w:rsidP="0032425D">
      <w:pPr>
        <w:widowControl w:val="0"/>
        <w:numPr>
          <w:ilvl w:val="0"/>
          <w:numId w:val="4"/>
        </w:numPr>
        <w:tabs>
          <w:tab w:val="clear" w:pos="720"/>
          <w:tab w:val="num" w:pos="709"/>
        </w:tabs>
        <w:overflowPunct w:val="0"/>
        <w:autoSpaceDE w:val="0"/>
        <w:autoSpaceDN w:val="0"/>
        <w:adjustRightInd w:val="0"/>
        <w:spacing w:after="0" w:line="236" w:lineRule="auto"/>
        <w:ind w:left="567" w:hanging="567"/>
        <w:jc w:val="both"/>
        <w:rPr>
          <w:rFonts w:ascii="Arial" w:hAnsi="Arial" w:cs="Arial"/>
          <w:sz w:val="21"/>
          <w:szCs w:val="21"/>
        </w:rPr>
      </w:pPr>
      <w:r>
        <w:rPr>
          <w:rFonts w:ascii="Arial" w:hAnsi="Arial" w:cs="Arial"/>
          <w:sz w:val="21"/>
          <w:szCs w:val="21"/>
        </w:rPr>
        <w:t>Análisis de los requerimientos</w:t>
      </w:r>
    </w:p>
    <w:p w:rsidR="00097EC3" w:rsidRPr="00FD5E65" w:rsidRDefault="00FD5E65" w:rsidP="0032425D">
      <w:pPr>
        <w:widowControl w:val="0"/>
        <w:numPr>
          <w:ilvl w:val="0"/>
          <w:numId w:val="4"/>
        </w:numPr>
        <w:tabs>
          <w:tab w:val="clear" w:pos="720"/>
          <w:tab w:val="num" w:pos="709"/>
        </w:tabs>
        <w:overflowPunct w:val="0"/>
        <w:autoSpaceDE w:val="0"/>
        <w:autoSpaceDN w:val="0"/>
        <w:adjustRightInd w:val="0"/>
        <w:spacing w:after="0" w:line="236" w:lineRule="auto"/>
        <w:ind w:left="567" w:hanging="567"/>
        <w:jc w:val="both"/>
        <w:rPr>
          <w:rFonts w:ascii="Arial" w:hAnsi="Arial" w:cs="Arial"/>
          <w:sz w:val="21"/>
          <w:szCs w:val="21"/>
        </w:rPr>
      </w:pPr>
      <w:r>
        <w:rPr>
          <w:rFonts w:ascii="Arial" w:hAnsi="Arial" w:cs="Arial"/>
          <w:sz w:val="21"/>
          <w:szCs w:val="21"/>
        </w:rPr>
        <w:t>Análisis del crecimiento de información</w:t>
      </w:r>
    </w:p>
    <w:p w:rsidR="00FD5E65" w:rsidRDefault="00FD5E65" w:rsidP="0032425D">
      <w:pPr>
        <w:widowControl w:val="0"/>
        <w:numPr>
          <w:ilvl w:val="0"/>
          <w:numId w:val="4"/>
        </w:numPr>
        <w:tabs>
          <w:tab w:val="clear" w:pos="720"/>
          <w:tab w:val="num" w:pos="709"/>
        </w:tabs>
        <w:overflowPunct w:val="0"/>
        <w:autoSpaceDE w:val="0"/>
        <w:autoSpaceDN w:val="0"/>
        <w:adjustRightInd w:val="0"/>
        <w:spacing w:after="0" w:line="236" w:lineRule="auto"/>
        <w:ind w:left="567" w:hanging="567"/>
        <w:jc w:val="both"/>
        <w:rPr>
          <w:rFonts w:ascii="Arial" w:hAnsi="Arial" w:cs="Arial"/>
          <w:sz w:val="21"/>
          <w:szCs w:val="21"/>
        </w:rPr>
      </w:pPr>
      <w:r>
        <w:rPr>
          <w:rFonts w:ascii="Arial" w:hAnsi="Arial" w:cs="Arial"/>
          <w:sz w:val="21"/>
          <w:szCs w:val="21"/>
        </w:rPr>
        <w:t>Análisis costo beneficio</w:t>
      </w:r>
    </w:p>
    <w:p w:rsidR="00FD5E65" w:rsidRPr="00FD5E65" w:rsidRDefault="00FD5E65" w:rsidP="0032425D">
      <w:pPr>
        <w:widowControl w:val="0"/>
        <w:numPr>
          <w:ilvl w:val="0"/>
          <w:numId w:val="4"/>
        </w:numPr>
        <w:tabs>
          <w:tab w:val="clear" w:pos="720"/>
          <w:tab w:val="num" w:pos="709"/>
        </w:tabs>
        <w:overflowPunct w:val="0"/>
        <w:autoSpaceDE w:val="0"/>
        <w:autoSpaceDN w:val="0"/>
        <w:adjustRightInd w:val="0"/>
        <w:spacing w:after="0" w:line="236" w:lineRule="auto"/>
        <w:ind w:left="567" w:hanging="567"/>
        <w:jc w:val="both"/>
        <w:rPr>
          <w:rFonts w:ascii="Arial" w:hAnsi="Arial" w:cs="Arial"/>
          <w:sz w:val="21"/>
          <w:szCs w:val="21"/>
        </w:rPr>
      </w:pPr>
      <w:r>
        <w:rPr>
          <w:rFonts w:ascii="Arial" w:hAnsi="Arial" w:cs="Arial"/>
          <w:sz w:val="21"/>
          <w:szCs w:val="21"/>
        </w:rPr>
        <w:t>Modelo de casos de uso</w:t>
      </w:r>
    </w:p>
    <w:p w:rsidR="00FD5E65" w:rsidRPr="00FD5E65" w:rsidRDefault="00FD5E65" w:rsidP="00FD5E65">
      <w:pPr>
        <w:widowControl w:val="0"/>
        <w:overflowPunct w:val="0"/>
        <w:autoSpaceDE w:val="0"/>
        <w:autoSpaceDN w:val="0"/>
        <w:adjustRightInd w:val="0"/>
        <w:spacing w:after="0" w:line="236" w:lineRule="auto"/>
        <w:jc w:val="both"/>
        <w:rPr>
          <w:rFonts w:ascii="Arial" w:hAnsi="Arial" w:cs="Arial"/>
          <w:sz w:val="21"/>
          <w:szCs w:val="21"/>
        </w:rPr>
      </w:pPr>
    </w:p>
    <w:p w:rsidR="00097EC3" w:rsidRDefault="004B4711">
      <w:pPr>
        <w:widowControl w:val="0"/>
        <w:autoSpaceDE w:val="0"/>
        <w:autoSpaceDN w:val="0"/>
        <w:adjustRightInd w:val="0"/>
        <w:spacing w:after="0" w:line="239" w:lineRule="auto"/>
        <w:ind w:left="3"/>
        <w:rPr>
          <w:rFonts w:ascii="Times New Roman" w:hAnsi="Times New Roman" w:cs="Times New Roman"/>
          <w:sz w:val="24"/>
          <w:szCs w:val="24"/>
        </w:rPr>
      </w:pPr>
      <w:r>
        <w:rPr>
          <w:rFonts w:ascii="Arial" w:hAnsi="Arial" w:cs="Arial"/>
          <w:sz w:val="21"/>
          <w:szCs w:val="21"/>
        </w:rPr>
        <w:t>Capítulo 3: Diseño</w:t>
      </w:r>
    </w:p>
    <w:p w:rsidR="00097EC3" w:rsidRDefault="00097EC3">
      <w:pPr>
        <w:widowControl w:val="0"/>
        <w:autoSpaceDE w:val="0"/>
        <w:autoSpaceDN w:val="0"/>
        <w:adjustRightInd w:val="0"/>
        <w:spacing w:after="0" w:line="12" w:lineRule="exact"/>
        <w:rPr>
          <w:rFonts w:ascii="Times New Roman" w:hAnsi="Times New Roman" w:cs="Times New Roman"/>
          <w:sz w:val="24"/>
          <w:szCs w:val="24"/>
        </w:rPr>
      </w:pPr>
    </w:p>
    <w:p w:rsidR="00097EC3" w:rsidRDefault="0032425D" w:rsidP="0032425D">
      <w:pPr>
        <w:widowControl w:val="0"/>
        <w:numPr>
          <w:ilvl w:val="0"/>
          <w:numId w:val="7"/>
        </w:numPr>
        <w:tabs>
          <w:tab w:val="clear" w:pos="720"/>
          <w:tab w:val="num" w:pos="567"/>
        </w:tabs>
        <w:overflowPunct w:val="0"/>
        <w:autoSpaceDE w:val="0"/>
        <w:autoSpaceDN w:val="0"/>
        <w:adjustRightInd w:val="0"/>
        <w:spacing w:after="0" w:line="236" w:lineRule="auto"/>
        <w:ind w:left="567" w:hanging="567"/>
        <w:jc w:val="both"/>
        <w:rPr>
          <w:rFonts w:ascii="Arial" w:hAnsi="Arial" w:cs="Arial"/>
          <w:sz w:val="21"/>
          <w:szCs w:val="21"/>
        </w:rPr>
      </w:pPr>
      <w:r>
        <w:rPr>
          <w:rFonts w:ascii="Arial" w:hAnsi="Arial" w:cs="Arial"/>
          <w:sz w:val="21"/>
          <w:szCs w:val="21"/>
        </w:rPr>
        <w:t>Definición de la arquitectura</w:t>
      </w:r>
    </w:p>
    <w:p w:rsidR="0032425D" w:rsidRDefault="0032425D" w:rsidP="0032425D">
      <w:pPr>
        <w:widowControl w:val="0"/>
        <w:numPr>
          <w:ilvl w:val="0"/>
          <w:numId w:val="7"/>
        </w:numPr>
        <w:tabs>
          <w:tab w:val="clear" w:pos="720"/>
          <w:tab w:val="num" w:pos="567"/>
        </w:tabs>
        <w:overflowPunct w:val="0"/>
        <w:autoSpaceDE w:val="0"/>
        <w:autoSpaceDN w:val="0"/>
        <w:adjustRightInd w:val="0"/>
        <w:spacing w:after="0" w:line="236" w:lineRule="auto"/>
        <w:ind w:left="567" w:hanging="567"/>
        <w:jc w:val="both"/>
        <w:rPr>
          <w:rFonts w:ascii="Arial" w:hAnsi="Arial" w:cs="Arial"/>
          <w:sz w:val="21"/>
          <w:szCs w:val="21"/>
        </w:rPr>
      </w:pPr>
      <w:r>
        <w:rPr>
          <w:rFonts w:ascii="Arial" w:hAnsi="Arial" w:cs="Arial"/>
          <w:sz w:val="21"/>
          <w:szCs w:val="21"/>
        </w:rPr>
        <w:t>Modelado de la arquitectura</w:t>
      </w:r>
    </w:p>
    <w:p w:rsidR="0032425D" w:rsidRDefault="0032425D" w:rsidP="0032425D">
      <w:pPr>
        <w:widowControl w:val="0"/>
        <w:numPr>
          <w:ilvl w:val="0"/>
          <w:numId w:val="7"/>
        </w:numPr>
        <w:tabs>
          <w:tab w:val="clear" w:pos="720"/>
          <w:tab w:val="num" w:pos="567"/>
        </w:tabs>
        <w:overflowPunct w:val="0"/>
        <w:autoSpaceDE w:val="0"/>
        <w:autoSpaceDN w:val="0"/>
        <w:adjustRightInd w:val="0"/>
        <w:spacing w:after="0" w:line="236" w:lineRule="auto"/>
        <w:ind w:left="567" w:hanging="567"/>
        <w:jc w:val="both"/>
        <w:rPr>
          <w:rFonts w:ascii="Arial" w:hAnsi="Arial" w:cs="Arial"/>
          <w:sz w:val="21"/>
          <w:szCs w:val="21"/>
        </w:rPr>
      </w:pPr>
      <w:r>
        <w:rPr>
          <w:rFonts w:ascii="Arial" w:hAnsi="Arial" w:cs="Arial"/>
          <w:sz w:val="21"/>
          <w:szCs w:val="21"/>
        </w:rPr>
        <w:t>Arquitectura de la comunicación</w:t>
      </w:r>
    </w:p>
    <w:p w:rsidR="0032425D" w:rsidRDefault="0032425D" w:rsidP="0032425D">
      <w:pPr>
        <w:widowControl w:val="0"/>
        <w:numPr>
          <w:ilvl w:val="0"/>
          <w:numId w:val="7"/>
        </w:numPr>
        <w:tabs>
          <w:tab w:val="clear" w:pos="720"/>
          <w:tab w:val="num" w:pos="567"/>
        </w:tabs>
        <w:overflowPunct w:val="0"/>
        <w:autoSpaceDE w:val="0"/>
        <w:autoSpaceDN w:val="0"/>
        <w:adjustRightInd w:val="0"/>
        <w:spacing w:after="0" w:line="236" w:lineRule="auto"/>
        <w:ind w:left="567" w:hanging="567"/>
        <w:jc w:val="both"/>
        <w:rPr>
          <w:rFonts w:ascii="Arial" w:hAnsi="Arial" w:cs="Arial"/>
          <w:sz w:val="21"/>
          <w:szCs w:val="21"/>
        </w:rPr>
      </w:pPr>
      <w:r>
        <w:rPr>
          <w:rFonts w:ascii="Arial" w:hAnsi="Arial" w:cs="Arial"/>
          <w:sz w:val="21"/>
          <w:szCs w:val="21"/>
        </w:rPr>
        <w:t>Arquitectura de la información</w:t>
      </w:r>
    </w:p>
    <w:p w:rsidR="0032425D" w:rsidRDefault="0032425D" w:rsidP="0032425D">
      <w:pPr>
        <w:widowControl w:val="0"/>
        <w:numPr>
          <w:ilvl w:val="0"/>
          <w:numId w:val="7"/>
        </w:numPr>
        <w:tabs>
          <w:tab w:val="clear" w:pos="720"/>
          <w:tab w:val="num" w:pos="567"/>
        </w:tabs>
        <w:overflowPunct w:val="0"/>
        <w:autoSpaceDE w:val="0"/>
        <w:autoSpaceDN w:val="0"/>
        <w:adjustRightInd w:val="0"/>
        <w:spacing w:after="0" w:line="236" w:lineRule="auto"/>
        <w:ind w:left="567" w:hanging="567"/>
        <w:jc w:val="both"/>
        <w:rPr>
          <w:rFonts w:ascii="Arial" w:hAnsi="Arial" w:cs="Arial"/>
          <w:sz w:val="21"/>
          <w:szCs w:val="21"/>
        </w:rPr>
      </w:pPr>
      <w:r>
        <w:rPr>
          <w:rFonts w:ascii="Arial" w:hAnsi="Arial" w:cs="Arial"/>
          <w:sz w:val="21"/>
          <w:szCs w:val="21"/>
        </w:rPr>
        <w:t>Definición de interfaz gráfica</w:t>
      </w:r>
    </w:p>
    <w:p w:rsidR="00097EC3" w:rsidRDefault="00097EC3">
      <w:pPr>
        <w:widowControl w:val="0"/>
        <w:autoSpaceDE w:val="0"/>
        <w:autoSpaceDN w:val="0"/>
        <w:adjustRightInd w:val="0"/>
        <w:spacing w:after="0" w:line="234" w:lineRule="exact"/>
        <w:rPr>
          <w:rFonts w:ascii="Times New Roman" w:hAnsi="Times New Roman" w:cs="Times New Roman"/>
          <w:sz w:val="24"/>
          <w:szCs w:val="24"/>
        </w:rPr>
      </w:pPr>
    </w:p>
    <w:p w:rsidR="00097EC3" w:rsidRDefault="004B4711">
      <w:pPr>
        <w:widowControl w:val="0"/>
        <w:autoSpaceDE w:val="0"/>
        <w:autoSpaceDN w:val="0"/>
        <w:adjustRightInd w:val="0"/>
        <w:spacing w:after="0" w:line="240" w:lineRule="auto"/>
        <w:ind w:left="3"/>
        <w:rPr>
          <w:rFonts w:ascii="Times New Roman" w:hAnsi="Times New Roman" w:cs="Times New Roman"/>
          <w:sz w:val="24"/>
          <w:szCs w:val="24"/>
        </w:rPr>
      </w:pPr>
      <w:r>
        <w:rPr>
          <w:rFonts w:ascii="Arial" w:hAnsi="Arial" w:cs="Arial"/>
          <w:sz w:val="21"/>
          <w:szCs w:val="21"/>
        </w:rPr>
        <w:t>Capítulo 4: Construcción y Pruebas</w:t>
      </w:r>
    </w:p>
    <w:p w:rsidR="00097EC3" w:rsidRDefault="00097EC3">
      <w:pPr>
        <w:widowControl w:val="0"/>
        <w:autoSpaceDE w:val="0"/>
        <w:autoSpaceDN w:val="0"/>
        <w:adjustRightInd w:val="0"/>
        <w:spacing w:after="0" w:line="11" w:lineRule="exact"/>
        <w:rPr>
          <w:rFonts w:ascii="Times New Roman" w:hAnsi="Times New Roman" w:cs="Times New Roman"/>
          <w:sz w:val="24"/>
          <w:szCs w:val="24"/>
        </w:rPr>
      </w:pPr>
    </w:p>
    <w:p w:rsidR="0032425D" w:rsidRPr="0032425D" w:rsidRDefault="004B4711" w:rsidP="0032425D">
      <w:pPr>
        <w:widowControl w:val="0"/>
        <w:numPr>
          <w:ilvl w:val="0"/>
          <w:numId w:val="8"/>
        </w:numPr>
        <w:tabs>
          <w:tab w:val="clear" w:pos="720"/>
          <w:tab w:val="num" w:pos="406"/>
        </w:tabs>
        <w:overflowPunct w:val="0"/>
        <w:autoSpaceDE w:val="0"/>
        <w:autoSpaceDN w:val="0"/>
        <w:adjustRightInd w:val="0"/>
        <w:spacing w:after="0" w:line="244" w:lineRule="auto"/>
        <w:ind w:left="3" w:right="45" w:hanging="3"/>
        <w:jc w:val="both"/>
        <w:rPr>
          <w:rFonts w:ascii="Arial" w:hAnsi="Arial" w:cs="Arial"/>
          <w:sz w:val="21"/>
          <w:szCs w:val="21"/>
        </w:rPr>
      </w:pPr>
      <w:r w:rsidRPr="0032425D">
        <w:rPr>
          <w:rFonts w:ascii="Arial" w:hAnsi="Arial" w:cs="Arial"/>
          <w:sz w:val="21"/>
          <w:szCs w:val="21"/>
        </w:rPr>
        <w:t xml:space="preserve">Construcción de la solución </w:t>
      </w:r>
    </w:p>
    <w:p w:rsidR="00097EC3" w:rsidRPr="0032425D" w:rsidRDefault="0032425D" w:rsidP="0032425D">
      <w:pPr>
        <w:widowControl w:val="0"/>
        <w:numPr>
          <w:ilvl w:val="0"/>
          <w:numId w:val="8"/>
        </w:numPr>
        <w:tabs>
          <w:tab w:val="clear" w:pos="720"/>
          <w:tab w:val="num" w:pos="406"/>
        </w:tabs>
        <w:overflowPunct w:val="0"/>
        <w:autoSpaceDE w:val="0"/>
        <w:autoSpaceDN w:val="0"/>
        <w:adjustRightInd w:val="0"/>
        <w:spacing w:after="0" w:line="244" w:lineRule="auto"/>
        <w:ind w:left="3" w:right="45" w:hanging="3"/>
        <w:jc w:val="both"/>
        <w:rPr>
          <w:rFonts w:ascii="Arial" w:hAnsi="Arial" w:cs="Arial"/>
          <w:sz w:val="21"/>
          <w:szCs w:val="21"/>
        </w:rPr>
      </w:pPr>
      <w:r w:rsidRPr="0032425D">
        <w:rPr>
          <w:rFonts w:ascii="Arial" w:hAnsi="Arial" w:cs="Arial"/>
          <w:sz w:val="21"/>
          <w:szCs w:val="21"/>
        </w:rPr>
        <w:t>Construcción de las herramientas de prueba</w:t>
      </w:r>
    </w:p>
    <w:p w:rsidR="0032425D" w:rsidRPr="0032425D" w:rsidRDefault="0032425D" w:rsidP="0032425D">
      <w:pPr>
        <w:widowControl w:val="0"/>
        <w:numPr>
          <w:ilvl w:val="0"/>
          <w:numId w:val="8"/>
        </w:numPr>
        <w:tabs>
          <w:tab w:val="clear" w:pos="720"/>
          <w:tab w:val="num" w:pos="406"/>
        </w:tabs>
        <w:overflowPunct w:val="0"/>
        <w:autoSpaceDE w:val="0"/>
        <w:autoSpaceDN w:val="0"/>
        <w:adjustRightInd w:val="0"/>
        <w:spacing w:after="0" w:line="244" w:lineRule="auto"/>
        <w:ind w:left="3" w:right="45" w:hanging="3"/>
        <w:jc w:val="both"/>
        <w:rPr>
          <w:rFonts w:ascii="Arial" w:hAnsi="Arial" w:cs="Arial"/>
          <w:sz w:val="21"/>
          <w:szCs w:val="21"/>
        </w:rPr>
      </w:pPr>
      <w:r w:rsidRPr="0032425D">
        <w:rPr>
          <w:rFonts w:ascii="Arial" w:hAnsi="Arial" w:cs="Arial"/>
          <w:sz w:val="21"/>
          <w:szCs w:val="21"/>
        </w:rPr>
        <w:t>Pruebas Integrales</w:t>
      </w:r>
    </w:p>
    <w:p w:rsidR="0032425D" w:rsidRPr="0032425D" w:rsidRDefault="0032425D" w:rsidP="0032425D">
      <w:pPr>
        <w:widowControl w:val="0"/>
        <w:numPr>
          <w:ilvl w:val="0"/>
          <w:numId w:val="8"/>
        </w:numPr>
        <w:tabs>
          <w:tab w:val="clear" w:pos="720"/>
          <w:tab w:val="num" w:pos="406"/>
        </w:tabs>
        <w:overflowPunct w:val="0"/>
        <w:autoSpaceDE w:val="0"/>
        <w:autoSpaceDN w:val="0"/>
        <w:adjustRightInd w:val="0"/>
        <w:spacing w:after="0" w:line="244" w:lineRule="auto"/>
        <w:ind w:left="3" w:right="45" w:hanging="3"/>
        <w:jc w:val="both"/>
        <w:rPr>
          <w:rFonts w:ascii="Arial" w:hAnsi="Arial" w:cs="Arial"/>
          <w:sz w:val="21"/>
          <w:szCs w:val="21"/>
        </w:rPr>
      </w:pPr>
      <w:r w:rsidRPr="0032425D">
        <w:rPr>
          <w:rFonts w:ascii="Arial" w:hAnsi="Arial" w:cs="Arial"/>
          <w:sz w:val="21"/>
          <w:szCs w:val="21"/>
        </w:rPr>
        <w:t>Pruebas de estrés</w:t>
      </w:r>
    </w:p>
    <w:p w:rsidR="0032425D" w:rsidRPr="0032425D" w:rsidRDefault="0032425D" w:rsidP="0032425D">
      <w:pPr>
        <w:widowControl w:val="0"/>
        <w:overflowPunct w:val="0"/>
        <w:autoSpaceDE w:val="0"/>
        <w:autoSpaceDN w:val="0"/>
        <w:adjustRightInd w:val="0"/>
        <w:spacing w:after="0" w:line="244" w:lineRule="auto"/>
        <w:ind w:left="3" w:right="45"/>
        <w:jc w:val="both"/>
        <w:rPr>
          <w:rFonts w:ascii="Arial" w:hAnsi="Arial" w:cs="Arial"/>
          <w:sz w:val="20"/>
          <w:szCs w:val="20"/>
        </w:rPr>
      </w:pPr>
    </w:p>
    <w:p w:rsidR="00097EC3" w:rsidRDefault="004B4711">
      <w:pPr>
        <w:widowControl w:val="0"/>
        <w:autoSpaceDE w:val="0"/>
        <w:autoSpaceDN w:val="0"/>
        <w:adjustRightInd w:val="0"/>
        <w:spacing w:after="0" w:line="239" w:lineRule="auto"/>
        <w:ind w:left="3"/>
        <w:rPr>
          <w:rFonts w:ascii="Times New Roman" w:hAnsi="Times New Roman" w:cs="Times New Roman"/>
          <w:sz w:val="24"/>
          <w:szCs w:val="24"/>
        </w:rPr>
      </w:pPr>
      <w:r>
        <w:rPr>
          <w:rFonts w:ascii="Arial" w:hAnsi="Arial" w:cs="Arial"/>
          <w:sz w:val="21"/>
          <w:szCs w:val="21"/>
        </w:rPr>
        <w:t>Capítulo 5: Observaciones, conclusiones y recomendaciones</w:t>
      </w:r>
    </w:p>
    <w:p w:rsidR="00097EC3" w:rsidRDefault="00634AD8">
      <w:pPr>
        <w:widowControl w:val="0"/>
        <w:numPr>
          <w:ilvl w:val="0"/>
          <w:numId w:val="10"/>
        </w:numPr>
        <w:tabs>
          <w:tab w:val="clear" w:pos="720"/>
          <w:tab w:val="num" w:pos="403"/>
        </w:tabs>
        <w:overflowPunct w:val="0"/>
        <w:autoSpaceDE w:val="0"/>
        <w:autoSpaceDN w:val="0"/>
        <w:adjustRightInd w:val="0"/>
        <w:spacing w:after="0" w:line="239" w:lineRule="auto"/>
        <w:ind w:left="403" w:hanging="403"/>
        <w:jc w:val="both"/>
        <w:rPr>
          <w:rFonts w:ascii="Arial" w:hAnsi="Arial" w:cs="Arial"/>
          <w:sz w:val="21"/>
          <w:szCs w:val="21"/>
        </w:rPr>
      </w:pPr>
      <w:r>
        <w:rPr>
          <w:rFonts w:ascii="Arial" w:hAnsi="Arial" w:cs="Arial"/>
          <w:sz w:val="21"/>
          <w:szCs w:val="21"/>
        </w:rPr>
        <w:t>Observaciones</w:t>
      </w:r>
    </w:p>
    <w:p w:rsidR="00097EC3" w:rsidRDefault="004B4711">
      <w:pPr>
        <w:widowControl w:val="0"/>
        <w:numPr>
          <w:ilvl w:val="0"/>
          <w:numId w:val="10"/>
        </w:numPr>
        <w:tabs>
          <w:tab w:val="clear" w:pos="720"/>
          <w:tab w:val="num" w:pos="403"/>
        </w:tabs>
        <w:overflowPunct w:val="0"/>
        <w:autoSpaceDE w:val="0"/>
        <w:autoSpaceDN w:val="0"/>
        <w:adjustRightInd w:val="0"/>
        <w:spacing w:after="0" w:line="236" w:lineRule="auto"/>
        <w:ind w:left="403" w:hanging="403"/>
        <w:jc w:val="both"/>
        <w:rPr>
          <w:rFonts w:ascii="Arial" w:hAnsi="Arial" w:cs="Arial"/>
          <w:sz w:val="21"/>
          <w:szCs w:val="21"/>
        </w:rPr>
      </w:pPr>
      <w:r>
        <w:rPr>
          <w:rFonts w:ascii="Arial" w:hAnsi="Arial" w:cs="Arial"/>
          <w:sz w:val="21"/>
          <w:szCs w:val="21"/>
        </w:rPr>
        <w:t xml:space="preserve">Conclusiones </w:t>
      </w:r>
    </w:p>
    <w:p w:rsidR="00097EC3" w:rsidRDefault="004B4711">
      <w:pPr>
        <w:widowControl w:val="0"/>
        <w:numPr>
          <w:ilvl w:val="0"/>
          <w:numId w:val="10"/>
        </w:numPr>
        <w:tabs>
          <w:tab w:val="clear" w:pos="720"/>
          <w:tab w:val="num" w:pos="403"/>
        </w:tabs>
        <w:overflowPunct w:val="0"/>
        <w:autoSpaceDE w:val="0"/>
        <w:autoSpaceDN w:val="0"/>
        <w:adjustRightInd w:val="0"/>
        <w:spacing w:after="0" w:line="233" w:lineRule="auto"/>
        <w:ind w:left="403" w:hanging="403"/>
        <w:jc w:val="both"/>
        <w:rPr>
          <w:rFonts w:ascii="Arial" w:hAnsi="Arial" w:cs="Arial"/>
          <w:sz w:val="21"/>
          <w:szCs w:val="21"/>
        </w:rPr>
      </w:pPr>
      <w:r>
        <w:rPr>
          <w:rFonts w:ascii="Arial" w:hAnsi="Arial" w:cs="Arial"/>
          <w:sz w:val="21"/>
          <w:szCs w:val="21"/>
        </w:rPr>
        <w:t xml:space="preserve">Recomendaciones y trabajos futuros </w:t>
      </w:r>
    </w:p>
    <w:p w:rsidR="00097EC3" w:rsidRDefault="00097EC3">
      <w:pPr>
        <w:widowControl w:val="0"/>
        <w:autoSpaceDE w:val="0"/>
        <w:autoSpaceDN w:val="0"/>
        <w:adjustRightInd w:val="0"/>
        <w:spacing w:after="0" w:line="237" w:lineRule="exact"/>
        <w:rPr>
          <w:rFonts w:ascii="Times New Roman" w:hAnsi="Times New Roman" w:cs="Times New Roman"/>
          <w:sz w:val="24"/>
          <w:szCs w:val="24"/>
        </w:rPr>
      </w:pPr>
    </w:p>
    <w:p w:rsidR="00097EC3" w:rsidRDefault="004B4711">
      <w:pPr>
        <w:widowControl w:val="0"/>
        <w:autoSpaceDE w:val="0"/>
        <w:autoSpaceDN w:val="0"/>
        <w:adjustRightInd w:val="0"/>
        <w:spacing w:after="0" w:line="240" w:lineRule="auto"/>
        <w:ind w:left="3"/>
        <w:rPr>
          <w:rFonts w:ascii="Times New Roman" w:hAnsi="Times New Roman" w:cs="Times New Roman"/>
          <w:sz w:val="24"/>
          <w:szCs w:val="24"/>
        </w:rPr>
      </w:pPr>
      <w:r>
        <w:rPr>
          <w:rFonts w:ascii="Arial" w:hAnsi="Arial" w:cs="Arial"/>
          <w:sz w:val="21"/>
          <w:szCs w:val="21"/>
        </w:rPr>
        <w:t>Bibliografía.</w:t>
      </w:r>
    </w:p>
    <w:p w:rsidR="004B4711" w:rsidRPr="00FC45EE" w:rsidRDefault="004B4711" w:rsidP="00117117">
      <w:pPr>
        <w:widowControl w:val="0"/>
        <w:autoSpaceDE w:val="0"/>
        <w:autoSpaceDN w:val="0"/>
        <w:adjustRightInd w:val="0"/>
        <w:spacing w:after="0" w:line="236" w:lineRule="auto"/>
        <w:ind w:left="3"/>
        <w:rPr>
          <w:rFonts w:ascii="Times New Roman" w:hAnsi="Times New Roman" w:cs="Times New Roman"/>
          <w:sz w:val="24"/>
          <w:szCs w:val="24"/>
        </w:rPr>
      </w:pPr>
      <w:r>
        <w:rPr>
          <w:rFonts w:ascii="Arial" w:hAnsi="Arial" w:cs="Arial"/>
          <w:sz w:val="21"/>
          <w:szCs w:val="21"/>
        </w:rPr>
        <w:t>Anexos.</w:t>
      </w:r>
      <w:r w:rsidR="00117117" w:rsidRPr="00FC45EE">
        <w:rPr>
          <w:rFonts w:ascii="Times New Roman" w:hAnsi="Times New Roman" w:cs="Times New Roman"/>
          <w:sz w:val="24"/>
          <w:szCs w:val="24"/>
        </w:rPr>
        <w:t xml:space="preserve"> </w:t>
      </w:r>
    </w:p>
    <w:sectPr w:rsidR="004B4711" w:rsidRPr="00FC45EE" w:rsidSect="00117117">
      <w:pgSz w:w="12240" w:h="15840"/>
      <w:pgMar w:top="1806" w:right="2420" w:bottom="708" w:left="2120" w:header="1587" w:footer="720" w:gutter="0"/>
      <w:cols w:space="720" w:equalWidth="0">
        <w:col w:w="7700"/>
      </w:cols>
      <w:noEndnote/>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D60CC" w:rsidRDefault="00AD60CC" w:rsidP="00FC45EE">
      <w:pPr>
        <w:spacing w:after="0" w:line="240" w:lineRule="auto"/>
      </w:pPr>
      <w:r>
        <w:separator/>
      </w:r>
    </w:p>
  </w:endnote>
  <w:endnote w:type="continuationSeparator" w:id="0">
    <w:p w:rsidR="00AD60CC" w:rsidRDefault="00AD60CC" w:rsidP="00FC45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45EE" w:rsidRDefault="00FC45EE">
    <w:r>
      <w:rPr>
        <w:noProof/>
      </w:rPr>
      <mc:AlternateContent>
        <mc:Choice Requires="wps">
          <w:drawing>
            <wp:anchor distT="0" distB="0" distL="114300" distR="114300" simplePos="0" relativeHeight="251661312" behindDoc="1" locked="0" layoutInCell="0" allowOverlap="1" wp14:anchorId="77B8AE98" wp14:editId="030EE7B2">
              <wp:simplePos x="0" y="0"/>
              <wp:positionH relativeFrom="column">
                <wp:posOffset>-254000</wp:posOffset>
              </wp:positionH>
              <wp:positionV relativeFrom="paragraph">
                <wp:posOffset>282879</wp:posOffset>
              </wp:positionV>
              <wp:extent cx="5598795" cy="0"/>
              <wp:effectExtent l="0" t="0" r="20955" b="19050"/>
              <wp:wrapNone/>
              <wp:docPr id="7"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98795" cy="0"/>
                      </a:xfrm>
                      <a:prstGeom prst="line">
                        <a:avLst/>
                      </a:prstGeom>
                      <a:noFill/>
                      <a:ln w="8952">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pt,22.25pt" to="420.85pt,2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" o:allowincell="f" strokeweight=".24867mm"/>
          </w:pict>
        </mc:Fallback>
      </mc:AlternateContent>
    </w:r>
  </w:p>
  <w:tbl>
    <w:tblPr>
      <w:tblW w:w="0" w:type="auto"/>
      <w:tblLayout w:type="fixed"/>
      <w:tblCellMar>
        <w:left w:w="0" w:type="dxa"/>
        <w:right w:w="0" w:type="dxa"/>
      </w:tblCellMar>
      <w:tblLook w:val="0000" w:firstRow="0" w:lastRow="0" w:firstColumn="0" w:lastColumn="0" w:noHBand="0" w:noVBand="0"/>
    </w:tblPr>
    <w:tblGrid>
      <w:gridCol w:w="2340"/>
      <w:gridCol w:w="2980"/>
      <w:gridCol w:w="2380"/>
    </w:tblGrid>
    <w:tr w:rsidR="00FC45EE" w:rsidTr="00E10D8A">
      <w:trPr>
        <w:trHeight w:val="172"/>
      </w:trPr>
      <w:tc>
        <w:tcPr>
          <w:tcW w:w="2340" w:type="dxa"/>
          <w:tcBorders>
            <w:top w:val="nil"/>
            <w:left w:val="nil"/>
            <w:bottom w:val="nil"/>
            <w:right w:val="nil"/>
          </w:tcBorders>
          <w:vAlign w:val="bottom"/>
        </w:tcPr>
        <w:p w:rsidR="00FC45EE" w:rsidRDefault="00FC45EE" w:rsidP="00E10D8A">
          <w:pPr>
            <w:widowControl w:val="0"/>
            <w:autoSpaceDE w:val="0"/>
            <w:autoSpaceDN w:val="0"/>
            <w:adjustRightInd w:val="0"/>
            <w:spacing w:after="0" w:line="172" w:lineRule="exact"/>
            <w:rPr>
              <w:rFonts w:ascii="Times New Roman" w:hAnsi="Times New Roman" w:cs="Times New Roman"/>
              <w:sz w:val="24"/>
              <w:szCs w:val="24"/>
            </w:rPr>
          </w:pPr>
          <w:r>
            <w:rPr>
              <w:rFonts w:ascii="Arial" w:hAnsi="Arial" w:cs="Arial"/>
              <w:sz w:val="15"/>
              <w:szCs w:val="15"/>
            </w:rPr>
            <w:t>Av.  Universitaria  1801</w:t>
          </w:r>
        </w:p>
      </w:tc>
      <w:tc>
        <w:tcPr>
          <w:tcW w:w="2980" w:type="dxa"/>
          <w:tcBorders>
            <w:top w:val="nil"/>
            <w:left w:val="nil"/>
            <w:bottom w:val="nil"/>
            <w:right w:val="nil"/>
          </w:tcBorders>
          <w:vAlign w:val="bottom"/>
        </w:tcPr>
        <w:p w:rsidR="00FC45EE" w:rsidRDefault="00FC45EE" w:rsidP="00E10D8A">
          <w:pPr>
            <w:widowControl w:val="0"/>
            <w:autoSpaceDE w:val="0"/>
            <w:autoSpaceDN w:val="0"/>
            <w:adjustRightInd w:val="0"/>
            <w:spacing w:after="0" w:line="172" w:lineRule="exact"/>
            <w:ind w:left="1000"/>
            <w:rPr>
              <w:rFonts w:ascii="Times New Roman" w:hAnsi="Times New Roman" w:cs="Times New Roman"/>
              <w:sz w:val="24"/>
              <w:szCs w:val="24"/>
            </w:rPr>
          </w:pPr>
          <w:r>
            <w:rPr>
              <w:rFonts w:ascii="Arial" w:hAnsi="Arial" w:cs="Arial"/>
              <w:sz w:val="15"/>
              <w:szCs w:val="15"/>
            </w:rPr>
            <w:t>Apartado  Postal  1761</w:t>
          </w:r>
        </w:p>
      </w:tc>
      <w:tc>
        <w:tcPr>
          <w:tcW w:w="2380" w:type="dxa"/>
          <w:tcBorders>
            <w:top w:val="nil"/>
            <w:left w:val="nil"/>
            <w:bottom w:val="nil"/>
            <w:right w:val="nil"/>
          </w:tcBorders>
          <w:vAlign w:val="bottom"/>
        </w:tcPr>
        <w:p w:rsidR="00FC45EE" w:rsidRDefault="00FC45EE" w:rsidP="00E10D8A">
          <w:pPr>
            <w:widowControl w:val="0"/>
            <w:autoSpaceDE w:val="0"/>
            <w:autoSpaceDN w:val="0"/>
            <w:adjustRightInd w:val="0"/>
            <w:spacing w:after="0" w:line="172" w:lineRule="exact"/>
            <w:ind w:left="800"/>
            <w:rPr>
              <w:rFonts w:ascii="Times New Roman" w:hAnsi="Times New Roman" w:cs="Times New Roman"/>
              <w:sz w:val="24"/>
              <w:szCs w:val="24"/>
            </w:rPr>
          </w:pPr>
          <w:r>
            <w:rPr>
              <w:rFonts w:ascii="Arial" w:hAnsi="Arial" w:cs="Arial"/>
              <w:sz w:val="15"/>
              <w:szCs w:val="15"/>
            </w:rPr>
            <w:t>Teléfono:</w:t>
          </w:r>
        </w:p>
      </w:tc>
    </w:tr>
    <w:tr w:rsidR="00FC45EE" w:rsidTr="00E10D8A">
      <w:trPr>
        <w:trHeight w:val="173"/>
      </w:trPr>
      <w:tc>
        <w:tcPr>
          <w:tcW w:w="2340" w:type="dxa"/>
          <w:tcBorders>
            <w:top w:val="nil"/>
            <w:left w:val="nil"/>
            <w:bottom w:val="nil"/>
            <w:right w:val="nil"/>
          </w:tcBorders>
          <w:vAlign w:val="bottom"/>
        </w:tcPr>
        <w:p w:rsidR="00FC45EE" w:rsidRDefault="00FC45EE" w:rsidP="00E10D8A">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sz w:val="15"/>
              <w:szCs w:val="15"/>
            </w:rPr>
            <w:t>San  Miguel,  Lima  –  Perú</w:t>
          </w:r>
        </w:p>
      </w:tc>
      <w:tc>
        <w:tcPr>
          <w:tcW w:w="2980" w:type="dxa"/>
          <w:tcBorders>
            <w:top w:val="nil"/>
            <w:left w:val="nil"/>
            <w:bottom w:val="nil"/>
            <w:right w:val="nil"/>
          </w:tcBorders>
          <w:vAlign w:val="bottom"/>
        </w:tcPr>
        <w:p w:rsidR="00FC45EE" w:rsidRDefault="00FC45EE" w:rsidP="00E10D8A">
          <w:pPr>
            <w:widowControl w:val="0"/>
            <w:autoSpaceDE w:val="0"/>
            <w:autoSpaceDN w:val="0"/>
            <w:adjustRightInd w:val="0"/>
            <w:spacing w:after="0" w:line="240" w:lineRule="auto"/>
            <w:ind w:left="1000"/>
            <w:rPr>
              <w:rFonts w:ascii="Times New Roman" w:hAnsi="Times New Roman" w:cs="Times New Roman"/>
              <w:sz w:val="24"/>
              <w:szCs w:val="24"/>
            </w:rPr>
          </w:pPr>
          <w:r>
            <w:rPr>
              <w:rFonts w:ascii="Arial" w:hAnsi="Arial" w:cs="Arial"/>
              <w:sz w:val="15"/>
              <w:szCs w:val="15"/>
            </w:rPr>
            <w:t>Lima  100  –  Perú</w:t>
          </w:r>
        </w:p>
      </w:tc>
      <w:tc>
        <w:tcPr>
          <w:tcW w:w="2380" w:type="dxa"/>
          <w:tcBorders>
            <w:top w:val="nil"/>
            <w:left w:val="nil"/>
            <w:bottom w:val="nil"/>
            <w:right w:val="nil"/>
          </w:tcBorders>
          <w:vAlign w:val="bottom"/>
        </w:tcPr>
        <w:p w:rsidR="00FC45EE" w:rsidRDefault="00FC45EE" w:rsidP="00E10D8A">
          <w:pPr>
            <w:widowControl w:val="0"/>
            <w:autoSpaceDE w:val="0"/>
            <w:autoSpaceDN w:val="0"/>
            <w:adjustRightInd w:val="0"/>
            <w:spacing w:after="0" w:line="240" w:lineRule="auto"/>
            <w:ind w:left="800"/>
            <w:rPr>
              <w:rFonts w:ascii="Times New Roman" w:hAnsi="Times New Roman" w:cs="Times New Roman"/>
              <w:sz w:val="24"/>
              <w:szCs w:val="24"/>
            </w:rPr>
          </w:pPr>
          <w:r>
            <w:rPr>
              <w:rFonts w:ascii="Arial" w:hAnsi="Arial" w:cs="Arial"/>
              <w:w w:val="75"/>
              <w:sz w:val="15"/>
              <w:szCs w:val="15"/>
            </w:rPr>
            <w:t>(511)  626  2000  Anexo   4801</w:t>
          </w:r>
        </w:p>
      </w:tc>
    </w:tr>
  </w:tbl>
  <w:p w:rsidR="00FC45EE" w:rsidRDefault="00FC45EE" w:rsidP="00FC45E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D60CC" w:rsidRDefault="00AD60CC" w:rsidP="00FC45EE">
      <w:pPr>
        <w:spacing w:after="0" w:line="240" w:lineRule="auto"/>
      </w:pPr>
      <w:r>
        <w:separator/>
      </w:r>
    </w:p>
  </w:footnote>
  <w:footnote w:type="continuationSeparator" w:id="0">
    <w:p w:rsidR="00AD60CC" w:rsidRDefault="00AD60CC" w:rsidP="00FC45E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45EE" w:rsidRDefault="00FC45EE">
    <w:pPr>
      <w:pStyle w:val="Encabezado"/>
    </w:pPr>
    <w:r>
      <w:rPr>
        <w:noProof/>
      </w:rPr>
      <w:drawing>
        <wp:anchor distT="0" distB="0" distL="114300" distR="114300" simplePos="0" relativeHeight="251659264" behindDoc="1" locked="0" layoutInCell="0" allowOverlap="1" wp14:anchorId="700F0A75" wp14:editId="0C111A73">
          <wp:simplePos x="0" y="0"/>
          <wp:positionH relativeFrom="page">
            <wp:posOffset>1346365</wp:posOffset>
          </wp:positionH>
          <wp:positionV relativeFrom="page">
            <wp:posOffset>431497</wp:posOffset>
          </wp:positionV>
          <wp:extent cx="5413375" cy="789305"/>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413375" cy="789305"/>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29"/>
    <w:multiLevelType w:val="hybridMultilevel"/>
    <w:tmpl w:val="00004823"/>
    <w:lvl w:ilvl="0" w:tplc="000018BE">
      <w:start w:val="2"/>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124"/>
    <w:multiLevelType w:val="hybridMultilevel"/>
    <w:tmpl w:val="0000305E"/>
    <w:lvl w:ilvl="0" w:tplc="0000440D">
      <w:start w:val="1"/>
      <w:numFmt w:val="decimal"/>
      <w:lvlText w:val="4.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1EB"/>
    <w:multiLevelType w:val="hybridMultilevel"/>
    <w:tmpl w:val="00000BB3"/>
    <w:lvl w:ilvl="0" w:tplc="00002EA6">
      <w:start w:val="1"/>
      <w:numFmt w:val="decimal"/>
      <w:lvlText w:val="2.3.%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12DB"/>
    <w:multiLevelType w:val="hybridMultilevel"/>
    <w:tmpl w:val="0000153C"/>
    <w:lvl w:ilvl="0" w:tplc="00007E87">
      <w:start w:val="1"/>
      <w:numFmt w:val="decimal"/>
      <w:lvlText w:val="3.%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2CD6"/>
    <w:multiLevelType w:val="hybridMultilevel"/>
    <w:tmpl w:val="000072AE"/>
    <w:lvl w:ilvl="0" w:tplc="00006952">
      <w:start w:val="1"/>
      <w:numFmt w:val="decimal"/>
      <w:lvlText w:val="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390C"/>
    <w:multiLevelType w:val="hybridMultilevel"/>
    <w:tmpl w:val="00000F3E"/>
    <w:lvl w:ilvl="0" w:tplc="00000099">
      <w:start w:val="1"/>
      <w:numFmt w:val="decimal"/>
      <w:lvlText w:val="4.%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491C"/>
    <w:multiLevelType w:val="hybridMultilevel"/>
    <w:tmpl w:val="00004D06"/>
    <w:lvl w:ilvl="0" w:tplc="00004DB7">
      <w:start w:val="1"/>
      <w:numFmt w:val="decimal"/>
      <w:lvlText w:val="5.%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5AF1"/>
    <w:multiLevelType w:val="hybridMultilevel"/>
    <w:tmpl w:val="000041BB"/>
    <w:lvl w:ilvl="0" w:tplc="000026E9">
      <w:start w:val="1"/>
      <w:numFmt w:val="decimal"/>
      <w:lvlText w:val="2.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5F90"/>
    <w:multiLevelType w:val="hybridMultilevel"/>
    <w:tmpl w:val="00001649"/>
    <w:lvl w:ilvl="0" w:tplc="00006DF1">
      <w:start w:val="1"/>
      <w:numFmt w:val="decimal"/>
      <w:lvlText w:val="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00006784"/>
    <w:multiLevelType w:val="hybridMultilevel"/>
    <w:tmpl w:val="00004AE1"/>
    <w:lvl w:ilvl="0" w:tplc="00003D6C">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9"/>
  </w:num>
  <w:num w:numId="3">
    <w:abstractNumId w:val="4"/>
  </w:num>
  <w:num w:numId="4">
    <w:abstractNumId w:val="8"/>
  </w:num>
  <w:num w:numId="5">
    <w:abstractNumId w:val="7"/>
  </w:num>
  <w:num w:numId="6">
    <w:abstractNumId w:val="2"/>
  </w:num>
  <w:num w:numId="7">
    <w:abstractNumId w:val="3"/>
  </w:num>
  <w:num w:numId="8">
    <w:abstractNumId w:val="5"/>
  </w:num>
  <w:num w:numId="9">
    <w:abstractNumId w:val="1"/>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bordersDoNotSurroundFooter/>
  <w:proofState w:spelling="clean" w:grammar="clean"/>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5075"/>
    <w:rsid w:val="00043C6B"/>
    <w:rsid w:val="00097EC3"/>
    <w:rsid w:val="000F7953"/>
    <w:rsid w:val="00117117"/>
    <w:rsid w:val="001D22B9"/>
    <w:rsid w:val="0032425D"/>
    <w:rsid w:val="00425075"/>
    <w:rsid w:val="004B4711"/>
    <w:rsid w:val="006013CD"/>
    <w:rsid w:val="00634AD8"/>
    <w:rsid w:val="006F7C2E"/>
    <w:rsid w:val="00AD60CC"/>
    <w:rsid w:val="00BC73BE"/>
    <w:rsid w:val="00CF704D"/>
    <w:rsid w:val="00E96887"/>
    <w:rsid w:val="00F5556B"/>
    <w:rsid w:val="00FC45EE"/>
    <w:rsid w:val="00FD5E65"/>
    <w:rsid w:val="00FE008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PE" w:eastAsia="es-P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C45E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C45EE"/>
  </w:style>
  <w:style w:type="paragraph" w:styleId="Piedepgina">
    <w:name w:val="footer"/>
    <w:basedOn w:val="Normal"/>
    <w:link w:val="PiedepginaCar"/>
    <w:uiPriority w:val="99"/>
    <w:unhideWhenUsed/>
    <w:rsid w:val="00FC45E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C45EE"/>
  </w:style>
  <w:style w:type="paragraph" w:styleId="Textodeglobo">
    <w:name w:val="Balloon Text"/>
    <w:basedOn w:val="Normal"/>
    <w:link w:val="TextodegloboCar"/>
    <w:uiPriority w:val="99"/>
    <w:semiHidden/>
    <w:unhideWhenUsed/>
    <w:rsid w:val="00FC45E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C45EE"/>
    <w:rPr>
      <w:rFonts w:ascii="Tahoma" w:hAnsi="Tahoma" w:cs="Tahoma"/>
      <w:sz w:val="16"/>
      <w:szCs w:val="16"/>
    </w:rPr>
  </w:style>
  <w:style w:type="paragraph" w:styleId="Prrafodelista">
    <w:name w:val="List Paragraph"/>
    <w:basedOn w:val="Normal"/>
    <w:uiPriority w:val="34"/>
    <w:qFormat/>
    <w:rsid w:val="00FD5E6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PE" w:eastAsia="es-P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C45E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C45EE"/>
  </w:style>
  <w:style w:type="paragraph" w:styleId="Piedepgina">
    <w:name w:val="footer"/>
    <w:basedOn w:val="Normal"/>
    <w:link w:val="PiedepginaCar"/>
    <w:uiPriority w:val="99"/>
    <w:unhideWhenUsed/>
    <w:rsid w:val="00FC45E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C45EE"/>
  </w:style>
  <w:style w:type="paragraph" w:styleId="Textodeglobo">
    <w:name w:val="Balloon Text"/>
    <w:basedOn w:val="Normal"/>
    <w:link w:val="TextodegloboCar"/>
    <w:uiPriority w:val="99"/>
    <w:semiHidden/>
    <w:unhideWhenUsed/>
    <w:rsid w:val="00FC45E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C45EE"/>
    <w:rPr>
      <w:rFonts w:ascii="Tahoma" w:hAnsi="Tahoma" w:cs="Tahoma"/>
      <w:sz w:val="16"/>
      <w:szCs w:val="16"/>
    </w:rPr>
  </w:style>
  <w:style w:type="paragraph" w:styleId="Prrafodelista">
    <w:name w:val="List Paragraph"/>
    <w:basedOn w:val="Normal"/>
    <w:uiPriority w:val="34"/>
    <w:qFormat/>
    <w:rsid w:val="00FD5E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TotalTime>
  <Pages>4</Pages>
  <Words>1113</Words>
  <Characters>6127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Snahider</dc:creator>
  <cp:lastModifiedBy>Snahider</cp:lastModifiedBy>
  <cp:revision>10</cp:revision>
  <cp:lastPrinted>2010-06-16T18:33:00Z</cp:lastPrinted>
  <dcterms:created xsi:type="dcterms:W3CDTF">2010-06-15T14:10:00Z</dcterms:created>
  <dcterms:modified xsi:type="dcterms:W3CDTF">2010-09-09T00:47:00Z</dcterms:modified>
</cp:coreProperties>
</file>