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AID-pe_3.4.4.0</w:t>
      </w:r>
    </w:p>
    <w:p>
      <w:pPr>
        <w:spacing w:before="0" w:after="400"/>
        <w:jc w:val="center"/>
      </w:pPr>
      <w:r>
        <w:rPr>
          <w:rFonts w:ascii="Arial" w:hAnsi="Arial"/>
          <w:b/>
          <w:i w:val="0"/>
          <w:color w:val="163258"/>
          <w:sz w:val="40"/>
        </w:rPr>
        <w:t>Schwerpunkt: Cloud Architektur + Technisches Consulting von EAI / BI / Middleware / Integration Services</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AID-pe_3.4.4.0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1965</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 Französisch (Grundkenntnisse), Italienisch (Grundkenntnisse), Deutsch Muttersprache, Englisch fließend in Wort und Schrift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01.06.21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1995 Diplom-Betriebswirt (FH), Spezialisierung Wirtschaftsinformatik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Trainer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Azure Database Administrator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Azure Security Engineer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Azure Solution Architect Expert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Azure DevOps Engineer Expert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Azure Administrator Associate</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Professional Scrum Product Owner 1</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Professional Scrum Master 1</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Trainer (MCT)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Systems Engineer (MCSE)</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Solution Developer (MCSD)</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Solutions Associate: SQL Server 2016 Database Development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Solution Architect, CPSA-F (ISAQB)</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Solution Architect, TOGAF 9.1</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02/2021 - 02/2021 Microsoft Certified Azure Developer Associate</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Cloud Architektur + Technisches Consulting von EAI / BI / Middleware / Integration Services 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 ============================== 12/2014 - 12/2014: TOGAF 9 Abschluss: TOGAF 9 Certified Institution: Firebrand Training GmbH Schwerpunkt: The Open Grou</w:t>
      </w:r>
    </w:p>
    <w:p>
      <w:pPr>
        <w:keepNext/>
        <w:spacing w:after="80"/>
        <w:ind w:left="170"/>
      </w:pPr>
      <w:r>
        <w:rPr>
          <w:rFonts w:ascii="Arial" w:hAnsi="Arial"/>
          <w:color w:val="163258"/>
          <w:sz w:val="24"/>
        </w:rPr>
        <w:t xml:space="preserve">• </w:t>
      </w:r>
      <w:r>
        <w:rPr>
          <w:rFonts w:ascii="Arial" w:hAnsi="Arial"/>
          <w:b w:val="0"/>
          <w:i w:val="0"/>
          <w:color w:val="163258"/>
          <w:sz w:val="20"/>
        </w:rPr>
        <w:t>Used by the world’s leading enterprises to certify a common body of core knowledge about the methodology and framework</w:t>
      </w:r>
    </w:p>
    <w:p>
      <w:pPr>
        <w:keepNext/>
        <w:spacing w:after="80"/>
        <w:ind w:left="170"/>
      </w:pPr>
      <w:r>
        <w:rPr>
          <w:rFonts w:ascii="Arial" w:hAnsi="Arial"/>
          <w:color w:val="163258"/>
          <w:sz w:val="24"/>
        </w:rPr>
        <w:t xml:space="preserve">• </w:t>
      </w:r>
      <w:r>
        <w:rPr>
          <w:rFonts w:ascii="Arial" w:hAnsi="Arial"/>
          <w:b w:val="0"/>
          <w:i w:val="0"/>
          <w:color w:val="163258"/>
          <w:sz w:val="20"/>
        </w:rPr>
        <w:t>A trusted, vendor-neutral, globally recognized and portable credential</w:t>
      </w:r>
    </w:p>
    <w:p>
      <w:pPr>
        <w:keepNext/>
        <w:spacing w:after="80"/>
        <w:ind w:left="170"/>
      </w:pPr>
      <w:r>
        <w:rPr>
          <w:rFonts w:ascii="Arial" w:hAnsi="Arial"/>
          <w:color w:val="163258"/>
          <w:sz w:val="24"/>
        </w:rPr>
        <w:t xml:space="preserve">• </w:t>
      </w:r>
      <w:r>
        <w:rPr>
          <w:rFonts w:ascii="Arial" w:hAnsi="Arial"/>
          <w:b w:val="0"/>
          <w:i w:val="0"/>
          <w:color w:val="163258"/>
          <w:sz w:val="20"/>
        </w:rPr>
        <w:t>Valuable in demonstrating to employers and peers your commitment to enterprise architecture as a discipline</w:t>
      </w:r>
    </w:p>
    <w:p>
      <w:pPr>
        <w:keepNext/>
        <w:spacing w:after="80"/>
        <w:ind w:left="170"/>
      </w:pPr>
      <w:r>
        <w:rPr>
          <w:rFonts w:ascii="Arial" w:hAnsi="Arial"/>
          <w:color w:val="163258"/>
          <w:sz w:val="24"/>
        </w:rPr>
        <w:t xml:space="preserve">• </w:t>
      </w:r>
      <w:r>
        <w:rPr>
          <w:rFonts w:ascii="Arial" w:hAnsi="Arial"/>
          <w:b w:val="0"/>
          <w:i w:val="0"/>
          <w:color w:val="163258"/>
          <w:sz w:val="20"/>
        </w:rPr>
        <w:t>An outstanding career move and a foundational certification in the career of any enterprise architect ================================================= ============================== Ausbildung und Ze</w:t>
      </w:r>
    </w:p>
    <w:p>
      <w:pPr>
        <w:keepNext/>
        <w:spacing w:after="80"/>
        <w:ind w:left="170"/>
      </w:pPr>
      <w:r>
        <w:rPr>
          <w:rFonts w:ascii="Arial" w:hAnsi="Arial"/>
          <w:color w:val="163258"/>
          <w:sz w:val="24"/>
        </w:rPr>
        <w:t xml:space="preserve">• </w:t>
      </w:r>
      <w:r>
        <w:rPr>
          <w:rFonts w:ascii="Arial" w:hAnsi="Arial"/>
          <w:b w:val="0"/>
          <w:i w:val="0"/>
          <w:color w:val="163258"/>
          <w:sz w:val="20"/>
        </w:rPr>
        <w:t>Sprachkenntnisse: Deutsch (Muttersprache), Englisch (Fließend), Französisch (Grundlagen)</w:t>
      </w:r>
    </w:p>
    <w:p>
      <w:pPr>
        <w:keepNext/>
        <w:spacing w:after="80"/>
        <w:ind w:left="170"/>
      </w:pPr>
      <w:r>
        <w:rPr>
          <w:rFonts w:ascii="Arial" w:hAnsi="Arial"/>
          <w:color w:val="163258"/>
          <w:sz w:val="24"/>
        </w:rPr>
        <w:t xml:space="preserve">• </w:t>
      </w:r>
      <w:r>
        <w:rPr>
          <w:rFonts w:ascii="Arial" w:hAnsi="Arial"/>
          <w:b w:val="0"/>
          <w:i w:val="0"/>
          <w:color w:val="163258"/>
          <w:sz w:val="20"/>
        </w:rPr>
        <w:t>Solution Architect, TOGAF 9.1</w:t>
      </w:r>
    </w:p>
    <w:p>
      <w:pPr>
        <w:keepNext/>
        <w:spacing w:after="80"/>
        <w:ind w:left="170"/>
      </w:pPr>
      <w:r>
        <w:rPr>
          <w:rFonts w:ascii="Arial" w:hAnsi="Arial"/>
          <w:color w:val="163258"/>
          <w:sz w:val="24"/>
        </w:rPr>
        <w:t xml:space="preserve">• </w:t>
      </w:r>
      <w:r>
        <w:rPr>
          <w:rFonts w:ascii="Arial" w:hAnsi="Arial"/>
          <w:b w:val="0"/>
          <w:i w:val="0"/>
          <w:color w:val="163258"/>
          <w:sz w:val="20"/>
        </w:rPr>
        <w:t>Solution Architect, CPSA-F (ISAQB)</w:t>
      </w:r>
    </w:p>
    <w:p>
      <w:pPr>
        <w:keepNext/>
        <w:spacing w:after="80"/>
        <w:ind w:left="170"/>
      </w:pPr>
      <w:r>
        <w:rPr>
          <w:rFonts w:ascii="Arial" w:hAnsi="Arial"/>
          <w:color w:val="163258"/>
          <w:sz w:val="24"/>
        </w:rPr>
        <w:t xml:space="preserve">• </w:t>
      </w:r>
      <w:r>
        <w:rPr>
          <w:rFonts w:ascii="Arial" w:hAnsi="Arial"/>
          <w:b w:val="0"/>
          <w:i w:val="0"/>
          <w:color w:val="163258"/>
          <w:sz w:val="20"/>
        </w:rPr>
        <w:t>Microsoft Certified Solutions Associate: SQL Server 2016 Database Development</w:t>
      </w:r>
    </w:p>
    <w:p>
      <w:pPr>
        <w:keepNext/>
        <w:spacing w:after="80"/>
        <w:ind w:left="170"/>
      </w:pPr>
      <w:r>
        <w:rPr>
          <w:rFonts w:ascii="Arial" w:hAnsi="Arial"/>
          <w:color w:val="163258"/>
          <w:sz w:val="24"/>
        </w:rPr>
        <w:t xml:space="preserve">• </w:t>
      </w:r>
      <w:r>
        <w:rPr>
          <w:rFonts w:ascii="Arial" w:hAnsi="Arial"/>
          <w:b w:val="0"/>
          <w:i w:val="0"/>
          <w:color w:val="163258"/>
          <w:sz w:val="20"/>
        </w:rPr>
        <w:t>Microsoft Certified Solution Developer (MCSD)</w:t>
      </w:r>
    </w:p>
    <w:p>
      <w:pPr>
        <w:keepNext/>
        <w:spacing w:after="80"/>
        <w:ind w:left="170"/>
      </w:pPr>
      <w:r>
        <w:rPr>
          <w:rFonts w:ascii="Arial" w:hAnsi="Arial"/>
          <w:color w:val="163258"/>
          <w:sz w:val="24"/>
        </w:rPr>
        <w:t xml:space="preserve">• </w:t>
      </w:r>
      <w:r>
        <w:rPr>
          <w:rFonts w:ascii="Arial" w:hAnsi="Arial"/>
          <w:b w:val="0"/>
          <w:i w:val="0"/>
          <w:color w:val="163258"/>
          <w:sz w:val="20"/>
        </w:rPr>
        <w:t>Microsoft Certified Systems Engineer (MCSE)</w:t>
      </w:r>
    </w:p>
    <w:p>
      <w:pPr>
        <w:keepNext/>
        <w:spacing w:after="80"/>
        <w:ind w:left="170"/>
      </w:pPr>
      <w:r>
        <w:rPr>
          <w:rFonts w:ascii="Arial" w:hAnsi="Arial"/>
          <w:color w:val="163258"/>
          <w:sz w:val="24"/>
        </w:rPr>
        <w:t xml:space="preserve">• </w:t>
      </w:r>
      <w:r>
        <w:rPr>
          <w:rFonts w:ascii="Arial" w:hAnsi="Arial"/>
          <w:b w:val="0"/>
          <w:i w:val="0"/>
          <w:color w:val="163258"/>
          <w:sz w:val="20"/>
        </w:rPr>
        <w:t>Microsoft Certified Trainer (MCT)</w:t>
      </w:r>
    </w:p>
    <w:p>
      <w:pPr>
        <w:keepNext/>
        <w:spacing w:after="80"/>
        <w:ind w:left="170"/>
      </w:pPr>
      <w:r>
        <w:rPr>
          <w:rFonts w:ascii="Arial" w:hAnsi="Arial"/>
          <w:color w:val="163258"/>
          <w:sz w:val="24"/>
        </w:rPr>
        <w:t xml:space="preserve">• </w:t>
      </w:r>
      <w:r>
        <w:rPr>
          <w:rFonts w:ascii="Arial" w:hAnsi="Arial"/>
          <w:b w:val="0"/>
          <w:i w:val="0"/>
          <w:color w:val="163258"/>
          <w:sz w:val="20"/>
        </w:rPr>
        <w:t>Professional Scrum Master 1</w:t>
      </w:r>
    </w:p>
    <w:p>
      <w:pPr>
        <w:keepNext/>
        <w:spacing w:after="80"/>
        <w:ind w:left="170"/>
      </w:pPr>
      <w:r>
        <w:rPr>
          <w:rFonts w:ascii="Arial" w:hAnsi="Arial"/>
          <w:color w:val="163258"/>
          <w:sz w:val="24"/>
        </w:rPr>
        <w:t xml:space="preserve">• </w:t>
      </w:r>
      <w:r>
        <w:rPr>
          <w:rFonts w:ascii="Arial" w:hAnsi="Arial"/>
          <w:b w:val="0"/>
          <w:i w:val="0"/>
          <w:color w:val="163258"/>
          <w:sz w:val="20"/>
        </w:rPr>
        <w:t>Professional Scrum Product Owner 1</w:t>
      </w:r>
    </w:p>
    <w:p>
      <w:pPr>
        <w:keepNext/>
        <w:spacing w:after="80"/>
        <w:ind w:left="170"/>
      </w:pPr>
      <w:r>
        <w:rPr>
          <w:rFonts w:ascii="Arial" w:hAnsi="Arial"/>
          <w:color w:val="163258"/>
          <w:sz w:val="24"/>
        </w:rPr>
        <w:t xml:space="preserve">• </w:t>
      </w:r>
      <w:r>
        <w:rPr>
          <w:rFonts w:ascii="Arial" w:hAnsi="Arial"/>
          <w:b w:val="0"/>
          <w:i w:val="0"/>
          <w:color w:val="163258"/>
          <w:sz w:val="20"/>
        </w:rPr>
        <w:t>Microsoft Certified Azure Administrator Associate</w:t>
      </w:r>
    </w:p>
    <w:p>
      <w:pPr>
        <w:keepNext/>
        <w:spacing w:after="80"/>
        <w:ind w:left="170"/>
      </w:pPr>
      <w:r>
        <w:rPr>
          <w:rFonts w:ascii="Arial" w:hAnsi="Arial"/>
          <w:color w:val="163258"/>
          <w:sz w:val="24"/>
        </w:rPr>
        <w:t xml:space="preserve">• </w:t>
      </w:r>
      <w:r>
        <w:rPr>
          <w:rFonts w:ascii="Arial" w:hAnsi="Arial"/>
          <w:b w:val="0"/>
          <w:i w:val="0"/>
          <w:color w:val="163258"/>
          <w:sz w:val="20"/>
        </w:rPr>
        <w:t>Microsoft Certified Azure DevOps Engineer Expert</w:t>
      </w:r>
    </w:p>
    <w:p>
      <w:pPr>
        <w:keepNext/>
        <w:spacing w:after="80"/>
        <w:ind w:left="170"/>
      </w:pPr>
      <w:r>
        <w:rPr>
          <w:rFonts w:ascii="Arial" w:hAnsi="Arial"/>
          <w:color w:val="163258"/>
          <w:sz w:val="24"/>
        </w:rPr>
        <w:t xml:space="preserve">• </w:t>
      </w:r>
      <w:r>
        <w:rPr>
          <w:rFonts w:ascii="Arial" w:hAnsi="Arial"/>
          <w:b w:val="0"/>
          <w:i w:val="0"/>
          <w:color w:val="163258"/>
          <w:sz w:val="20"/>
        </w:rPr>
        <w:t>Microsoft Certified Azure Solution Architect Expert</w:t>
      </w:r>
    </w:p>
    <w:p>
      <w:pPr>
        <w:keepNext/>
        <w:spacing w:after="80"/>
        <w:ind w:left="170"/>
      </w:pPr>
      <w:r>
        <w:rPr>
          <w:rFonts w:ascii="Arial" w:hAnsi="Arial"/>
          <w:color w:val="163258"/>
          <w:sz w:val="24"/>
        </w:rPr>
        <w:t xml:space="preserve">• </w:t>
      </w:r>
      <w:r>
        <w:rPr>
          <w:rFonts w:ascii="Arial" w:hAnsi="Arial"/>
          <w:b w:val="0"/>
          <w:i w:val="0"/>
          <w:color w:val="163258"/>
          <w:sz w:val="20"/>
        </w:rPr>
        <w:t>Microsoft Certified Azure Security Engineer</w:t>
      </w:r>
    </w:p>
    <w:p>
      <w:pPr>
        <w:keepNext/>
        <w:spacing w:after="80"/>
        <w:ind w:left="170"/>
      </w:pPr>
      <w:r>
        <w:rPr>
          <w:rFonts w:ascii="Arial" w:hAnsi="Arial"/>
          <w:color w:val="163258"/>
          <w:sz w:val="24"/>
        </w:rPr>
        <w:t xml:space="preserve">• </w:t>
      </w:r>
      <w:r>
        <w:rPr>
          <w:rFonts w:ascii="Arial" w:hAnsi="Arial"/>
          <w:b w:val="0"/>
          <w:i w:val="0"/>
          <w:color w:val="163258"/>
          <w:sz w:val="20"/>
        </w:rPr>
        <w:t>Microsoft Certified Azure Database Administrator</w:t>
      </w:r>
    </w:p>
    <w:p>
      <w:pPr>
        <w:keepNext/>
        <w:spacing w:after="80"/>
        <w:ind w:left="170"/>
      </w:pPr>
      <w:r>
        <w:rPr>
          <w:rFonts w:ascii="Arial" w:hAnsi="Arial"/>
          <w:color w:val="163258"/>
          <w:sz w:val="24"/>
        </w:rPr>
        <w:t xml:space="preserve">• </w:t>
      </w:r>
      <w:r>
        <w:rPr>
          <w:rFonts w:ascii="Arial" w:hAnsi="Arial"/>
          <w:b w:val="0"/>
          <w:i w:val="0"/>
          <w:color w:val="163258"/>
          <w:sz w:val="20"/>
        </w:rPr>
        <w:t>Microsoft Certified Azure Developer Associate</w:t>
      </w:r>
    </w:p>
    <w:p>
      <w:pPr>
        <w:keepNext/>
        <w:spacing w:after="80"/>
        <w:ind w:left="170"/>
      </w:pPr>
      <w:r>
        <w:rPr>
          <w:rFonts w:ascii="Arial" w:hAnsi="Arial"/>
          <w:color w:val="163258"/>
          <w:sz w:val="24"/>
        </w:rPr>
        <w:t xml:space="preserve">• </w:t>
      </w:r>
      <w:r>
        <w:rPr>
          <w:rFonts w:ascii="Arial" w:hAnsi="Arial"/>
          <w:b w:val="0"/>
          <w:i w:val="0"/>
          <w:color w:val="163258"/>
          <w:sz w:val="20"/>
        </w:rPr>
        <w:t>Microsoft Certified Trainer</w:t>
      </w:r>
    </w:p>
    <w:p>
      <w:pPr>
        <w:keepNext/>
        <w:spacing w:after="80"/>
        <w:ind w:left="170"/>
      </w:pPr>
      <w:r>
        <w:rPr>
          <w:rFonts w:ascii="Arial" w:hAnsi="Arial"/>
          <w:color w:val="163258"/>
          <w:sz w:val="24"/>
        </w:rPr>
        <w:t xml:space="preserve">• </w:t>
      </w:r>
      <w:r>
        <w:rPr>
          <w:rFonts w:ascii="Arial" w:hAnsi="Arial"/>
          <w:b w:val="0"/>
          <w:i w:val="0"/>
          <w:color w:val="163258"/>
          <w:sz w:val="20"/>
        </w:rPr>
        <w:t>1995</w:t>
      </w:r>
    </w:p>
    <w:p>
      <w:pPr>
        <w:keepNext/>
        <w:spacing w:after="80"/>
        <w:ind w:left="170"/>
      </w:pPr>
      <w:r>
        <w:rPr>
          <w:rFonts w:ascii="Arial" w:hAnsi="Arial"/>
          <w:color w:val="163258"/>
          <w:sz w:val="24"/>
        </w:rPr>
        <w:t xml:space="preserve">• </w:t>
      </w:r>
      <w:r>
        <w:rPr>
          <w:rFonts w:ascii="Arial" w:hAnsi="Arial"/>
          <w:b w:val="0"/>
          <w:i w:val="0"/>
          <w:color w:val="163258"/>
          <w:sz w:val="20"/>
        </w:rPr>
        <w:t>Diplom-Betriebswirt (FH), Spezialisierung Wirtschaftsinformatik</w:t>
      </w:r>
    </w:p>
    <w:p>
      <w:pPr>
        <w:keepNext/>
        <w:spacing w:after="80"/>
        <w:ind w:left="170"/>
      </w:pPr>
      <w:r>
        <w:rPr>
          <w:rFonts w:ascii="Arial" w:hAnsi="Arial"/>
          <w:color w:val="163258"/>
          <w:sz w:val="24"/>
        </w:rPr>
        <w:t xml:space="preserve">• </w:t>
      </w:r>
      <w:r>
        <w:rPr>
          <w:rFonts w:ascii="Arial" w:hAnsi="Arial"/>
          <w:b w:val="0"/>
          <w:i w:val="0"/>
          <w:color w:val="163258"/>
          <w:sz w:val="20"/>
        </w:rPr>
        <w:t>Cloud Architektur</w:t>
      </w:r>
    </w:p>
    <w:p>
      <w:pPr>
        <w:keepNext/>
        <w:spacing w:after="80"/>
        <w:ind w:left="170"/>
      </w:pPr>
      <w:r>
        <w:rPr>
          <w:rFonts w:ascii="Arial" w:hAnsi="Arial"/>
          <w:color w:val="163258"/>
          <w:sz w:val="24"/>
        </w:rPr>
        <w:t xml:space="preserve">• </w:t>
      </w:r>
      <w:r>
        <w:rPr>
          <w:rFonts w:ascii="Arial" w:hAnsi="Arial"/>
          <w:b w:val="0"/>
          <w:i w:val="0"/>
          <w:color w:val="163258"/>
          <w:sz w:val="20"/>
        </w:rPr>
        <w:t>Technisches Consulting von EAI / BI / Middleware / Integration Services</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val="0"/>
        <w:spacing w:after="32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 Energieversorgung, Chemische Industrie, Automobil, Banken, Handel, Dienstleistungen, Nahrungsmittel Industrie, Regierung, Maschinenbau Industrie, Medien, Telekommunikation, Konsumgüterindustrie, Versicherung</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Agile Entwicklung</w:t>
      </w:r>
    </w:p>
    <w:p>
      <w:pPr>
        <w:spacing w:after="80"/>
        <w:ind w:left="170"/>
      </w:pPr>
      <w:r>
        <w:rPr>
          <w:rFonts w:ascii="Arial" w:hAnsi="Arial"/>
          <w:color w:val="163258"/>
          <w:sz w:val="24"/>
        </w:rPr>
        <w:t xml:space="preserve">• </w:t>
      </w:r>
      <w:r>
        <w:rPr>
          <w:rFonts w:ascii="Arial" w:hAnsi="Arial"/>
          <w:b w:val="0"/>
          <w:i w:val="0"/>
          <w:color w:val="163258"/>
          <w:sz w:val="20"/>
        </w:rPr>
        <w:t>API Management</w:t>
      </w:r>
    </w:p>
    <w:p>
      <w:pPr>
        <w:spacing w:after="80"/>
        <w:ind w:left="170"/>
      </w:pPr>
      <w:r>
        <w:rPr>
          <w:rFonts w:ascii="Arial" w:hAnsi="Arial"/>
          <w:color w:val="163258"/>
          <w:sz w:val="24"/>
        </w:rPr>
        <w:t xml:space="preserve">• </w:t>
      </w:r>
      <w:r>
        <w:rPr>
          <w:rFonts w:ascii="Arial" w:hAnsi="Arial"/>
          <w:b w:val="0"/>
          <w:i w:val="0"/>
          <w:color w:val="163258"/>
          <w:sz w:val="20"/>
        </w:rPr>
        <w:t>Azure Analysis Services</w:t>
      </w:r>
    </w:p>
    <w:p>
      <w:pPr>
        <w:spacing w:after="80"/>
        <w:ind w:left="170"/>
      </w:pPr>
      <w:r>
        <w:rPr>
          <w:rFonts w:ascii="Arial" w:hAnsi="Arial"/>
          <w:color w:val="163258"/>
          <w:sz w:val="24"/>
        </w:rPr>
        <w:t xml:space="preserve">• </w:t>
      </w:r>
      <w:r>
        <w:rPr>
          <w:rFonts w:ascii="Arial" w:hAnsi="Arial"/>
          <w:b w:val="0"/>
          <w:i w:val="0"/>
          <w:color w:val="163258"/>
          <w:sz w:val="20"/>
        </w:rPr>
        <w:t>Azure API Management</w:t>
      </w:r>
    </w:p>
    <w:p>
      <w:pPr>
        <w:spacing w:after="80"/>
        <w:ind w:left="170"/>
      </w:pPr>
      <w:r>
        <w:rPr>
          <w:rFonts w:ascii="Arial" w:hAnsi="Arial"/>
          <w:color w:val="163258"/>
          <w:sz w:val="24"/>
        </w:rPr>
        <w:t xml:space="preserve">• </w:t>
      </w:r>
      <w:r>
        <w:rPr>
          <w:rFonts w:ascii="Arial" w:hAnsi="Arial"/>
          <w:b w:val="0"/>
          <w:i w:val="0"/>
          <w:color w:val="163258"/>
          <w:sz w:val="20"/>
        </w:rPr>
        <w:t>Azure Event Grid</w:t>
      </w:r>
    </w:p>
    <w:p>
      <w:pPr>
        <w:spacing w:after="80"/>
        <w:ind w:left="170"/>
      </w:pPr>
      <w:r>
        <w:rPr>
          <w:rFonts w:ascii="Arial" w:hAnsi="Arial"/>
          <w:color w:val="163258"/>
          <w:sz w:val="24"/>
        </w:rPr>
        <w:t xml:space="preserve">• </w:t>
      </w:r>
      <w:r>
        <w:rPr>
          <w:rFonts w:ascii="Arial" w:hAnsi="Arial"/>
          <w:b w:val="0"/>
          <w:i w:val="0"/>
          <w:color w:val="163258"/>
          <w:sz w:val="20"/>
        </w:rPr>
        <w:t>Azure Event Hubs</w:t>
      </w:r>
    </w:p>
    <w:p>
      <w:pPr>
        <w:spacing w:after="80"/>
        <w:ind w:left="170"/>
      </w:pPr>
      <w:r>
        <w:rPr>
          <w:rFonts w:ascii="Arial" w:hAnsi="Arial"/>
          <w:color w:val="163258"/>
          <w:sz w:val="24"/>
        </w:rPr>
        <w:t xml:space="preserve">• </w:t>
      </w:r>
      <w:r>
        <w:rPr>
          <w:rFonts w:ascii="Arial" w:hAnsi="Arial"/>
          <w:b w:val="0"/>
          <w:i w:val="0"/>
          <w:color w:val="163258"/>
          <w:sz w:val="20"/>
        </w:rPr>
        <w:t>Azure Kubernetes Services</w:t>
      </w:r>
    </w:p>
    <w:p>
      <w:pPr>
        <w:spacing w:after="80"/>
        <w:ind w:left="170"/>
      </w:pPr>
      <w:r>
        <w:rPr>
          <w:rFonts w:ascii="Arial" w:hAnsi="Arial"/>
          <w:color w:val="163258"/>
          <w:sz w:val="24"/>
        </w:rPr>
        <w:t xml:space="preserve">• </w:t>
      </w:r>
      <w:r>
        <w:rPr>
          <w:rFonts w:ascii="Arial" w:hAnsi="Arial"/>
          <w:b w:val="0"/>
          <w:i w:val="0"/>
          <w:color w:val="163258"/>
          <w:sz w:val="20"/>
        </w:rPr>
        <w:t>Azure Logic Apss</w:t>
      </w:r>
    </w:p>
    <w:p>
      <w:pPr>
        <w:spacing w:after="80"/>
        <w:ind w:left="170"/>
      </w:pPr>
      <w:r>
        <w:rPr>
          <w:rFonts w:ascii="Arial" w:hAnsi="Arial"/>
          <w:color w:val="163258"/>
          <w:sz w:val="24"/>
        </w:rPr>
        <w:t xml:space="preserve">• </w:t>
      </w:r>
      <w:r>
        <w:rPr>
          <w:rFonts w:ascii="Arial" w:hAnsi="Arial"/>
          <w:b w:val="0"/>
          <w:i w:val="0"/>
          <w:color w:val="163258"/>
          <w:sz w:val="20"/>
        </w:rPr>
        <w:t>Azure Service Bus</w:t>
      </w:r>
    </w:p>
    <w:p>
      <w:pPr>
        <w:spacing w:after="80"/>
        <w:ind w:left="170"/>
      </w:pPr>
      <w:r>
        <w:rPr>
          <w:rFonts w:ascii="Arial" w:hAnsi="Arial"/>
          <w:color w:val="163258"/>
          <w:sz w:val="24"/>
        </w:rPr>
        <w:t xml:space="preserve">• </w:t>
      </w:r>
      <w:r>
        <w:rPr>
          <w:rFonts w:ascii="Arial" w:hAnsi="Arial"/>
          <w:b w:val="0"/>
          <w:i w:val="0"/>
          <w:color w:val="163258"/>
          <w:sz w:val="20"/>
        </w:rPr>
        <w:t>BizTalk</w:t>
      </w:r>
    </w:p>
    <w:p>
      <w:pPr>
        <w:spacing w:after="80"/>
        <w:ind w:left="170"/>
      </w:pPr>
      <w:r>
        <w:rPr>
          <w:rFonts w:ascii="Arial" w:hAnsi="Arial"/>
          <w:color w:val="163258"/>
          <w:sz w:val="24"/>
        </w:rPr>
        <w:t xml:space="preserve">• </w:t>
      </w:r>
      <w:r>
        <w:rPr>
          <w:rFonts w:ascii="Arial" w:hAnsi="Arial"/>
          <w:b w:val="0"/>
          <w:i w:val="0"/>
          <w:color w:val="163258"/>
          <w:sz w:val="20"/>
        </w:rPr>
        <w:t>BizTalk Server</w:t>
      </w:r>
    </w:p>
    <w:p>
      <w:pPr>
        <w:spacing w:after="80"/>
        <w:ind w:left="170"/>
      </w:pPr>
      <w:r>
        <w:rPr>
          <w:rFonts w:ascii="Arial" w:hAnsi="Arial"/>
          <w:color w:val="163258"/>
          <w:sz w:val="24"/>
        </w:rPr>
        <w:t xml:space="preserve">• </w:t>
      </w:r>
      <w:r>
        <w:rPr>
          <w:rFonts w:ascii="Arial" w:hAnsi="Arial"/>
          <w:b w:val="0"/>
          <w:i w:val="0"/>
          <w:color w:val="163258"/>
          <w:sz w:val="20"/>
        </w:rPr>
        <w:t>DevOps</w:t>
      </w:r>
    </w:p>
    <w:p>
      <w:pPr>
        <w:spacing w:after="80"/>
        <w:ind w:left="170"/>
      </w:pPr>
      <w:r>
        <w:rPr>
          <w:rFonts w:ascii="Arial" w:hAnsi="Arial"/>
          <w:color w:val="163258"/>
          <w:sz w:val="24"/>
        </w:rPr>
        <w:t xml:space="preserve">• </w:t>
      </w:r>
      <w:r>
        <w:rPr>
          <w:rFonts w:ascii="Arial" w:hAnsi="Arial"/>
          <w:b w:val="0"/>
          <w:i w:val="0"/>
          <w:color w:val="163258"/>
          <w:sz w:val="20"/>
        </w:rPr>
        <w:t>Enterprise Architect</w:t>
      </w:r>
    </w:p>
    <w:p>
      <w:pPr>
        <w:spacing w:after="80"/>
        <w:ind w:left="170"/>
      </w:pPr>
      <w:r>
        <w:rPr>
          <w:rFonts w:ascii="Arial" w:hAnsi="Arial"/>
          <w:color w:val="163258"/>
          <w:sz w:val="24"/>
        </w:rPr>
        <w:t xml:space="preserve">• </w:t>
      </w:r>
      <w:r>
        <w:rPr>
          <w:rFonts w:ascii="Arial" w:hAnsi="Arial"/>
          <w:b w:val="0"/>
          <w:i w:val="0"/>
          <w:color w:val="163258"/>
          <w:sz w:val="20"/>
        </w:rPr>
        <w:t>ETL</w:t>
      </w:r>
    </w:p>
    <w:p>
      <w:pPr>
        <w:spacing w:after="80"/>
        <w:ind w:left="170"/>
      </w:pPr>
      <w:r>
        <w:rPr>
          <w:rFonts w:ascii="Arial" w:hAnsi="Arial"/>
          <w:color w:val="163258"/>
          <w:sz w:val="24"/>
        </w:rPr>
        <w:t xml:space="preserve">• </w:t>
      </w:r>
      <w:r>
        <w:rPr>
          <w:rFonts w:ascii="Arial" w:hAnsi="Arial"/>
          <w:b w:val="0"/>
          <w:i w:val="0"/>
          <w:color w:val="163258"/>
          <w:sz w:val="20"/>
        </w:rPr>
        <w:t>Kanban</w:t>
      </w:r>
    </w:p>
    <w:p>
      <w:pPr>
        <w:spacing w:after="80"/>
        <w:ind w:left="170"/>
      </w:pPr>
      <w:r>
        <w:rPr>
          <w:rFonts w:ascii="Arial" w:hAnsi="Arial"/>
          <w:color w:val="163258"/>
          <w:sz w:val="24"/>
        </w:rPr>
        <w:t xml:space="preserve">• </w:t>
      </w:r>
      <w:r>
        <w:rPr>
          <w:rFonts w:ascii="Arial" w:hAnsi="Arial"/>
          <w:b w:val="0"/>
          <w:i w:val="0"/>
          <w:color w:val="163258"/>
          <w:sz w:val="20"/>
        </w:rPr>
        <w:t>Kubernetes Cluster</w:t>
      </w:r>
    </w:p>
    <w:p>
      <w:pPr>
        <w:spacing w:after="80"/>
        <w:ind w:left="170"/>
      </w:pPr>
      <w:r>
        <w:rPr>
          <w:rFonts w:ascii="Arial" w:hAnsi="Arial"/>
          <w:color w:val="163258"/>
          <w:sz w:val="24"/>
        </w:rPr>
        <w:t xml:space="preserve">• </w:t>
      </w:r>
      <w:r>
        <w:rPr>
          <w:rFonts w:ascii="Arial" w:hAnsi="Arial"/>
          <w:b w:val="0"/>
          <w:i w:val="0"/>
          <w:color w:val="163258"/>
          <w:sz w:val="20"/>
        </w:rPr>
        <w:t>Logic Apps</w:t>
      </w:r>
    </w:p>
    <w:p>
      <w:pPr>
        <w:spacing w:after="80"/>
        <w:ind w:left="170"/>
      </w:pPr>
      <w:r>
        <w:rPr>
          <w:rFonts w:ascii="Arial" w:hAnsi="Arial"/>
          <w:color w:val="163258"/>
          <w:sz w:val="24"/>
        </w:rPr>
        <w:t xml:space="preserve">• </w:t>
      </w:r>
      <w:r>
        <w:rPr>
          <w:rFonts w:ascii="Arial" w:hAnsi="Arial"/>
          <w:b w:val="0"/>
          <w:i w:val="0"/>
          <w:color w:val="163258"/>
          <w:sz w:val="20"/>
        </w:rPr>
        <w:t>Microsoft Azure</w:t>
      </w:r>
    </w:p>
    <w:p>
      <w:pPr>
        <w:spacing w:after="80"/>
        <w:ind w:left="170"/>
      </w:pPr>
      <w:r>
        <w:rPr>
          <w:rFonts w:ascii="Arial" w:hAnsi="Arial"/>
          <w:color w:val="163258"/>
          <w:sz w:val="24"/>
        </w:rPr>
        <w:t xml:space="preserve">• </w:t>
      </w:r>
      <w:r>
        <w:rPr>
          <w:rFonts w:ascii="Arial" w:hAnsi="Arial"/>
          <w:b w:val="0"/>
          <w:i w:val="0"/>
          <w:color w:val="163258"/>
          <w:sz w:val="20"/>
        </w:rPr>
        <w:t>Microsoft CosmosDB</w:t>
      </w:r>
    </w:p>
    <w:p>
      <w:pPr>
        <w:spacing w:after="80"/>
        <w:ind w:left="170"/>
      </w:pPr>
      <w:r>
        <w:rPr>
          <w:rFonts w:ascii="Arial" w:hAnsi="Arial"/>
          <w:color w:val="163258"/>
          <w:sz w:val="24"/>
        </w:rPr>
        <w:t xml:space="preserve">• </w:t>
      </w:r>
      <w:r>
        <w:rPr>
          <w:rFonts w:ascii="Arial" w:hAnsi="Arial"/>
          <w:b w:val="0"/>
          <w:i w:val="0"/>
          <w:color w:val="163258"/>
          <w:sz w:val="20"/>
        </w:rPr>
        <w:t>Microsoft Visio 2010</w:t>
      </w:r>
    </w:p>
    <w:p>
      <w:pPr>
        <w:spacing w:after="80"/>
        <w:ind w:left="170"/>
      </w:pPr>
      <w:r>
        <w:rPr>
          <w:rFonts w:ascii="Arial" w:hAnsi="Arial"/>
          <w:color w:val="163258"/>
          <w:sz w:val="24"/>
        </w:rPr>
        <w:t xml:space="preserve">• </w:t>
      </w:r>
      <w:r>
        <w:rPr>
          <w:rFonts w:ascii="Arial" w:hAnsi="Arial"/>
          <w:b w:val="0"/>
          <w:i w:val="0"/>
          <w:color w:val="163258"/>
          <w:sz w:val="20"/>
        </w:rPr>
        <w:t>SAP ERP</w:t>
      </w:r>
    </w:p>
    <w:p>
      <w:pPr>
        <w:spacing w:after="80"/>
        <w:ind w:left="170"/>
      </w:pPr>
      <w:r>
        <w:rPr>
          <w:rFonts w:ascii="Arial" w:hAnsi="Arial"/>
          <w:color w:val="163258"/>
          <w:sz w:val="24"/>
        </w:rPr>
        <w:t xml:space="preserve">• </w:t>
      </w:r>
      <w:r>
        <w:rPr>
          <w:rFonts w:ascii="Arial" w:hAnsi="Arial"/>
          <w:b w:val="0"/>
          <w:i w:val="0"/>
          <w:color w:val="163258"/>
          <w:sz w:val="20"/>
        </w:rPr>
        <w:t>SAP ERP 6.0</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Scrum Master</w:t>
      </w:r>
    </w:p>
    <w:p>
      <w:pPr>
        <w:spacing w:after="80"/>
        <w:ind w:left="170"/>
      </w:pPr>
      <w:r>
        <w:rPr>
          <w:rFonts w:ascii="Arial" w:hAnsi="Arial"/>
          <w:color w:val="163258"/>
          <w:sz w:val="24"/>
        </w:rPr>
        <w:t xml:space="preserve">• </w:t>
      </w:r>
      <w:r>
        <w:rPr>
          <w:rFonts w:ascii="Arial" w:hAnsi="Arial"/>
          <w:b w:val="0"/>
          <w:i w:val="0"/>
          <w:color w:val="163258"/>
          <w:sz w:val="20"/>
        </w:rPr>
        <w:t>Kernaktivitäten</w:t>
      </w:r>
    </w:p>
    <w:p>
      <w:pPr>
        <w:spacing w:after="80"/>
        <w:ind w:left="170"/>
      </w:pPr>
      <w:r>
        <w:rPr>
          <w:rFonts w:ascii="Arial" w:hAnsi="Arial"/>
          <w:color w:val="163258"/>
          <w:sz w:val="24"/>
        </w:rPr>
        <w:t xml:space="preserve">• </w:t>
      </w:r>
      <w:r>
        <w:rPr>
          <w:rFonts w:ascii="Arial" w:hAnsi="Arial"/>
          <w:b w:val="0"/>
          <w:i w:val="0"/>
          <w:color w:val="163258"/>
          <w:sz w:val="20"/>
        </w:rPr>
        <w:t>* Planung</w:t>
      </w:r>
    </w:p>
    <w:p>
      <w:pPr>
        <w:spacing w:after="80"/>
        <w:ind w:left="170"/>
      </w:pPr>
      <w:r>
        <w:rPr>
          <w:rFonts w:ascii="Arial" w:hAnsi="Arial"/>
          <w:color w:val="163258"/>
          <w:sz w:val="24"/>
        </w:rPr>
        <w:t xml:space="preserve">• </w:t>
      </w:r>
      <w:r>
        <w:rPr>
          <w:rFonts w:ascii="Arial" w:hAnsi="Arial"/>
          <w:b w:val="0"/>
          <w:i w:val="0"/>
          <w:color w:val="163258"/>
          <w:sz w:val="20"/>
        </w:rPr>
        <w:t>Architektur und Bereitstellung von EAI Lösungen</w:t>
      </w:r>
    </w:p>
    <w:p>
      <w:pPr>
        <w:spacing w:after="80"/>
        <w:ind w:left="170"/>
      </w:pPr>
      <w:r>
        <w:rPr>
          <w:rFonts w:ascii="Arial" w:hAnsi="Arial"/>
          <w:color w:val="163258"/>
          <w:sz w:val="24"/>
        </w:rPr>
        <w:t xml:space="preserve">• </w:t>
      </w:r>
      <w:r>
        <w:rPr>
          <w:rFonts w:ascii="Arial" w:hAnsi="Arial"/>
          <w:b w:val="0"/>
          <w:i w:val="0"/>
          <w:color w:val="163258"/>
          <w:sz w:val="20"/>
        </w:rPr>
        <w:t>Migration und Konsolidierung von Data und Cloud basierenden Lösungen</w:t>
      </w:r>
    </w:p>
    <w:p>
      <w:pPr>
        <w:spacing w:after="80"/>
        <w:ind w:left="170"/>
      </w:pPr>
      <w:r>
        <w:rPr>
          <w:rFonts w:ascii="Arial" w:hAnsi="Arial"/>
          <w:color w:val="163258"/>
          <w:sz w:val="24"/>
        </w:rPr>
        <w:t xml:space="preserve">• </w:t>
      </w:r>
      <w:r>
        <w:rPr>
          <w:rFonts w:ascii="Arial" w:hAnsi="Arial"/>
          <w:b w:val="0"/>
          <w:i w:val="0"/>
          <w:color w:val="163258"/>
          <w:sz w:val="20"/>
        </w:rPr>
        <w:t>Projekt Management</w:t>
      </w:r>
    </w:p>
    <w:p>
      <w:pPr>
        <w:spacing w:after="80"/>
        <w:ind w:left="170"/>
      </w:pPr>
      <w:r>
        <w:rPr>
          <w:rFonts w:ascii="Arial" w:hAnsi="Arial"/>
          <w:color w:val="163258"/>
          <w:sz w:val="24"/>
        </w:rPr>
        <w:t xml:space="preserve">• </w:t>
      </w:r>
      <w:r>
        <w:rPr>
          <w:rFonts w:ascii="Arial" w:hAnsi="Arial"/>
          <w:b w:val="0"/>
          <w:i w:val="0"/>
          <w:color w:val="163258"/>
          <w:sz w:val="20"/>
        </w:rPr>
        <w:t>Software Trainer</w:t>
      </w:r>
    </w:p>
    <w:p>
      <w:pPr>
        <w:spacing w:after="80"/>
        <w:ind w:left="170"/>
      </w:pPr>
      <w:r>
        <w:rPr>
          <w:rFonts w:ascii="Arial" w:hAnsi="Arial"/>
          <w:color w:val="163258"/>
          <w:sz w:val="24"/>
        </w:rPr>
        <w:t xml:space="preserve">• </w:t>
      </w:r>
      <w:r>
        <w:rPr>
          <w:rFonts w:ascii="Arial" w:hAnsi="Arial"/>
          <w:b w:val="0"/>
          <w:i w:val="0"/>
          <w:color w:val="163258"/>
          <w:sz w:val="20"/>
        </w:rPr>
        <w:t>Erfahrungen</w:t>
      </w:r>
    </w:p>
    <w:p>
      <w:pPr>
        <w:spacing w:after="80"/>
        <w:ind w:left="170"/>
      </w:pPr>
      <w:r>
        <w:rPr>
          <w:rFonts w:ascii="Arial" w:hAnsi="Arial"/>
          <w:color w:val="163258"/>
          <w:sz w:val="24"/>
        </w:rPr>
        <w:t xml:space="preserve">• </w:t>
      </w:r>
      <w:r>
        <w:rPr>
          <w:rFonts w:ascii="Arial" w:hAnsi="Arial"/>
          <w:b w:val="0"/>
          <w:i w:val="0"/>
          <w:color w:val="163258"/>
          <w:sz w:val="20"/>
        </w:rPr>
        <w:t>Erstellung und Review von IT-Architekturen im Enterprise Umfeld nach</w:t>
      </w:r>
    </w:p>
    <w:p>
      <w:pPr>
        <w:spacing w:after="80"/>
        <w:ind w:left="170"/>
      </w:pPr>
      <w:r>
        <w:rPr>
          <w:rFonts w:ascii="Arial" w:hAnsi="Arial"/>
          <w:color w:val="163258"/>
          <w:sz w:val="24"/>
        </w:rPr>
        <w:t xml:space="preserve">• </w:t>
      </w:r>
      <w:r>
        <w:rPr>
          <w:rFonts w:ascii="Arial" w:hAnsi="Arial"/>
          <w:b w:val="0"/>
          <w:i w:val="0"/>
          <w:color w:val="163258"/>
          <w:sz w:val="20"/>
        </w:rPr>
        <w:t>TOGAF</w:t>
      </w:r>
    </w:p>
    <w:p>
      <w:pPr>
        <w:spacing w:after="80"/>
        <w:ind w:left="170"/>
      </w:pPr>
      <w:r>
        <w:rPr>
          <w:rFonts w:ascii="Arial" w:hAnsi="Arial"/>
          <w:color w:val="163258"/>
          <w:sz w:val="24"/>
        </w:rPr>
        <w:t xml:space="preserve">• </w:t>
      </w:r>
      <w:r>
        <w:rPr>
          <w:rFonts w:ascii="Arial" w:hAnsi="Arial"/>
          <w:b w:val="0"/>
          <w:i w:val="0"/>
          <w:color w:val="163258"/>
          <w:sz w:val="20"/>
        </w:rPr>
        <w:t>* Analyse</w:t>
      </w:r>
    </w:p>
    <w:p>
      <w:pPr>
        <w:spacing w:after="80"/>
        <w:ind w:left="170"/>
      </w:pPr>
      <w:r>
        <w:rPr>
          <w:rFonts w:ascii="Arial" w:hAnsi="Arial"/>
          <w:color w:val="163258"/>
          <w:sz w:val="24"/>
        </w:rPr>
        <w:t xml:space="preserve">• </w:t>
      </w:r>
      <w:r>
        <w:rPr>
          <w:rFonts w:ascii="Arial" w:hAnsi="Arial"/>
          <w:b w:val="0"/>
          <w:i w:val="0"/>
          <w:color w:val="163258"/>
          <w:sz w:val="20"/>
        </w:rPr>
        <w:t>Planung</w:t>
      </w:r>
    </w:p>
    <w:p>
      <w:pPr>
        <w:spacing w:after="80"/>
        <w:ind w:left="170"/>
      </w:pPr>
      <w:r>
        <w:rPr>
          <w:rFonts w:ascii="Arial" w:hAnsi="Arial"/>
          <w:color w:val="163258"/>
          <w:sz w:val="24"/>
        </w:rPr>
        <w:t xml:space="preserve">• </w:t>
      </w:r>
      <w:r>
        <w:rPr>
          <w:rFonts w:ascii="Arial" w:hAnsi="Arial"/>
          <w:b w:val="0"/>
          <w:i w:val="0"/>
          <w:color w:val="163258"/>
          <w:sz w:val="20"/>
        </w:rPr>
        <w:t>Erstellung und Wartung von Web-Anwendungen mit Internet</w:t>
      </w:r>
    </w:p>
    <w:p>
      <w:pPr>
        <w:spacing w:after="80"/>
        <w:ind w:left="170"/>
      </w:pPr>
      <w:r>
        <w:rPr>
          <w:rFonts w:ascii="Arial" w:hAnsi="Arial"/>
          <w:color w:val="163258"/>
          <w:sz w:val="24"/>
        </w:rPr>
        <w:t xml:space="preserve">• </w:t>
      </w:r>
      <w:r>
        <w:rPr>
          <w:rFonts w:ascii="Arial" w:hAnsi="Arial"/>
          <w:b w:val="0"/>
          <w:i w:val="0"/>
          <w:color w:val="163258"/>
          <w:sz w:val="20"/>
        </w:rPr>
        <w:t>Information Server IIS</w:t>
      </w:r>
    </w:p>
    <w:p>
      <w:pPr>
        <w:spacing w:after="80"/>
        <w:ind w:left="170"/>
      </w:pPr>
      <w:r>
        <w:rPr>
          <w:rFonts w:ascii="Arial" w:hAnsi="Arial"/>
          <w:color w:val="163258"/>
          <w:sz w:val="24"/>
        </w:rPr>
        <w:t xml:space="preserve">• </w:t>
      </w:r>
      <w:r>
        <w:rPr>
          <w:rFonts w:ascii="Arial" w:hAnsi="Arial"/>
          <w:b w:val="0"/>
          <w:i w:val="0"/>
          <w:color w:val="163258"/>
          <w:sz w:val="20"/>
        </w:rPr>
        <w:t>* Operations von Unternehmenslösungen (Serverbetrieb Windows Server</w:t>
      </w:r>
    </w:p>
    <w:p>
      <w:pPr>
        <w:spacing w:after="80"/>
        <w:ind w:left="170"/>
      </w:pPr>
      <w:r>
        <w:rPr>
          <w:rFonts w:ascii="Arial" w:hAnsi="Arial"/>
          <w:color w:val="163258"/>
          <w:sz w:val="24"/>
        </w:rPr>
        <w:t xml:space="preserve">• </w:t>
      </w:r>
      <w:r>
        <w:rPr>
          <w:rFonts w:ascii="Arial" w:hAnsi="Arial"/>
          <w:b w:val="0"/>
          <w:i w:val="0"/>
          <w:color w:val="163258"/>
          <w:sz w:val="20"/>
        </w:rPr>
        <w:t>SAP</w:t>
      </w:r>
    </w:p>
    <w:p>
      <w:pPr>
        <w:spacing w:after="80"/>
        <w:ind w:left="170"/>
      </w:pPr>
      <w:r>
        <w:rPr>
          <w:rFonts w:ascii="Arial" w:hAnsi="Arial"/>
          <w:color w:val="163258"/>
          <w:sz w:val="24"/>
        </w:rPr>
        <w:t xml:space="preserve">• </w:t>
      </w:r>
      <w:r>
        <w:rPr>
          <w:rFonts w:ascii="Arial" w:hAnsi="Arial"/>
          <w:b w:val="0"/>
          <w:i w:val="0"/>
          <w:color w:val="163258"/>
          <w:sz w:val="20"/>
        </w:rPr>
        <w:t>CPM BPC</w:t>
      </w:r>
    </w:p>
    <w:p>
      <w:pPr>
        <w:spacing w:after="80"/>
        <w:ind w:left="170"/>
      </w:pPr>
      <w:r>
        <w:rPr>
          <w:rFonts w:ascii="Arial" w:hAnsi="Arial"/>
          <w:color w:val="163258"/>
          <w:sz w:val="24"/>
        </w:rPr>
        <w:t xml:space="preserve">• </w:t>
      </w:r>
      <w:r>
        <w:rPr>
          <w:rFonts w:ascii="Arial" w:hAnsi="Arial"/>
          <w:b w:val="0"/>
          <w:i w:val="0"/>
          <w:color w:val="163258"/>
          <w:sz w:val="20"/>
        </w:rPr>
        <w:t>SAP Outlooksoft</w:t>
      </w:r>
    </w:p>
    <w:p>
      <w:pPr>
        <w:spacing w:after="80"/>
        <w:ind w:left="170"/>
      </w:pPr>
      <w:r>
        <w:rPr>
          <w:rFonts w:ascii="Arial" w:hAnsi="Arial"/>
          <w:color w:val="163258"/>
          <w:sz w:val="24"/>
        </w:rPr>
        <w:t xml:space="preserve">• </w:t>
      </w:r>
      <w:r>
        <w:rPr>
          <w:rFonts w:ascii="Arial" w:hAnsi="Arial"/>
          <w:b w:val="0"/>
          <w:i w:val="0"/>
          <w:color w:val="163258"/>
          <w:sz w:val="20"/>
        </w:rPr>
        <w:t>Virtualierung VmWare</w:t>
      </w:r>
    </w:p>
    <w:p>
      <w:pPr>
        <w:spacing w:after="80"/>
        <w:ind w:left="170"/>
      </w:pPr>
      <w:r>
        <w:rPr>
          <w:rFonts w:ascii="Arial" w:hAnsi="Arial"/>
          <w:color w:val="163258"/>
          <w:sz w:val="24"/>
        </w:rPr>
        <w:t xml:space="preserve">• </w:t>
      </w:r>
      <w:r>
        <w:rPr>
          <w:rFonts w:ascii="Arial" w:hAnsi="Arial"/>
          <w:b w:val="0"/>
          <w:i w:val="0"/>
          <w:color w:val="163258"/>
          <w:sz w:val="20"/>
        </w:rPr>
        <w:t>Backup/Restore</w:t>
      </w:r>
    </w:p>
    <w:p>
      <w:pPr>
        <w:spacing w:after="80"/>
        <w:ind w:left="170"/>
      </w:pPr>
      <w:r>
        <w:rPr>
          <w:rFonts w:ascii="Arial" w:hAnsi="Arial"/>
          <w:color w:val="163258"/>
          <w:sz w:val="24"/>
        </w:rPr>
        <w:t xml:space="preserve">• </w:t>
      </w:r>
      <w:r>
        <w:rPr>
          <w:rFonts w:ascii="Arial" w:hAnsi="Arial"/>
          <w:b w:val="0"/>
          <w:i w:val="0"/>
          <w:color w:val="163258"/>
          <w:sz w:val="20"/>
        </w:rPr>
        <w:t>SQL-DR-</w:t>
      </w:r>
    </w:p>
    <w:p>
      <w:pPr>
        <w:spacing w:after="80"/>
        <w:ind w:left="170"/>
      </w:pPr>
      <w:r>
        <w:rPr>
          <w:rFonts w:ascii="Arial" w:hAnsi="Arial"/>
          <w:color w:val="163258"/>
          <w:sz w:val="24"/>
        </w:rPr>
        <w:t xml:space="preserve">• </w:t>
      </w:r>
      <w:r>
        <w:rPr>
          <w:rFonts w:ascii="Arial" w:hAnsi="Arial"/>
          <w:b w:val="0"/>
          <w:i w:val="0"/>
          <w:color w:val="163258"/>
          <w:sz w:val="20"/>
        </w:rPr>
        <w:t>Verfahren</w:t>
      </w:r>
    </w:p>
    <w:p>
      <w:pPr>
        <w:spacing w:after="80"/>
        <w:ind w:left="170"/>
      </w:pPr>
      <w:r>
        <w:rPr>
          <w:rFonts w:ascii="Arial" w:hAnsi="Arial"/>
          <w:color w:val="163258"/>
          <w:sz w:val="24"/>
        </w:rPr>
        <w:t xml:space="preserve">• </w:t>
      </w:r>
      <w:r>
        <w:rPr>
          <w:rFonts w:ascii="Arial" w:hAnsi="Arial"/>
          <w:b w:val="0"/>
          <w:i w:val="0"/>
          <w:color w:val="163258"/>
          <w:sz w:val="20"/>
        </w:rPr>
        <w:t>Skalierung</w:t>
      </w:r>
    </w:p>
    <w:p>
      <w:pPr>
        <w:spacing w:after="80"/>
        <w:ind w:left="170"/>
      </w:pPr>
      <w:r>
        <w:rPr>
          <w:rFonts w:ascii="Arial" w:hAnsi="Arial"/>
          <w:color w:val="163258"/>
          <w:sz w:val="24"/>
        </w:rPr>
        <w:t xml:space="preserve">• </w:t>
      </w:r>
      <w:r>
        <w:rPr>
          <w:rFonts w:ascii="Arial" w:hAnsi="Arial"/>
          <w:b w:val="0"/>
          <w:i w:val="0"/>
          <w:color w:val="163258"/>
          <w:sz w:val="20"/>
        </w:rPr>
        <w:t>Automatierung )</w:t>
      </w:r>
    </w:p>
    <w:p>
      <w:pPr>
        <w:spacing w:after="80"/>
        <w:ind w:left="170"/>
      </w:pPr>
      <w:r>
        <w:rPr>
          <w:rFonts w:ascii="Arial" w:hAnsi="Arial"/>
          <w:color w:val="163258"/>
          <w:sz w:val="24"/>
        </w:rPr>
        <w:t xml:space="preserve">• </w:t>
      </w:r>
      <w:r>
        <w:rPr>
          <w:rFonts w:ascii="Arial" w:hAnsi="Arial"/>
          <w:b w:val="0"/>
          <w:i w:val="0"/>
          <w:color w:val="163258"/>
          <w:sz w:val="20"/>
        </w:rPr>
        <w:t>* Business Integration mit Microsoft BizTalk Server</w:t>
      </w:r>
    </w:p>
    <w:p>
      <w:pPr>
        <w:spacing w:after="80"/>
        <w:ind w:left="170"/>
      </w:pPr>
      <w:r>
        <w:rPr>
          <w:rFonts w:ascii="Arial" w:hAnsi="Arial"/>
          <w:color w:val="163258"/>
          <w:sz w:val="24"/>
        </w:rPr>
        <w:t xml:space="preserve">• </w:t>
      </w:r>
      <w:r>
        <w:rPr>
          <w:rFonts w:ascii="Arial" w:hAnsi="Arial"/>
          <w:b w:val="0"/>
          <w:i w:val="0"/>
          <w:color w:val="163258"/>
          <w:sz w:val="20"/>
        </w:rPr>
        <w:t>Oracle DB</w:t>
      </w:r>
    </w:p>
    <w:p>
      <w:pPr>
        <w:spacing w:after="80"/>
        <w:ind w:left="170"/>
      </w:pPr>
      <w:r>
        <w:rPr>
          <w:rFonts w:ascii="Arial" w:hAnsi="Arial"/>
          <w:color w:val="163258"/>
          <w:sz w:val="24"/>
        </w:rPr>
        <w:t xml:space="preserve">• </w:t>
      </w:r>
      <w:r>
        <w:rPr>
          <w:rFonts w:ascii="Arial" w:hAnsi="Arial"/>
          <w:b w:val="0"/>
          <w:i w:val="0"/>
          <w:color w:val="163258"/>
          <w:sz w:val="20"/>
        </w:rPr>
        <w:t>SQL Server</w:t>
      </w:r>
    </w:p>
    <w:p>
      <w:pPr>
        <w:spacing w:after="80"/>
        <w:ind w:left="170"/>
      </w:pPr>
      <w:r>
        <w:rPr>
          <w:rFonts w:ascii="Arial" w:hAnsi="Arial"/>
          <w:color w:val="163258"/>
          <w:sz w:val="24"/>
        </w:rPr>
        <w:t xml:space="preserve">• </w:t>
      </w:r>
      <w:r>
        <w:rPr>
          <w:rFonts w:ascii="Arial" w:hAnsi="Arial"/>
          <w:b w:val="0"/>
          <w:i w:val="0"/>
          <w:color w:val="163258"/>
          <w:sz w:val="20"/>
        </w:rPr>
        <w:t>* Technisches Consulting für Unternehmensauswertungen (BI</w:t>
      </w:r>
    </w:p>
    <w:p>
      <w:pPr>
        <w:spacing w:after="80"/>
        <w:ind w:left="170"/>
      </w:pPr>
      <w:r>
        <w:rPr>
          <w:rFonts w:ascii="Arial" w:hAnsi="Arial"/>
          <w:color w:val="163258"/>
          <w:sz w:val="24"/>
        </w:rPr>
        <w:t xml:space="preserve">• </w:t>
      </w:r>
      <w:r>
        <w:rPr>
          <w:rFonts w:ascii="Arial" w:hAnsi="Arial"/>
          <w:b w:val="0"/>
          <w:i w:val="0"/>
          <w:color w:val="163258"/>
          <w:sz w:val="20"/>
        </w:rPr>
        <w:t>Business</w:t>
      </w:r>
    </w:p>
    <w:p>
      <w:pPr>
        <w:spacing w:after="80"/>
        <w:ind w:left="170"/>
      </w:pPr>
      <w:r>
        <w:rPr>
          <w:rFonts w:ascii="Arial" w:hAnsi="Arial"/>
          <w:color w:val="163258"/>
          <w:sz w:val="24"/>
        </w:rPr>
        <w:t xml:space="preserve">• </w:t>
      </w:r>
      <w:r>
        <w:rPr>
          <w:rFonts w:ascii="Arial" w:hAnsi="Arial"/>
          <w:b w:val="0"/>
          <w:i w:val="0"/>
          <w:color w:val="163258"/>
          <w:sz w:val="20"/>
        </w:rPr>
        <w:t>Performance Management and Consolidation BPC</w:t>
      </w:r>
    </w:p>
    <w:p>
      <w:pPr>
        <w:spacing w:after="80"/>
        <w:ind w:left="170"/>
      </w:pPr>
      <w:r>
        <w:rPr>
          <w:rFonts w:ascii="Arial" w:hAnsi="Arial"/>
          <w:color w:val="163258"/>
          <w:sz w:val="24"/>
        </w:rPr>
        <w:t xml:space="preserve">• </w:t>
      </w:r>
      <w:r>
        <w:rPr>
          <w:rFonts w:ascii="Arial" w:hAnsi="Arial"/>
          <w:b w:val="0"/>
          <w:i w:val="0"/>
          <w:color w:val="163258"/>
          <w:sz w:val="20"/>
        </w:rPr>
        <w:t>Reporting mit</w:t>
      </w:r>
    </w:p>
    <w:p>
      <w:pPr>
        <w:spacing w:after="80"/>
        <w:ind w:left="170"/>
      </w:pPr>
      <w:r>
        <w:rPr>
          <w:rFonts w:ascii="Arial" w:hAnsi="Arial"/>
          <w:color w:val="163258"/>
          <w:sz w:val="24"/>
        </w:rPr>
        <w:t xml:space="preserve">• </w:t>
      </w:r>
      <w:r>
        <w:rPr>
          <w:rFonts w:ascii="Arial" w:hAnsi="Arial"/>
          <w:b w:val="0"/>
          <w:i w:val="0"/>
          <w:color w:val="163258"/>
          <w:sz w:val="20"/>
        </w:rPr>
        <w:t>BusinessObjects XI</w:t>
      </w:r>
    </w:p>
    <w:p>
      <w:pPr>
        <w:spacing w:after="80"/>
        <w:ind w:left="170"/>
      </w:pPr>
      <w:r>
        <w:rPr>
          <w:rFonts w:ascii="Arial" w:hAnsi="Arial"/>
          <w:color w:val="163258"/>
          <w:sz w:val="24"/>
        </w:rPr>
        <w:t xml:space="preserve">• </w:t>
      </w:r>
      <w:r>
        <w:rPr>
          <w:rFonts w:ascii="Arial" w:hAnsi="Arial"/>
          <w:b w:val="0"/>
          <w:i w:val="0"/>
          <w:color w:val="163258"/>
          <w:sz w:val="20"/>
        </w:rPr>
        <w:t>Crystal Reports und Crystal Enterprise)</w:t>
      </w:r>
    </w:p>
    <w:p>
      <w:pPr>
        <w:spacing w:after="80"/>
        <w:ind w:left="170"/>
      </w:pPr>
      <w:r>
        <w:rPr>
          <w:rFonts w:ascii="Arial" w:hAnsi="Arial"/>
          <w:color w:val="163258"/>
          <w:sz w:val="24"/>
        </w:rPr>
        <w:t xml:space="preserve">• </w:t>
      </w:r>
      <w:r>
        <w:rPr>
          <w:rFonts w:ascii="Arial" w:hAnsi="Arial"/>
          <w:b w:val="0"/>
          <w:i w:val="0"/>
          <w:color w:val="163258"/>
          <w:sz w:val="20"/>
        </w:rPr>
        <w:t>* Erstellung von Software Anforderungsspezifikation</w:t>
      </w:r>
    </w:p>
    <w:p>
      <w:pPr>
        <w:spacing w:after="80"/>
        <w:ind w:left="170"/>
      </w:pPr>
      <w:r>
        <w:rPr>
          <w:rFonts w:ascii="Arial" w:hAnsi="Arial"/>
          <w:color w:val="163258"/>
          <w:sz w:val="24"/>
        </w:rPr>
        <w:t xml:space="preserve">• </w:t>
      </w:r>
      <w:r>
        <w:rPr>
          <w:rFonts w:ascii="Arial" w:hAnsi="Arial"/>
          <w:b w:val="0"/>
          <w:i w:val="0"/>
          <w:color w:val="163258"/>
          <w:sz w:val="20"/>
        </w:rPr>
        <w:t>Betriebs- und</w:t>
      </w:r>
    </w:p>
    <w:p>
      <w:pPr>
        <w:spacing w:after="80"/>
        <w:ind w:left="170"/>
      </w:pPr>
      <w:r>
        <w:rPr>
          <w:rFonts w:ascii="Arial" w:hAnsi="Arial"/>
          <w:color w:val="163258"/>
          <w:sz w:val="24"/>
        </w:rPr>
        <w:t xml:space="preserve">• </w:t>
      </w:r>
      <w:r>
        <w:rPr>
          <w:rFonts w:ascii="Arial" w:hAnsi="Arial"/>
          <w:b w:val="0"/>
          <w:i w:val="0"/>
          <w:color w:val="163258"/>
          <w:sz w:val="20"/>
        </w:rPr>
        <w:t>Implementierungskonzepte im Rahmen von ITIL Standards</w:t>
      </w:r>
    </w:p>
    <w:p>
      <w:pPr>
        <w:spacing w:after="80"/>
        <w:ind w:left="170"/>
      </w:pPr>
      <w:r>
        <w:rPr>
          <w:rFonts w:ascii="Arial" w:hAnsi="Arial"/>
          <w:color w:val="163258"/>
          <w:sz w:val="24"/>
        </w:rPr>
        <w:t xml:space="preserve">• </w:t>
      </w:r>
      <w:r>
        <w:rPr>
          <w:rFonts w:ascii="Arial" w:hAnsi="Arial"/>
          <w:b w:val="0"/>
          <w:i w:val="0"/>
          <w:color w:val="163258"/>
          <w:sz w:val="20"/>
        </w:rPr>
        <w:t>* SQL Injection Audit (SQL Server</w:t>
      </w:r>
    </w:p>
    <w:p>
      <w:pPr>
        <w:spacing w:after="80"/>
        <w:ind w:left="170"/>
      </w:pPr>
      <w:r>
        <w:rPr>
          <w:rFonts w:ascii="Arial" w:hAnsi="Arial"/>
          <w:color w:val="163258"/>
          <w:sz w:val="24"/>
        </w:rPr>
        <w:t xml:space="preserve">• </w:t>
      </w:r>
      <w:r>
        <w:rPr>
          <w:rFonts w:ascii="Arial" w:hAnsi="Arial"/>
          <w:b w:val="0"/>
          <w:i w:val="0"/>
          <w:color w:val="163258"/>
          <w:sz w:val="20"/>
        </w:rPr>
        <w:t>IIS</w:t>
      </w:r>
    </w:p>
    <w:p>
      <w:pPr>
        <w:spacing w:after="80"/>
        <w:ind w:left="170"/>
      </w:pPr>
      <w:r>
        <w:rPr>
          <w:rFonts w:ascii="Arial" w:hAnsi="Arial"/>
          <w:color w:val="163258"/>
          <w:sz w:val="24"/>
        </w:rPr>
        <w:t xml:space="preserve">• </w:t>
      </w:r>
      <w:r>
        <w:rPr>
          <w:rFonts w:ascii="Arial" w:hAnsi="Arial"/>
          <w:b w:val="0"/>
          <w:i w:val="0"/>
          <w:color w:val="163258"/>
          <w:sz w:val="20"/>
        </w:rPr>
        <w:t>.Net)</w:t>
      </w:r>
    </w:p>
    <w:p>
      <w:pPr>
        <w:spacing w:after="80"/>
        <w:ind w:left="170"/>
      </w:pPr>
      <w:r>
        <w:rPr>
          <w:rFonts w:ascii="Arial" w:hAnsi="Arial"/>
          <w:color w:val="163258"/>
          <w:sz w:val="24"/>
        </w:rPr>
        <w:t xml:space="preserve">• </w:t>
      </w:r>
      <w:r>
        <w:rPr>
          <w:rFonts w:ascii="Arial" w:hAnsi="Arial"/>
          <w:b w:val="0"/>
          <w:i w:val="0"/>
          <w:color w:val="163258"/>
          <w:sz w:val="20"/>
        </w:rPr>
        <w:t>SQL Server Performance Optimierung</w:t>
      </w:r>
    </w:p>
    <w:p>
      <w:pPr>
        <w:spacing w:after="80"/>
        <w:ind w:left="170"/>
      </w:pPr>
      <w:r>
        <w:rPr>
          <w:rFonts w:ascii="Arial" w:hAnsi="Arial"/>
          <w:color w:val="163258"/>
          <w:sz w:val="24"/>
        </w:rPr>
        <w:t xml:space="preserve">• </w:t>
      </w:r>
      <w:r>
        <w:rPr>
          <w:rFonts w:ascii="Arial" w:hAnsi="Arial"/>
          <w:b w:val="0"/>
          <w:i w:val="0"/>
          <w:color w:val="163258"/>
          <w:sz w:val="20"/>
        </w:rPr>
        <w:t>Automatisierte Softwareverteilung / Deployment von Software-Produkten</w:t>
      </w:r>
    </w:p>
    <w:p>
      <w:pPr>
        <w:spacing w:after="80"/>
        <w:ind w:left="170"/>
      </w:pPr>
      <w:r>
        <w:rPr>
          <w:rFonts w:ascii="Arial" w:hAnsi="Arial"/>
          <w:color w:val="163258"/>
          <w:sz w:val="24"/>
        </w:rPr>
        <w:t xml:space="preserve">• </w:t>
      </w:r>
      <w:r>
        <w:rPr>
          <w:rFonts w:ascii="Arial" w:hAnsi="Arial"/>
          <w:b w:val="0"/>
          <w:i w:val="0"/>
          <w:color w:val="163258"/>
          <w:sz w:val="20"/>
        </w:rPr>
        <w:t>(Installshield</w:t>
      </w:r>
    </w:p>
    <w:p>
      <w:pPr>
        <w:spacing w:after="80"/>
        <w:ind w:left="170"/>
      </w:pPr>
      <w:r>
        <w:rPr>
          <w:rFonts w:ascii="Arial" w:hAnsi="Arial"/>
          <w:color w:val="163258"/>
          <w:sz w:val="24"/>
        </w:rPr>
        <w:t xml:space="preserve">• </w:t>
      </w:r>
      <w:r>
        <w:rPr>
          <w:rFonts w:ascii="Arial" w:hAnsi="Arial"/>
          <w:b w:val="0"/>
          <w:i w:val="0"/>
          <w:color w:val="163258"/>
          <w:sz w:val="20"/>
        </w:rPr>
        <w:t>MS Installer)</w:t>
      </w:r>
    </w:p>
    <w:p>
      <w:pPr>
        <w:spacing w:after="80"/>
        <w:ind w:left="170"/>
      </w:pPr>
      <w:r>
        <w:rPr>
          <w:rFonts w:ascii="Arial" w:hAnsi="Arial"/>
          <w:color w:val="163258"/>
          <w:sz w:val="24"/>
        </w:rPr>
        <w:t xml:space="preserve">• </w:t>
      </w:r>
      <w:r>
        <w:rPr>
          <w:rFonts w:ascii="Arial" w:hAnsi="Arial"/>
          <w:b w:val="0"/>
          <w:i w:val="0"/>
          <w:color w:val="163258"/>
          <w:sz w:val="20"/>
        </w:rPr>
        <w:t>Durchführung von IT-Seminaren für Professionals</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Azure Cloud Architect</w:t>
      </w:r>
    </w:p>
    <w:p>
      <w:pPr>
        <w:spacing w:after="80"/>
        <w:ind w:left="170"/>
      </w:pPr>
      <w:r>
        <w:rPr>
          <w:rFonts w:ascii="Arial" w:hAnsi="Arial"/>
          <w:color w:val="163258"/>
          <w:sz w:val="24"/>
        </w:rPr>
        <w:t xml:space="preserve">• </w:t>
      </w:r>
      <w:r>
        <w:rPr>
          <w:rFonts w:ascii="Arial" w:hAnsi="Arial"/>
          <w:b w:val="0"/>
          <w:i w:val="0"/>
          <w:color w:val="163258"/>
          <w:sz w:val="20"/>
        </w:rPr>
        <w:t>Data Engineer</w:t>
      </w:r>
    </w:p>
    <w:p>
      <w:pPr>
        <w:spacing w:after="80"/>
        <w:ind w:left="170"/>
      </w:pPr>
      <w:r>
        <w:rPr>
          <w:rFonts w:ascii="Arial" w:hAnsi="Arial"/>
          <w:color w:val="163258"/>
          <w:sz w:val="24"/>
        </w:rPr>
        <w:t xml:space="preserve">• </w:t>
      </w:r>
      <w:r>
        <w:rPr>
          <w:rFonts w:ascii="Arial" w:hAnsi="Arial"/>
          <w:b w:val="0"/>
          <w:i w:val="0"/>
          <w:color w:val="163258"/>
          <w:sz w:val="20"/>
        </w:rPr>
        <w:t>DevOps Engineer</w:t>
      </w:r>
    </w:p>
    <w:p>
      <w:pPr>
        <w:spacing w:after="80"/>
        <w:ind w:left="170"/>
      </w:pPr>
      <w:r>
        <w:rPr>
          <w:rFonts w:ascii="Arial" w:hAnsi="Arial"/>
          <w:color w:val="163258"/>
          <w:sz w:val="24"/>
        </w:rPr>
        <w:t xml:space="preserve">• </w:t>
      </w:r>
      <w:r>
        <w:rPr>
          <w:rFonts w:ascii="Arial" w:hAnsi="Arial"/>
          <w:b w:val="0"/>
          <w:i w:val="0"/>
          <w:color w:val="163258"/>
          <w:sz w:val="20"/>
        </w:rPr>
        <w:t>Azure Logic Apps</w:t>
      </w:r>
    </w:p>
    <w:p>
      <w:pPr>
        <w:spacing w:after="80"/>
        <w:ind w:left="170"/>
      </w:pPr>
      <w:r>
        <w:rPr>
          <w:rFonts w:ascii="Arial" w:hAnsi="Arial"/>
          <w:color w:val="163258"/>
          <w:sz w:val="24"/>
        </w:rPr>
        <w:t xml:space="preserve">• </w:t>
      </w:r>
      <w:r>
        <w:rPr>
          <w:rFonts w:ascii="Arial" w:hAnsi="Arial"/>
          <w:b w:val="0"/>
          <w:i w:val="0"/>
          <w:color w:val="163258"/>
          <w:sz w:val="20"/>
        </w:rPr>
        <w:t>Internet Information Server IIS</w:t>
      </w:r>
    </w:p>
    <w:p>
      <w:pPr>
        <w:spacing w:after="80"/>
        <w:ind w:left="170"/>
      </w:pPr>
      <w:r>
        <w:rPr>
          <w:rFonts w:ascii="Arial" w:hAnsi="Arial"/>
          <w:color w:val="163258"/>
          <w:sz w:val="24"/>
        </w:rPr>
        <w:t xml:space="preserve">• </w:t>
      </w:r>
      <w:r>
        <w:rPr>
          <w:rFonts w:ascii="Arial" w:hAnsi="Arial"/>
          <w:b w:val="0"/>
          <w:i w:val="0"/>
          <w:color w:val="163258"/>
          <w:sz w:val="20"/>
        </w:rPr>
        <w:t>Windows Server</w:t>
      </w:r>
    </w:p>
    <w:p>
      <w:pPr>
        <w:spacing w:after="80"/>
        <w:ind w:left="170"/>
      </w:pPr>
      <w:r>
        <w:rPr>
          <w:rFonts w:ascii="Arial" w:hAnsi="Arial"/>
          <w:color w:val="163258"/>
          <w:sz w:val="24"/>
        </w:rPr>
        <w:t xml:space="preserve">• </w:t>
      </w:r>
      <w:r>
        <w:rPr>
          <w:rFonts w:ascii="Arial" w:hAnsi="Arial"/>
          <w:b w:val="0"/>
          <w:i w:val="0"/>
          <w:color w:val="163258"/>
          <w:sz w:val="20"/>
        </w:rPr>
        <w:t>SAP CPM BPC</w:t>
      </w:r>
    </w:p>
    <w:p>
      <w:pPr>
        <w:spacing w:after="80"/>
        <w:ind w:left="170"/>
      </w:pPr>
      <w:r>
        <w:rPr>
          <w:rFonts w:ascii="Arial" w:hAnsi="Arial"/>
          <w:color w:val="163258"/>
          <w:sz w:val="24"/>
        </w:rPr>
        <w:t xml:space="preserve">• </w:t>
      </w:r>
      <w:r>
        <w:rPr>
          <w:rFonts w:ascii="Arial" w:hAnsi="Arial"/>
          <w:b w:val="0"/>
          <w:i w:val="0"/>
          <w:color w:val="163258"/>
          <w:sz w:val="20"/>
        </w:rPr>
        <w:t>VmWare</w:t>
      </w:r>
    </w:p>
    <w:p>
      <w:pPr>
        <w:spacing w:after="80"/>
        <w:ind w:left="170"/>
      </w:pPr>
      <w:r>
        <w:rPr>
          <w:rFonts w:ascii="Arial" w:hAnsi="Arial"/>
          <w:color w:val="163258"/>
          <w:sz w:val="24"/>
        </w:rPr>
        <w:t xml:space="preserve">• </w:t>
      </w:r>
      <w:r>
        <w:rPr>
          <w:rFonts w:ascii="Arial" w:hAnsi="Arial"/>
          <w:b w:val="0"/>
          <w:i w:val="0"/>
          <w:color w:val="163258"/>
          <w:sz w:val="20"/>
        </w:rPr>
        <w:t>Crystal Reports</w:t>
      </w:r>
    </w:p>
    <w:p>
      <w:pPr>
        <w:spacing w:after="80"/>
        <w:ind w:left="170"/>
      </w:pPr>
      <w:r>
        <w:rPr>
          <w:rFonts w:ascii="Arial" w:hAnsi="Arial"/>
          <w:color w:val="163258"/>
          <w:sz w:val="24"/>
        </w:rPr>
        <w:t xml:space="preserve">• </w:t>
      </w:r>
      <w:r>
        <w:rPr>
          <w:rFonts w:ascii="Arial" w:hAnsi="Arial"/>
          <w:b w:val="0"/>
          <w:i w:val="0"/>
          <w:color w:val="163258"/>
          <w:sz w:val="20"/>
        </w:rPr>
        <w:t>Crystal Enterprise</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SQL Injection</w:t>
      </w:r>
    </w:p>
    <w:p>
      <w:pPr>
        <w:spacing w:after="80"/>
        <w:ind w:left="170"/>
      </w:pPr>
      <w:r>
        <w:rPr>
          <w:rFonts w:ascii="Arial" w:hAnsi="Arial"/>
          <w:color w:val="163258"/>
          <w:sz w:val="24"/>
        </w:rPr>
        <w:t xml:space="preserve">• </w:t>
      </w:r>
      <w:r>
        <w:rPr>
          <w:rFonts w:ascii="Arial" w:hAnsi="Arial"/>
          <w:b w:val="0"/>
          <w:i w:val="0"/>
          <w:color w:val="163258"/>
          <w:sz w:val="20"/>
        </w:rPr>
        <w:t>.Net</w:t>
      </w:r>
    </w:p>
    <w:p>
      <w:pPr>
        <w:spacing w:after="80"/>
        <w:ind w:left="170"/>
      </w:pPr>
      <w:r>
        <w:rPr>
          <w:rFonts w:ascii="Arial" w:hAnsi="Arial"/>
          <w:color w:val="163258"/>
          <w:sz w:val="24"/>
        </w:rPr>
        <w:t xml:space="preserve">• </w:t>
      </w:r>
      <w:r>
        <w:rPr>
          <w:rFonts w:ascii="Arial" w:hAnsi="Arial"/>
          <w:b w:val="0"/>
          <w:i w:val="0"/>
          <w:color w:val="163258"/>
          <w:sz w:val="20"/>
        </w:rPr>
        <w:t>Installshield</w:t>
      </w:r>
    </w:p>
    <w:p>
      <w:pPr>
        <w:spacing w:after="80"/>
        <w:ind w:left="170"/>
      </w:pPr>
      <w:r>
        <w:rPr>
          <w:rFonts w:ascii="Arial" w:hAnsi="Arial"/>
          <w:color w:val="163258"/>
          <w:sz w:val="24"/>
        </w:rPr>
        <w:t xml:space="preserve">• </w:t>
      </w:r>
      <w:r>
        <w:rPr>
          <w:rFonts w:ascii="Arial" w:hAnsi="Arial"/>
          <w:b w:val="0"/>
          <w:i w:val="0"/>
          <w:color w:val="163258"/>
          <w:sz w:val="20"/>
        </w:rPr>
        <w:t>MS Installer</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GLEFS Migration, 04/10 - 04/11</w:t>
      </w:r>
      <w:r>
        <w:br/>
      </w:r>
      <w:r>
        <w:rPr>
          <w:rFonts w:ascii="Arial" w:hAnsi="Arial"/>
          <w:b w:val="0"/>
          <w:i w:val="0"/>
          <w:color w:val="163258"/>
          <w:sz w:val="20"/>
        </w:rPr>
        <w:t>Referenz durch Konsumgüterindustrie vom 01.04.11</w:t>
      </w:r>
      <w:r>
        <w:br/>
      </w:r>
      <w:r>
        <w:rPr>
          <w:rFonts w:ascii="Arial" w:hAnsi="Arial"/>
          <w:b w:val="0"/>
          <w:i w:val="0"/>
          <w:color w:val="163258"/>
          <w:sz w:val="20"/>
        </w:rPr>
        <w:t>"[...] Während dieses Einsatzes überzeugte er durch sein großes vorhandenes Know-how, durch seine Fähigkeit neue Tools schnell zu beherrschen und durch sein angenehmes Wesen gegenüber den Kollegen und den Kunden. Seine hervorragenden englischen Sprachkenntnisse machten es ihm leicht sich im internationalen Umfeld zu bewegen. Sein Leistungseinsatz und seine Flexibilität waren stets vorbildlich. "</w:t>
      </w:r>
      <w:r>
        <w:br/>
      </w:r>
      <w:r>
        <w:rPr>
          <w:rFonts w:ascii="Arial" w:hAnsi="Arial"/>
          <w:b w:val="0"/>
          <w:i w:val="0"/>
          <w:color w:val="163258"/>
          <w:sz w:val="20"/>
        </w:rPr>
        <w:t>Projekt Migration Unternehmens-Reporting und EAI Workflow, 09/05 - 10/06</w:t>
      </w:r>
      <w:r>
        <w:br/>
      </w:r>
      <w:r>
        <w:rPr>
          <w:rFonts w:ascii="Arial" w:hAnsi="Arial"/>
          <w:b w:val="0"/>
          <w:i w:val="0"/>
          <w:color w:val="163258"/>
          <w:sz w:val="20"/>
        </w:rPr>
        <w:t>Referenz durch Head of Interim Management, swisselect ag bern, vom 06.03.07</w:t>
      </w:r>
      <w:r>
        <w:br/>
      </w:r>
      <w:r>
        <w:rPr>
          <w:rFonts w:ascii="Arial" w:hAnsi="Arial"/>
          <w:b w:val="0"/>
          <w:i w:val="0"/>
          <w:color w:val="163258"/>
          <w:sz w:val="20"/>
        </w:rPr>
        <w:t>"Die Zusammenarbeit mit dem Consultant gestaltete sich sehr angenehm. Die fachlichen und technischen Anforderungen wurden äusserst kompetent umgesetzt. Er besitzt ein sehr grosses Know-how im Microsoft .Net-Umfeld mit Biztalk Server sowie im Bereich Reporting Lösungen. Aufgrund seiner Erfahrung konnte er schnell und effizient Lösungen in das Projekt einbringen und realisieren. Der Consultant hat sich sofort in das Team integriert. Sein Verhalten, der Umgang mit Kollegen sowie Leistungseinsatz und Flexibilität waren stets vorbildlich."</w:t>
      </w:r>
      <w:r>
        <w:br/>
      </w:r>
      <w:r>
        <w:rPr>
          <w:rFonts w:ascii="Arial" w:hAnsi="Arial"/>
          <w:b w:val="0"/>
          <w:i w:val="0"/>
          <w:color w:val="163258"/>
          <w:sz w:val="20"/>
        </w:rPr>
        <w:t>Projekt ELITE Intranet, 05/03 - 05/04</w:t>
      </w:r>
      <w:r>
        <w:br/>
      </w:r>
      <w:r>
        <w:rPr>
          <w:rFonts w:ascii="Arial" w:hAnsi="Arial"/>
          <w:b w:val="0"/>
          <w:i w:val="0"/>
          <w:color w:val="163258"/>
          <w:sz w:val="20"/>
        </w:rPr>
        <w:t>Referenz durch IT Manager, CMS Hasche Sigle (1000 MA), vom 08.02.05</w:t>
      </w:r>
      <w:r>
        <w:br/>
      </w:r>
      <w:r>
        <w:rPr>
          <w:rFonts w:ascii="Arial" w:hAnsi="Arial"/>
          <w:b w:val="0"/>
          <w:i w:val="0"/>
          <w:color w:val="163258"/>
          <w:sz w:val="20"/>
        </w:rPr>
        <w:t>"[...] Der Consultant hat seine Aufgaben qualitativ hochwertig ausgeführt und termingerecht abgeschlossen. Er überzeugte durch seine hohe Fachkompetenz und leistete eine sehr gute technische Unterstützung bei der Realisierung der Lösung. Durch seine prompte und flexible Arbeitsweise war er jederzeit eine große Hilfe für uns. Die Zusammenarbeit mit der Consultant war sehr angenehm. Wir waren stets zufrieden, werden ihn bei bedarf gern wieder einsetzen und können eine Zusammenarbeit mit ihm nur empfehlen."</w:t>
      </w:r>
      <w:r>
        <w:br/>
      </w:r>
      <w:r>
        <w:rPr>
          <w:rFonts w:ascii="Arial" w:hAnsi="Arial"/>
          <w:b w:val="0"/>
          <w:i w:val="0"/>
          <w:color w:val="163258"/>
          <w:sz w:val="20"/>
        </w:rPr>
        <w:t>Projekt Entwicklung eines Jobboards, 05/01 - 08/01</w:t>
      </w:r>
      <w:r>
        <w:br/>
      </w:r>
      <w:r>
        <w:rPr>
          <w:rFonts w:ascii="Arial" w:hAnsi="Arial"/>
          <w:b w:val="0"/>
          <w:i w:val="0"/>
          <w:color w:val="163258"/>
          <w:sz w:val="20"/>
        </w:rPr>
        <w:t>Referenz durch IT-Consulting-Unternehmen mit 80 MA, vom 08.04.02</w:t>
      </w:r>
      <w:r>
        <w:br/>
      </w:r>
      <w:r>
        <w:rPr>
          <w:rFonts w:ascii="Arial" w:hAnsi="Arial"/>
          <w:b w:val="0"/>
          <w:i w:val="0"/>
          <w:color w:val="163258"/>
          <w:sz w:val="20"/>
        </w:rPr>
        <w:t>"Der Consultant hat vom 02. Mai bis 21. August 2001 als freiberuflicher Mitarbeiter in unserem Team das Projekt 'Erstellung eines Jobboards' für unseren Kunden erfolgreich realisiert. Das Jobboard implementiert die Funktionen:</w:t>
      </w:r>
      <w:r>
        <w:br/>
      </w:r>
      <w:r>
        <w:rPr>
          <w:rFonts w:ascii="Arial" w:hAnsi="Arial"/>
          <w:b w:val="0"/>
          <w:i w:val="0"/>
          <w:color w:val="163258"/>
          <w:sz w:val="20"/>
        </w:rPr>
        <w:t>- Erstellung und Pflege auszuschreibender Stellen</w:t>
      </w:r>
      <w:r>
        <w:br/>
      </w:r>
      <w:r>
        <w:rPr>
          <w:rFonts w:ascii="Arial" w:hAnsi="Arial"/>
          <w:b w:val="0"/>
          <w:i w:val="0"/>
          <w:color w:val="163258"/>
          <w:sz w:val="20"/>
        </w:rPr>
        <w:t>- Suche im Bewerberpool und Reaktion auf Bewerbungen</w:t>
      </w:r>
      <w:r>
        <w:br/>
      </w:r>
      <w:r>
        <w:rPr>
          <w:rFonts w:ascii="Arial" w:hAnsi="Arial"/>
          <w:b w:val="0"/>
          <w:i w:val="0"/>
          <w:color w:val="163258"/>
          <w:sz w:val="20"/>
        </w:rPr>
        <w:t>- Administrative Funktionen</w:t>
      </w:r>
      <w:r>
        <w:br/>
      </w:r>
      <w:r>
        <w:rPr>
          <w:rFonts w:ascii="Arial" w:hAnsi="Arial"/>
          <w:b w:val="0"/>
          <w:i w:val="0"/>
          <w:color w:val="163258"/>
          <w:sz w:val="20"/>
        </w:rPr>
        <w:t>- Registrierung und Anlage persönlicher Daten</w:t>
      </w:r>
      <w:r>
        <w:br/>
      </w:r>
      <w:r>
        <w:rPr>
          <w:rFonts w:ascii="Arial" w:hAnsi="Arial"/>
          <w:b w:val="0"/>
          <w:i w:val="0"/>
          <w:color w:val="163258"/>
          <w:sz w:val="20"/>
        </w:rPr>
        <w:t>- Stellensuche, Bewerbung und Kontakt</w:t>
      </w:r>
      <w:r>
        <w:br/>
      </w:r>
      <w:r>
        <w:rPr>
          <w:rFonts w:ascii="Arial" w:hAnsi="Arial"/>
          <w:b w:val="0"/>
          <w:i w:val="0"/>
          <w:color w:val="163258"/>
          <w:sz w:val="20"/>
        </w:rPr>
        <w:t>Dabei hat der Consultant folgende Aufgaben übernommen:</w:t>
      </w:r>
      <w:r>
        <w:br/>
      </w:r>
      <w:r>
        <w:rPr>
          <w:rFonts w:ascii="Arial" w:hAnsi="Arial"/>
          <w:b w:val="0"/>
          <w:i w:val="0"/>
          <w:color w:val="163258"/>
          <w:sz w:val="20"/>
        </w:rPr>
        <w:t>- Erstellung und Ausarbeitung der Webseiten (HTML und ASP) einschließlich der client- und serverseitigen Scripte</w:t>
      </w:r>
      <w:r>
        <w:br/>
      </w:r>
      <w:r>
        <w:rPr>
          <w:rFonts w:ascii="Arial" w:hAnsi="Arial"/>
          <w:b w:val="0"/>
          <w:i w:val="0"/>
          <w:color w:val="163258"/>
          <w:sz w:val="20"/>
        </w:rPr>
        <w:t>- Integration der Komponenten (COM)</w:t>
      </w:r>
      <w:r>
        <w:br/>
      </w:r>
      <w:r>
        <w:rPr>
          <w:rFonts w:ascii="Arial" w:hAnsi="Arial"/>
          <w:b w:val="0"/>
          <w:i w:val="0"/>
          <w:color w:val="163258"/>
          <w:sz w:val="20"/>
        </w:rPr>
        <w:t>- Administration der Datenbank (SQL Server)</w:t>
      </w:r>
      <w:r>
        <w:br/>
      </w:r>
      <w:r>
        <w:rPr>
          <w:rFonts w:ascii="Arial" w:hAnsi="Arial"/>
          <w:b w:val="0"/>
          <w:i w:val="0"/>
          <w:color w:val="163258"/>
          <w:sz w:val="20"/>
        </w:rPr>
        <w:t>- Adaptierung des Jobboards an das CI-konforme Design</w:t>
      </w:r>
      <w:r>
        <w:br/>
      </w:r>
      <w:r>
        <w:rPr>
          <w:rFonts w:ascii="Arial" w:hAnsi="Arial"/>
          <w:b w:val="0"/>
          <w:i w:val="0"/>
          <w:color w:val="163258"/>
          <w:sz w:val="20"/>
        </w:rPr>
        <w:t>- Abstimmung mit dem Kunden</w:t>
      </w:r>
      <w:r>
        <w:br/>
      </w:r>
      <w:r>
        <w:rPr>
          <w:rFonts w:ascii="Arial" w:hAnsi="Arial"/>
          <w:b w:val="0"/>
          <w:i w:val="0"/>
          <w:color w:val="163258"/>
          <w:sz w:val="20"/>
        </w:rPr>
        <w:t>Der Consultant verfügt über ein profundes Wissen im Bereich webbasierende Software-Lösungen auf der Basis von Microsoft Technologien, insbesondere Visual Basic Script, Javascript, Active Server Pages (ASP), Internet Information Server, SQL Server, Windows 2000 und COM. Er hat es verstanden, seine umfassenden Kenntnisse zielgerichtet in die Projektarbeit einzubringen und umzusetzen. Mit seiner Arbeit waren wir sehr zufrieden. Wir danken dem Consultant für seinen Einsatz und würden uns über eine erneute Zusammenarbeit in künftigen Projekten freuen."</w:t>
      </w:r>
      <w:r>
        <w:br/>
      </w:r>
      <w:r>
        <w:rPr>
          <w:rFonts w:ascii="Arial" w:hAnsi="Arial"/>
          <w:b w:val="0"/>
          <w:i w:val="0"/>
          <w:color w:val="163258"/>
          <w:sz w:val="20"/>
        </w:rPr>
        <w:t>Projekt MS Backoffice und Visual Basic Schulungen, 1999 - 2001</w:t>
      </w:r>
      <w:r>
        <w:br/>
      </w:r>
      <w:r>
        <w:rPr>
          <w:rFonts w:ascii="Arial" w:hAnsi="Arial"/>
          <w:b w:val="0"/>
          <w:i w:val="0"/>
          <w:color w:val="163258"/>
          <w:sz w:val="20"/>
        </w:rPr>
        <w:t>Referenz durch Geschäftsführer eines Schulungsanbieters vom 28.03.2001</w:t>
      </w:r>
      <w:r>
        <w:br/>
      </w:r>
      <w:r>
        <w:rPr>
          <w:rFonts w:ascii="Arial" w:hAnsi="Arial"/>
          <w:b w:val="0"/>
          <w:i w:val="0"/>
          <w:color w:val="163258"/>
          <w:sz w:val="20"/>
        </w:rPr>
        <w:t>"Der Consultant hat für uns seit 1999 mehrere Visual Basic Schulungen im</w:t>
      </w:r>
      <w:r>
        <w:br/>
      </w:r>
      <w:r>
        <w:rPr>
          <w:rFonts w:ascii="Arial" w:hAnsi="Arial"/>
          <w:b w:val="0"/>
          <w:i w:val="0"/>
          <w:color w:val="163258"/>
          <w:sz w:val="20"/>
        </w:rPr>
        <w: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01/2020 - heute</w:t>
            </w:r>
            <w:r>
              <w:rPr>
                <w:sz w:val="22"/>
              </w:rPr>
              <w:tab/>
            </w:r>
            <w:r>
              <w:rPr>
                <w:rFonts w:ascii="Arial" w:hAnsi="Arial"/>
                <w:b/>
                <w:color w:val="163258"/>
                <w:sz w:val="26"/>
              </w:rPr>
            </w:r>
          </w:p>
          <w:p>
            <w:pPr>
              <w:spacing w:after="160"/>
            </w:pPr>
            <w:r>
              <w:rPr>
                <w:rFonts w:ascii="Arial" w:hAnsi="Arial"/>
                <w:b/>
                <w:i w:val="0"/>
                <w:color w:val="163258"/>
                <w:sz w:val="22"/>
              </w:rPr>
              <w:t>Architekt, Technical Lead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w:t>
            </w:r>
          </w:p>
          <w:p>
            <w:pPr>
              <w:spacing w:after="80"/>
              <w:ind w:left="227" w:hanging="170"/>
            </w:pPr>
            <w:r>
              <w:rPr>
                <w:rFonts w:ascii="Arial" w:hAnsi="Arial"/>
                <w:color w:val="163258"/>
                <w:sz w:val="24"/>
              </w:rPr>
              <w:t xml:space="preserve">• </w:t>
            </w:r>
            <w:r>
              <w:rPr>
                <w:rFonts w:ascii="Arial" w:hAnsi="Arial"/>
                <w:b w:val="0"/>
                <w:i w:val="0"/>
                <w:color w:val="163258"/>
                <w:sz w:val="20"/>
              </w:rPr>
              <w:t>Technische Architektur</w:t>
            </w:r>
          </w:p>
          <w:p>
            <w:pPr>
              <w:spacing w:after="80"/>
              <w:ind w:left="227" w:hanging="170"/>
            </w:pPr>
            <w:r>
              <w:rPr>
                <w:rFonts w:ascii="Arial" w:hAnsi="Arial"/>
                <w:color w:val="163258"/>
                <w:sz w:val="24"/>
              </w:rPr>
              <w:t xml:space="preserve">• </w:t>
            </w:r>
            <w:r>
              <w:rPr>
                <w:rFonts w:ascii="Arial" w:hAnsi="Arial"/>
                <w:b w:val="0"/>
                <w:i w:val="0"/>
                <w:color w:val="163258"/>
                <w:sz w:val="20"/>
              </w:rPr>
              <w:t>Design und Implementierung Pipelines in Azure Data Factory</w:t>
            </w:r>
          </w:p>
          <w:p>
            <w:pPr>
              <w:spacing w:after="80"/>
              <w:ind w:left="227" w:hanging="170"/>
            </w:pPr>
            <w:r>
              <w:rPr>
                <w:rFonts w:ascii="Arial" w:hAnsi="Arial"/>
                <w:color w:val="163258"/>
                <w:sz w:val="24"/>
              </w:rPr>
              <w:t xml:space="preserve">• </w:t>
            </w:r>
            <w:r>
              <w:rPr>
                <w:rFonts w:ascii="Arial" w:hAnsi="Arial"/>
                <w:b w:val="0"/>
                <w:i w:val="0"/>
                <w:color w:val="163258"/>
                <w:sz w:val="20"/>
              </w:rPr>
              <w:t>Datenübernahme automatisiert von SAP (RFC)</w:t>
            </w:r>
          </w:p>
          <w:p>
            <w:pPr>
              <w:spacing w:after="80"/>
              <w:ind w:left="227" w:hanging="170"/>
            </w:pPr>
            <w:r>
              <w:rPr>
                <w:rFonts w:ascii="Arial" w:hAnsi="Arial"/>
                <w:color w:val="163258"/>
                <w:sz w:val="24"/>
              </w:rPr>
              <w:t xml:space="preserve">• </w:t>
            </w:r>
            <w:r>
              <w:rPr>
                <w:rFonts w:ascii="Arial" w:hAnsi="Arial"/>
                <w:b w:val="0"/>
                <w:i w:val="0"/>
                <w:color w:val="163258"/>
                <w:sz w:val="20"/>
              </w:rPr>
              <w:t>DevOps: Anbindung ADF</w:t>
            </w:r>
          </w:p>
          <w:p>
            <w:pPr>
              <w:spacing w:after="80"/>
              <w:ind w:left="227" w:hanging="170"/>
            </w:pPr>
            <w:r>
              <w:rPr>
                <w:rFonts w:ascii="Arial" w:hAnsi="Arial"/>
                <w:color w:val="163258"/>
                <w:sz w:val="24"/>
              </w:rPr>
              <w:t xml:space="preserve">• </w:t>
            </w:r>
            <w:r>
              <w:rPr>
                <w:rFonts w:ascii="Arial" w:hAnsi="Arial"/>
                <w:b w:val="0"/>
                <w:i w:val="0"/>
                <w:color w:val="163258"/>
                <w:sz w:val="20"/>
              </w:rPr>
              <w:t>DevOps: Erstellen von Build und Release-Pipelines</w:t>
            </w:r>
          </w:p>
          <w:p>
            <w:pPr>
              <w:spacing w:after="80"/>
              <w:ind w:left="227" w:hanging="170"/>
            </w:pPr>
            <w:r>
              <w:rPr>
                <w:rFonts w:ascii="Arial" w:hAnsi="Arial"/>
                <w:color w:val="163258"/>
                <w:sz w:val="24"/>
              </w:rPr>
              <w:t xml:space="preserve">• </w:t>
            </w:r>
            <w:r>
              <w:rPr>
                <w:rFonts w:ascii="Arial" w:hAnsi="Arial"/>
                <w:b w:val="0"/>
                <w:i w:val="0"/>
                <w:color w:val="163258"/>
                <w:sz w:val="20"/>
              </w:rPr>
              <w:t>Azure SQL: Erstellen der DWH Layer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Azure Cloud, ADF, Azure SQL, SAP (RFC), Azure Data Factory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09/2018 - 12/2019</w:t>
            </w:r>
            <w:r>
              <w:rPr>
                <w:sz w:val="22"/>
              </w:rPr>
              <w:tab/>
            </w:r>
            <w:r>
              <w:rPr>
                <w:rFonts w:ascii="Arial" w:hAnsi="Arial"/>
                <w:b/>
                <w:color w:val="163258"/>
                <w:sz w:val="26"/>
              </w:rPr>
            </w:r>
          </w:p>
          <w:p>
            <w:pPr>
              <w:spacing w:after="160"/>
            </w:pPr>
            <w:r>
              <w:rPr>
                <w:rFonts w:ascii="Arial" w:hAnsi="Arial"/>
                <w:b/>
                <w:i w:val="0"/>
                <w:color w:val="163258"/>
                <w:sz w:val="22"/>
              </w:rPr>
              <w:t>Technical Consultant</w:t>
            </w:r>
          </w:p>
          <w:p>
            <w:pPr>
              <w:spacing w:after="80"/>
              <w:ind w:left="227" w:hanging="170"/>
            </w:pPr>
            <w:r>
              <w:rPr>
                <w:rFonts w:ascii="Arial" w:hAnsi="Arial"/>
                <w:color w:val="163258"/>
                <w:sz w:val="24"/>
              </w:rPr>
              <w:t xml:space="preserve">• </w:t>
            </w:r>
            <w:r>
              <w:rPr>
                <w:rFonts w:ascii="Arial" w:hAnsi="Arial"/>
                <w:b w:val="0"/>
                <w:i w:val="0"/>
                <w:color w:val="163258"/>
                <w:sz w:val="20"/>
              </w:rPr>
              <w:t>Plattform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Solution Architektur: Event driven design</w:t>
            </w:r>
          </w:p>
          <w:p>
            <w:pPr>
              <w:spacing w:after="80"/>
              <w:ind w:left="227" w:hanging="170"/>
            </w:pPr>
            <w:r>
              <w:rPr>
                <w:rFonts w:ascii="Arial" w:hAnsi="Arial"/>
                <w:color w:val="163258"/>
                <w:sz w:val="24"/>
              </w:rPr>
              <w:t xml:space="preserve">• </w:t>
            </w:r>
            <w:r>
              <w:rPr>
                <w:rFonts w:ascii="Arial" w:hAnsi="Arial"/>
                <w:b w:val="0"/>
                <w:i w:val="0"/>
                <w:color w:val="163258"/>
                <w:sz w:val="20"/>
              </w:rPr>
              <w:t>Erstellung von Proof-of-Concept</w:t>
            </w:r>
          </w:p>
          <w:p>
            <w:pPr>
              <w:spacing w:after="80"/>
              <w:ind w:left="227" w:hanging="170"/>
            </w:pPr>
            <w:r>
              <w:rPr>
                <w:rFonts w:ascii="Arial" w:hAnsi="Arial"/>
                <w:color w:val="163258"/>
                <w:sz w:val="24"/>
              </w:rPr>
              <w:t xml:space="preserve">• </w:t>
            </w:r>
            <w:r>
              <w:rPr>
                <w:rFonts w:ascii="Arial" w:hAnsi="Arial"/>
                <w:b w:val="0"/>
                <w:i w:val="0"/>
                <w:color w:val="163258"/>
                <w:sz w:val="20"/>
              </w:rPr>
              <w:t>Database Modell</w:t>
            </w:r>
          </w:p>
          <w:p>
            <w:pPr>
              <w:spacing w:after="80"/>
              <w:ind w:left="227" w:hanging="170"/>
            </w:pPr>
            <w:r>
              <w:rPr>
                <w:rFonts w:ascii="Arial" w:hAnsi="Arial"/>
                <w:color w:val="163258"/>
                <w:sz w:val="24"/>
              </w:rPr>
              <w:t xml:space="preserve">• </w:t>
            </w:r>
            <w:r>
              <w:rPr>
                <w:rFonts w:ascii="Arial" w:hAnsi="Arial"/>
                <w:b w:val="0"/>
                <w:i w:val="0"/>
                <w:color w:val="163258"/>
                <w:sz w:val="20"/>
              </w:rPr>
              <w:t>Automatisierte Deployment (CI/CD)</w:t>
            </w:r>
          </w:p>
          <w:p>
            <w:pPr>
              <w:spacing w:after="80"/>
              <w:ind w:left="227" w:hanging="170"/>
            </w:pPr>
            <w:r>
              <w:rPr>
                <w:rFonts w:ascii="Arial" w:hAnsi="Arial"/>
                <w:color w:val="163258"/>
                <w:sz w:val="24"/>
              </w:rPr>
              <w:t xml:space="preserve">• </w:t>
            </w:r>
            <w:r>
              <w:rPr>
                <w:rFonts w:ascii="Arial" w:hAnsi="Arial"/>
                <w:b w:val="0"/>
                <w:i w:val="0"/>
                <w:color w:val="163258"/>
                <w:sz w:val="20"/>
              </w:rPr>
              <w:t>API Management</w:t>
            </w:r>
          </w:p>
          <w:p>
            <w:pPr>
              <w:spacing w:after="80"/>
              <w:ind w:left="227" w:hanging="170"/>
            </w:pPr>
            <w:r>
              <w:rPr>
                <w:rFonts w:ascii="Arial" w:hAnsi="Arial"/>
                <w:color w:val="163258"/>
                <w:sz w:val="24"/>
              </w:rPr>
              <w:t xml:space="preserve">• </w:t>
            </w:r>
            <w:r>
              <w:rPr>
                <w:rFonts w:ascii="Arial" w:hAnsi="Arial"/>
                <w:b w:val="0"/>
                <w:i w:val="0"/>
                <w:color w:val="163258"/>
                <w:sz w:val="20"/>
              </w:rPr>
              <w:t>Durchführung von Optimierugen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Azure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11/2017 - 04/2018</w:t>
            </w:r>
            <w:r>
              <w:rPr>
                <w:sz w:val="22"/>
              </w:rPr>
              <w:tab/>
            </w:r>
            <w:r>
              <w:rPr>
                <w:rFonts w:ascii="Arial" w:hAnsi="Arial"/>
                <w:b/>
                <w:color w:val="163258"/>
                <w:sz w:val="26"/>
              </w:rPr>
            </w:r>
          </w:p>
          <w:p>
            <w:pPr>
              <w:spacing w:after="160"/>
            </w:pPr>
            <w:r>
              <w:rPr>
                <w:rFonts w:ascii="Arial" w:hAnsi="Arial"/>
                <w:b/>
                <w:i w:val="0"/>
                <w:color w:val="163258"/>
                <w:sz w:val="22"/>
              </w:rPr>
              <w:t>Technical 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Monitoring</w:t>
            </w:r>
          </w:p>
          <w:p>
            <w:pPr>
              <w:spacing w:after="80"/>
              <w:ind w:left="227" w:hanging="170"/>
            </w:pPr>
            <w:r>
              <w:rPr>
                <w:rFonts w:ascii="Arial" w:hAnsi="Arial"/>
                <w:color w:val="163258"/>
                <w:sz w:val="24"/>
              </w:rPr>
              <w:t xml:space="preserve">• </w:t>
            </w:r>
            <w:r>
              <w:rPr>
                <w:rFonts w:ascii="Arial" w:hAnsi="Arial"/>
                <w:b w:val="0"/>
                <w:i w:val="0"/>
                <w:color w:val="163258"/>
                <w:sz w:val="20"/>
              </w:rPr>
              <w:t>Optimierungen</w:t>
            </w:r>
          </w:p>
          <w:p>
            <w:pPr>
              <w:spacing w:after="80"/>
              <w:ind w:left="227" w:hanging="170"/>
            </w:pPr>
            <w:r>
              <w:rPr>
                <w:rFonts w:ascii="Arial" w:hAnsi="Arial"/>
                <w:color w:val="163258"/>
                <w:sz w:val="24"/>
              </w:rPr>
              <w:t xml:space="preserve">• </w:t>
            </w:r>
            <w:r>
              <w:rPr>
                <w:rFonts w:ascii="Arial" w:hAnsi="Arial"/>
                <w:b w:val="0"/>
                <w:i w:val="0"/>
                <w:color w:val="163258"/>
                <w:sz w:val="20"/>
              </w:rPr>
              <w:t>Quality insurance</w:t>
            </w:r>
          </w:p>
          <w:p>
            <w:pPr>
              <w:spacing w:after="80"/>
              <w:ind w:left="227" w:hanging="170"/>
            </w:pPr>
            <w:r>
              <w:rPr>
                <w:rFonts w:ascii="Arial" w:hAnsi="Arial"/>
                <w:color w:val="163258"/>
                <w:sz w:val="24"/>
              </w:rPr>
              <w:t xml:space="preserve">• </w:t>
            </w:r>
            <w:r>
              <w:rPr>
                <w:rFonts w:ascii="Arial" w:hAnsi="Arial"/>
                <w:b w:val="0"/>
                <w:i w:val="0"/>
                <w:color w:val="163258"/>
                <w:sz w:val="20"/>
              </w:rPr>
              <w:t>Guidance</w:t>
            </w:r>
          </w:p>
          <w:p>
            <w:pPr>
              <w:spacing w:after="80"/>
              <w:ind w:left="227" w:hanging="170"/>
            </w:pPr>
            <w:r>
              <w:rPr>
                <w:rFonts w:ascii="Arial" w:hAnsi="Arial"/>
                <w:color w:val="163258"/>
                <w:sz w:val="24"/>
              </w:rPr>
              <w:t xml:space="preserve">• </w:t>
            </w:r>
            <w:r>
              <w:rPr>
                <w:rFonts w:ascii="Arial" w:hAnsi="Arial"/>
                <w:b w:val="0"/>
                <w:i w:val="0"/>
                <w:color w:val="163258"/>
                <w:sz w:val="20"/>
              </w:rPr>
              <w:t>BizTalk, BizTalk Server, Microsoft Visio 2010, Enterprise Architect, Microsoft</w:t>
            </w:r>
          </w:p>
          <w:p>
            <w:pPr>
              <w:spacing w:after="80"/>
              <w:ind w:left="227" w:hanging="170"/>
            </w:pPr>
            <w:r>
              <w:rPr>
                <w:rFonts w:ascii="Arial" w:hAnsi="Arial"/>
                <w:color w:val="163258"/>
                <w:sz w:val="24"/>
              </w:rPr>
              <w:t xml:space="preserve">• </w:t>
            </w:r>
            <w:r>
              <w:rPr>
                <w:rFonts w:ascii="Arial" w:hAnsi="Arial"/>
                <w:b w:val="0"/>
                <w:i w:val="0"/>
                <w:color w:val="163258"/>
                <w:sz w:val="20"/>
              </w:rPr>
              <w:t>SQL Server</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BizTalk, BizTalk Server, Microsoft Visio 2010, Enterprise Architect, Microsoft SQL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09/2017 - 11/2017</w:t>
            </w:r>
            <w:r>
              <w:rPr>
                <w:sz w:val="22"/>
              </w:rPr>
              <w:tab/>
            </w:r>
            <w:r>
              <w:rPr>
                <w:rFonts w:ascii="Arial" w:hAnsi="Arial"/>
                <w:b/>
                <w:color w:val="163258"/>
                <w:sz w:val="26"/>
              </w:rPr>
            </w:r>
          </w:p>
          <w:p>
            <w:pPr>
              <w:spacing w:after="160"/>
            </w:pPr>
            <w:r>
              <w:rPr>
                <w:rFonts w:ascii="Arial" w:hAnsi="Arial"/>
                <w:b/>
                <w:i w:val="0"/>
                <w:color w:val="163258"/>
                <w:sz w:val="22"/>
              </w:rPr>
              <w:t>Architektur + Technical Lead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Lösungsentwurf für die Anbindung neuer Geschäftsprozesse mit den Partner- Firmen</w:t>
            </w:r>
          </w:p>
          <w:p>
            <w:pPr>
              <w:spacing w:after="80"/>
              <w:ind w:left="227" w:hanging="170"/>
            </w:pPr>
            <w:r>
              <w:rPr>
                <w:rFonts w:ascii="Arial" w:hAnsi="Arial"/>
                <w:color w:val="163258"/>
                <w:sz w:val="24"/>
              </w:rPr>
              <w:t xml:space="preserve">• </w:t>
            </w:r>
            <w:r>
              <w:rPr>
                <w:rFonts w:ascii="Arial" w:hAnsi="Arial"/>
                <w:b w:val="0"/>
                <w:i w:val="0"/>
                <w:color w:val="163258"/>
                <w:sz w:val="20"/>
              </w:rPr>
              <w:t>Technical Lead</w:t>
            </w:r>
          </w:p>
          <w:p>
            <w:pPr>
              <w:spacing w:after="80"/>
              <w:ind w:left="227" w:hanging="170"/>
            </w:pPr>
            <w:r>
              <w:rPr>
                <w:rFonts w:ascii="Arial" w:hAnsi="Arial"/>
                <w:color w:val="163258"/>
                <w:sz w:val="24"/>
              </w:rPr>
              <w:t xml:space="preserve">• </w:t>
            </w:r>
            <w:r>
              <w:rPr>
                <w:rFonts w:ascii="Arial" w:hAnsi="Arial"/>
                <w:b w:val="0"/>
                <w:i w:val="0"/>
                <w:color w:val="163258"/>
                <w:sz w:val="20"/>
              </w:rPr>
              <w:t>Anforderungen-Management</w:t>
            </w:r>
          </w:p>
          <w:p>
            <w:pPr>
              <w:spacing w:after="80"/>
              <w:ind w:left="227" w:hanging="170"/>
            </w:pPr>
            <w:r>
              <w:rPr>
                <w:rFonts w:ascii="Arial" w:hAnsi="Arial"/>
                <w:color w:val="163258"/>
                <w:sz w:val="24"/>
              </w:rPr>
              <w:t xml:space="preserve">• </w:t>
            </w:r>
            <w:r>
              <w:rPr>
                <w:rFonts w:ascii="Arial" w:hAnsi="Arial"/>
                <w:b w:val="0"/>
                <w:i w:val="0"/>
                <w:color w:val="163258"/>
                <w:sz w:val="20"/>
              </w:rPr>
              <w:t>Quality insurance</w:t>
            </w:r>
          </w:p>
          <w:p>
            <w:pPr>
              <w:spacing w:after="80"/>
              <w:ind w:left="227" w:hanging="170"/>
            </w:pPr>
            <w:r>
              <w:rPr>
                <w:rFonts w:ascii="Arial" w:hAnsi="Arial"/>
                <w:color w:val="163258"/>
                <w:sz w:val="24"/>
              </w:rPr>
              <w:t xml:space="preserve">• </w:t>
            </w:r>
            <w:r>
              <w:rPr>
                <w:rFonts w:ascii="Arial" w:hAnsi="Arial"/>
                <w:b w:val="0"/>
                <w:i w:val="0"/>
                <w:color w:val="163258"/>
                <w:sz w:val="20"/>
              </w:rPr>
              <w:t>BizTalk, BizTalk Server, Microsoft Visio 2010, Enterprise Architect, Microsoft</w:t>
            </w:r>
          </w:p>
          <w:p>
            <w:pPr>
              <w:spacing w:after="80"/>
              <w:ind w:left="227" w:hanging="170"/>
            </w:pPr>
            <w:r>
              <w:rPr>
                <w:rFonts w:ascii="Arial" w:hAnsi="Arial"/>
                <w:color w:val="163258"/>
                <w:sz w:val="24"/>
              </w:rPr>
              <w:t xml:space="preserve">• </w:t>
            </w:r>
            <w:r>
              <w:rPr>
                <w:rFonts w:ascii="Arial" w:hAnsi="Arial"/>
                <w:b w:val="0"/>
                <w:i w:val="0"/>
                <w:color w:val="163258"/>
                <w:sz w:val="20"/>
              </w:rPr>
              <w:t>SQL Server</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BizTalk, BizTalk Server, Microsoft Visio 2010, Enterprise Architect, Microsoft SQL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02/2017 - 04/2017</w:t>
            </w:r>
            <w:r>
              <w:rPr>
                <w:sz w:val="22"/>
              </w:rPr>
              <w:tab/>
            </w:r>
            <w:r>
              <w:rPr>
                <w:rFonts w:ascii="Arial" w:hAnsi="Arial"/>
                <w:b/>
                <w:color w:val="163258"/>
                <w:sz w:val="26"/>
              </w:rPr>
              <w:t>HP Enterprise</w:t>
            </w:r>
          </w:p>
          <w:p>
            <w:pPr>
              <w:spacing w:after="160"/>
            </w:pPr>
            <w:r>
              <w:rPr>
                <w:rFonts w:ascii="Arial" w:hAnsi="Arial"/>
                <w:b/>
                <w:i w:val="0"/>
                <w:color w:val="163258"/>
                <w:sz w:val="22"/>
              </w:rPr>
              <w:t>Erstellung eines Windows Server 2016 Failover Cluster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Erstellung eines Windows Server 2016 Failover Clusters in virtueller Umgebung mit Bereitstellung der Applikation server</w:t>
            </w:r>
          </w:p>
          <w:p>
            <w:pPr>
              <w:spacing w:after="80"/>
              <w:ind w:left="227" w:hanging="170"/>
            </w:pPr>
            <w:r>
              <w:rPr>
                <w:rFonts w:ascii="Arial" w:hAnsi="Arial"/>
                <w:color w:val="163258"/>
                <w:sz w:val="24"/>
              </w:rPr>
              <w:t xml:space="preserve">• </w:t>
            </w:r>
            <w:r>
              <w:rPr>
                <w:rFonts w:ascii="Arial" w:hAnsi="Arial"/>
                <w:b w:val="0"/>
                <w:i w:val="0"/>
                <w:color w:val="163258"/>
                <w:sz w:val="20"/>
              </w:rPr>
              <w:t>Umgebung mit Bereitstellung der Applikation server</w:t>
            </w:r>
          </w:p>
          <w:p>
            <w:pPr>
              <w:spacing w:after="80"/>
              <w:ind w:left="227" w:hanging="170"/>
            </w:pPr>
            <w:r>
              <w:rPr>
                <w:rFonts w:ascii="Arial" w:hAnsi="Arial"/>
                <w:color w:val="163258"/>
                <w:sz w:val="24"/>
              </w:rPr>
              <w:t xml:space="preserve">• </w:t>
            </w:r>
            <w:r>
              <w:rPr>
                <w:rFonts w:ascii="Arial" w:hAnsi="Arial"/>
                <w:b w:val="0"/>
                <w:i w:val="0"/>
                <w:color w:val="163258"/>
                <w:sz w:val="20"/>
              </w:rPr>
              <w:t>Planung der Netzwerk Ressourcen (Visio)</w:t>
            </w:r>
          </w:p>
          <w:p>
            <w:pPr>
              <w:spacing w:after="80"/>
              <w:ind w:left="227" w:hanging="170"/>
            </w:pPr>
            <w:r>
              <w:rPr>
                <w:rFonts w:ascii="Arial" w:hAnsi="Arial"/>
                <w:color w:val="163258"/>
                <w:sz w:val="24"/>
              </w:rPr>
              <w:t xml:space="preserve">• </w:t>
            </w:r>
            <w:r>
              <w:rPr>
                <w:rFonts w:ascii="Arial" w:hAnsi="Arial"/>
                <w:b w:val="0"/>
                <w:i w:val="0"/>
                <w:color w:val="163258"/>
                <w:sz w:val="20"/>
              </w:rPr>
              <w:t>Erstellung des Berechtigungskonzepts Konzept für ein externen Configurations-Management in Azure Cloud (redundanten storage, Azure key vault, Azure Active Directory, API und Caching)</w:t>
            </w:r>
          </w:p>
          <w:p>
            <w:pPr>
              <w:spacing w:after="80"/>
              <w:ind w:left="227" w:hanging="170"/>
            </w:pPr>
            <w:r>
              <w:rPr>
                <w:rFonts w:ascii="Arial" w:hAnsi="Arial"/>
                <w:color w:val="163258"/>
                <w:sz w:val="24"/>
              </w:rPr>
              <w:t xml:space="preserve">• </w:t>
            </w:r>
            <w:r>
              <w:rPr>
                <w:rFonts w:ascii="Arial" w:hAnsi="Arial"/>
                <w:b w:val="0"/>
                <w:i w:val="0"/>
                <w:color w:val="163258"/>
                <w:sz w:val="20"/>
              </w:rPr>
              <w:t>(redundanten storage, Azure key vault, Azure Active Directory, API und Caching)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Visio, Azure Key Vault, Azure Active Directory, API, Caching, Failover Cluster, Azure Cloud, Windows Server 2016</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01/2017 - 01/2017</w:t>
            </w:r>
            <w:r>
              <w:rPr>
                <w:sz w:val="22"/>
              </w:rPr>
              <w:tab/>
            </w:r>
            <w:r>
              <w:rPr>
                <w:rFonts w:ascii="Arial" w:hAnsi="Arial"/>
                <w:b/>
                <w:color w:val="163258"/>
                <w:sz w:val="26"/>
              </w:rPr>
              <w:t>HP Enterprise</w:t>
            </w:r>
          </w:p>
          <w:p>
            <w:pPr>
              <w:spacing w:after="160"/>
            </w:pPr>
            <w:r>
              <w:rPr>
                <w:rFonts w:ascii="Arial" w:hAnsi="Arial"/>
                <w:b/>
                <w:i w:val="0"/>
                <w:color w:val="163258"/>
                <w:sz w:val="22"/>
              </w:rPr>
              <w:t>Solution Architekt, Consultant</w:t>
            </w:r>
          </w:p>
          <w:p>
            <w:pPr>
              <w:spacing w:after="80"/>
              <w:ind w:left="227" w:hanging="170"/>
            </w:pPr>
            <w:r>
              <w:rPr>
                <w:rFonts w:ascii="Arial" w:hAnsi="Arial"/>
                <w:color w:val="163258"/>
                <w:sz w:val="24"/>
              </w:rPr>
              <w:t xml:space="preserve">• </w:t>
            </w:r>
            <w:r>
              <w:rPr>
                <w:rFonts w:ascii="Arial" w:hAnsi="Arial"/>
                <w:b w:val="0"/>
                <w:i w:val="0"/>
                <w:color w:val="163258"/>
                <w:sz w:val="20"/>
              </w:rPr>
              <w:t>Beratung der Kunden während der Angebotsphase 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Technical Consulting zu geplanten Einsatzszenarien</w:t>
            </w:r>
          </w:p>
          <w:p>
            <w:pPr>
              <w:spacing w:after="80"/>
              <w:ind w:left="227" w:hanging="170"/>
            </w:pPr>
            <w:r>
              <w:rPr>
                <w:rFonts w:ascii="Arial" w:hAnsi="Arial"/>
                <w:color w:val="163258"/>
                <w:sz w:val="24"/>
              </w:rPr>
              <w:t xml:space="preserve">• </w:t>
            </w:r>
            <w:r>
              <w:rPr>
                <w:rFonts w:ascii="Arial" w:hAnsi="Arial"/>
                <w:b w:val="0"/>
                <w:i w:val="0"/>
                <w:color w:val="163258"/>
                <w:sz w:val="20"/>
              </w:rPr>
              <w:t>Aufzeigen von Lösungsmöglichkeiten und Kundennutzen</w:t>
            </w:r>
          </w:p>
          <w:p>
            <w:pPr>
              <w:spacing w:after="80"/>
              <w:ind w:left="227" w:hanging="170"/>
            </w:pPr>
            <w:r>
              <w:rPr>
                <w:rFonts w:ascii="Arial" w:hAnsi="Arial"/>
                <w:color w:val="163258"/>
                <w:sz w:val="24"/>
              </w:rPr>
              <w:t xml:space="preserve">• </w:t>
            </w:r>
            <w:r>
              <w:rPr>
                <w:rFonts w:ascii="Arial" w:hAnsi="Arial"/>
                <w:b w:val="0"/>
                <w:i w:val="0"/>
                <w:color w:val="163258"/>
                <w:sz w:val="20"/>
              </w:rPr>
              <w:t>Analyse von Anforderungen und Leistungsmetriken</w:t>
            </w:r>
          </w:p>
          <w:p>
            <w:pPr>
              <w:spacing w:after="80"/>
              <w:ind w:left="227" w:hanging="170"/>
            </w:pPr>
            <w:r>
              <w:rPr>
                <w:rFonts w:ascii="Arial" w:hAnsi="Arial"/>
                <w:color w:val="163258"/>
                <w:sz w:val="24"/>
              </w:rPr>
              <w:t xml:space="preserve">• </w:t>
            </w:r>
            <w:r>
              <w:rPr>
                <w:rFonts w:ascii="Arial" w:hAnsi="Arial"/>
                <w:b w:val="0"/>
                <w:i w:val="0"/>
                <w:color w:val="163258"/>
                <w:sz w:val="20"/>
              </w:rPr>
              <w:t>Abstimmung der technischen Spezifikationen</w:t>
            </w:r>
          </w:p>
          <w:p>
            <w:pPr>
              <w:spacing w:after="80"/>
              <w:ind w:left="227" w:hanging="170"/>
            </w:pPr>
            <w:r>
              <w:rPr>
                <w:rFonts w:ascii="Arial" w:hAnsi="Arial"/>
                <w:color w:val="163258"/>
                <w:sz w:val="24"/>
              </w:rPr>
              <w:t xml:space="preserve">• </w:t>
            </w:r>
            <w:r>
              <w:rPr>
                <w:rFonts w:ascii="Arial" w:hAnsi="Arial"/>
                <w:b w:val="0"/>
                <w:i w:val="0"/>
                <w:color w:val="163258"/>
                <w:sz w:val="20"/>
              </w:rPr>
              <w:t>Abschätzung von Aufwänden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09/2015 - 12/2015</w:t>
            </w:r>
            <w:r>
              <w:rPr>
                <w:sz w:val="22"/>
              </w:rPr>
              <w:tab/>
            </w:r>
            <w:r>
              <w:rPr>
                <w:rFonts w:ascii="Arial" w:hAnsi="Arial"/>
                <w:b/>
                <w:color w:val="163258"/>
                <w:sz w:val="26"/>
              </w:rPr>
              <w:t>KPT/CPT Krankenkasse</w:t>
            </w:r>
          </w:p>
          <w:p>
            <w:pPr>
              <w:spacing w:after="160"/>
            </w:pPr>
            <w:r>
              <w:rPr>
                <w:rFonts w:ascii="Arial" w:hAnsi="Arial"/>
                <w:b/>
                <w:i w:val="0"/>
                <w:color w:val="163258"/>
                <w:sz w:val="22"/>
              </w:rPr>
              <w:t>Technical Lead</w:t>
            </w:r>
          </w:p>
          <w:p>
            <w:pPr>
              <w:spacing w:after="80"/>
              <w:ind w:left="227" w:hanging="170"/>
            </w:pPr>
            <w:r>
              <w:rPr>
                <w:rFonts w:ascii="Arial" w:hAnsi="Arial"/>
                <w:color w:val="163258"/>
                <w:sz w:val="24"/>
              </w:rPr>
              <w:t xml:space="preserve">• </w:t>
            </w:r>
            <w:r>
              <w:rPr>
                <w:rFonts w:ascii="Arial" w:hAnsi="Arial"/>
                <w:b w:val="0"/>
                <w:i w:val="0"/>
                <w:color w:val="163258"/>
                <w:sz w:val="20"/>
              </w:rPr>
              <w:t>BizTalk Server 2013</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 der Migration Projekt Management, Projekt Zeitplan und Kommunikation mit externen Lieferanten, Bericht von Status und Projektfortschritt, Planung der Ressourcen</w:t>
            </w:r>
          </w:p>
          <w:p>
            <w:pPr>
              <w:spacing w:after="80"/>
              <w:ind w:left="227" w:hanging="170"/>
            </w:pPr>
            <w:r>
              <w:rPr>
                <w:rFonts w:ascii="Arial" w:hAnsi="Arial"/>
                <w:color w:val="163258"/>
                <w:sz w:val="24"/>
              </w:rPr>
              <w:t xml:space="preserve">• </w:t>
            </w:r>
            <w:r>
              <w:rPr>
                <w:rFonts w:ascii="Arial" w:hAnsi="Arial"/>
                <w:b w:val="0"/>
                <w:i w:val="0"/>
                <w:color w:val="163258"/>
                <w:sz w:val="20"/>
              </w:rPr>
              <w:t>Lieferanten, Bericht von Status und Projektfortschritt, Planung der Ressourcen Technical Lead, technische Anleitung des Projektteams, Dokumentation</w:t>
            </w:r>
          </w:p>
          <w:p>
            <w:pPr>
              <w:spacing w:after="80"/>
              <w:ind w:left="227" w:hanging="170"/>
            </w:pPr>
            <w:r>
              <w:rPr>
                <w:rFonts w:ascii="Arial" w:hAnsi="Arial"/>
                <w:color w:val="163258"/>
                <w:sz w:val="24"/>
              </w:rPr>
              <w:t xml:space="preserve">• </w:t>
            </w:r>
            <w:r>
              <w:rPr>
                <w:rFonts w:ascii="Arial" w:hAnsi="Arial"/>
                <w:b w:val="0"/>
                <w:i w:val="0"/>
                <w:color w:val="163258"/>
                <w:sz w:val="20"/>
              </w:rPr>
              <w:t>Migration der BizTalk Applikationen</w:t>
            </w:r>
          </w:p>
          <w:p>
            <w:pPr>
              <w:spacing w:after="80"/>
              <w:ind w:left="227" w:hanging="170"/>
            </w:pPr>
            <w:r>
              <w:rPr>
                <w:rFonts w:ascii="Arial" w:hAnsi="Arial"/>
                <w:color w:val="163258"/>
                <w:sz w:val="24"/>
              </w:rPr>
              <w:t xml:space="preserve">• </w:t>
            </w:r>
            <w:r>
              <w:rPr>
                <w:rFonts w:ascii="Arial" w:hAnsi="Arial"/>
                <w:b w:val="0"/>
                <w:i w:val="0"/>
                <w:color w:val="163258"/>
                <w:sz w:val="20"/>
              </w:rPr>
              <w:t>Test &amp; Qualitätssicherung</w:t>
            </w:r>
          </w:p>
          <w:p>
            <w:pPr>
              <w:spacing w:after="80"/>
              <w:ind w:left="227" w:hanging="170"/>
            </w:pPr>
            <w:r>
              <w:rPr>
                <w:rFonts w:ascii="Arial" w:hAnsi="Arial"/>
                <w:color w:val="163258"/>
                <w:sz w:val="24"/>
              </w:rPr>
              <w:t xml:space="preserve">• </w:t>
            </w:r>
            <w:r>
              <w:rPr>
                <w:rFonts w:ascii="Arial" w:hAnsi="Arial"/>
                <w:b w:val="0"/>
                <w:i w:val="0"/>
                <w:color w:val="163258"/>
                <w:sz w:val="20"/>
              </w:rPr>
              <w:t>Bereitstellung der Deployment Pakete</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BizTalk 2006, BizTalk Server 2013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08/2013 - 12/2016</w:t>
            </w:r>
            <w:r>
              <w:rPr>
                <w:sz w:val="22"/>
              </w:rPr>
              <w:tab/>
            </w:r>
            <w:r>
              <w:rPr>
                <w:rFonts w:ascii="Arial" w:hAnsi="Arial"/>
                <w:b/>
                <w:color w:val="163258"/>
                <w:sz w:val="26"/>
              </w:rPr>
              <w:t>KPT/CPT Krankenkasse</w:t>
            </w:r>
          </w:p>
          <w:p>
            <w:pPr>
              <w:spacing w:after="160"/>
            </w:pPr>
            <w:r>
              <w:rPr>
                <w:rFonts w:ascii="Arial" w:hAnsi="Arial"/>
                <w:b/>
                <w:i w:val="0"/>
                <w:color w:val="163258"/>
                <w:sz w:val="22"/>
              </w:rPr>
              <w:t>Consultant, Developer</w:t>
            </w:r>
          </w:p>
          <w:p>
            <w:pPr>
              <w:spacing w:after="80"/>
              <w:ind w:left="227" w:hanging="170"/>
            </w:pPr>
            <w:r>
              <w:rPr>
                <w:rFonts w:ascii="Arial" w:hAnsi="Arial"/>
                <w:color w:val="163258"/>
                <w:sz w:val="24"/>
              </w:rPr>
              <w:t xml:space="preserve">• </w:t>
            </w:r>
            <w:r>
              <w:rPr>
                <w:rFonts w:ascii="Arial" w:hAnsi="Arial"/>
                <w:b w:val="0"/>
                <w:i w:val="0"/>
                <w:color w:val="163258"/>
                <w:sz w:val="20"/>
              </w:rPr>
              <w:t>Erweiterungen &amp; Optimierungen von bestehenden Microsoft BizTalk 2006 EAI Applikationen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Migration BizTalk 2006 nach BizTalk 2013</w:t>
            </w:r>
          </w:p>
          <w:p>
            <w:pPr>
              <w:spacing w:after="80"/>
              <w:ind w:left="227" w:hanging="170"/>
            </w:pPr>
            <w:r>
              <w:rPr>
                <w:rFonts w:ascii="Arial" w:hAnsi="Arial"/>
                <w:color w:val="163258"/>
                <w:sz w:val="24"/>
              </w:rPr>
              <w:t xml:space="preserve">• </w:t>
            </w:r>
            <w:r>
              <w:rPr>
                <w:rFonts w:ascii="Arial" w:hAnsi="Arial"/>
                <w:b w:val="0"/>
                <w:i w:val="0"/>
                <w:color w:val="163258"/>
                <w:sz w:val="20"/>
              </w:rPr>
              <w:t>Konzept für das zentrale Monitoring auf Basis von Azure Table storage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Azure Table storage, Microsoft BizTalk 2006, BizTalk 2013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10/2012 - 05/2013</w:t>
            </w:r>
            <w:r>
              <w:rPr>
                <w:sz w:val="22"/>
              </w:rPr>
              <w:tab/>
            </w:r>
            <w:r>
              <w:rPr>
                <w:rFonts w:ascii="Arial" w:hAnsi="Arial"/>
                <w:b/>
                <w:color w:val="163258"/>
                <w:sz w:val="26"/>
              </w:rPr>
              <w:t>Telco</w:t>
            </w:r>
          </w:p>
          <w:p>
            <w:pPr>
              <w:spacing w:after="160"/>
            </w:pPr>
            <w:r>
              <w:rPr>
                <w:rFonts w:ascii="Arial" w:hAnsi="Arial"/>
                <w:b/>
                <w:i w:val="0"/>
                <w:color w:val="163258"/>
                <w:sz w:val="22"/>
              </w:rPr>
              <w:t>Solution Architekt, Consultant</w:t>
            </w:r>
          </w:p>
          <w:p>
            <w:pPr>
              <w:spacing w:after="80"/>
              <w:ind w:left="227" w:hanging="170"/>
            </w:pPr>
            <w:r>
              <w:rPr>
                <w:rFonts w:ascii="Arial" w:hAnsi="Arial"/>
                <w:color w:val="163258"/>
                <w:sz w:val="24"/>
              </w:rPr>
              <w:t xml:space="preserve">• </w:t>
            </w:r>
            <w:r>
              <w:rPr>
                <w:rFonts w:ascii="Arial" w:hAnsi="Arial"/>
                <w:b w:val="0"/>
                <w:i w:val="0"/>
                <w:color w:val="163258"/>
                <w:sz w:val="20"/>
              </w:rPr>
              <w:t>Entwicklung von Geschäftsprozessen für das Service 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Analyse und Design der Geschäftsprozesse Erstellung eines Konzepts für das Konfiguration Management</w:t>
            </w:r>
          </w:p>
          <w:p>
            <w:pPr>
              <w:spacing w:after="80"/>
              <w:ind w:left="227" w:hanging="170"/>
            </w:pPr>
            <w:r>
              <w:rPr>
                <w:rFonts w:ascii="Arial" w:hAnsi="Arial"/>
                <w:color w:val="163258"/>
                <w:sz w:val="24"/>
              </w:rPr>
              <w:t xml:space="preserve">• </w:t>
            </w:r>
            <w:r>
              <w:rPr>
                <w:rFonts w:ascii="Arial" w:hAnsi="Arial"/>
                <w:b w:val="0"/>
                <w:i w:val="0"/>
                <w:color w:val="163258"/>
                <w:sz w:val="20"/>
              </w:rPr>
              <w:t>Entwicklung der Workflows Bereitstellung in die Betriebsumgebung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06/2011 - 09/2012</w:t>
            </w:r>
            <w:r>
              <w:rPr>
                <w:sz w:val="22"/>
              </w:rPr>
              <w:tab/>
            </w:r>
            <w:r>
              <w:rPr>
                <w:rFonts w:ascii="Arial" w:hAnsi="Arial"/>
                <w:b/>
                <w:color w:val="163258"/>
                <w:sz w:val="26"/>
              </w:rPr>
              <w:t>Regierung</w:t>
            </w:r>
          </w:p>
          <w:p>
            <w:pPr>
              <w:spacing w:after="160"/>
            </w:pPr>
            <w:r>
              <w:rPr>
                <w:rFonts w:ascii="Arial" w:hAnsi="Arial"/>
                <w:b/>
                <w:i w:val="0"/>
                <w:color w:val="163258"/>
                <w:sz w:val="22"/>
              </w:rPr>
              <w:t>Entwicklung von BizTalk Applikationen für den</w:t>
            </w:r>
          </w:p>
          <w:p>
            <w:pPr>
              <w:spacing w:after="80"/>
              <w:ind w:left="227" w:hanging="170"/>
            </w:pPr>
            <w:r>
              <w:rPr>
                <w:rFonts w:ascii="Arial" w:hAnsi="Arial"/>
                <w:color w:val="163258"/>
                <w:sz w:val="24"/>
              </w:rPr>
              <w:t xml:space="preserve">• </w:t>
            </w:r>
            <w:r>
              <w:rPr>
                <w:rFonts w:ascii="Arial" w:hAnsi="Arial"/>
                <w:b w:val="0"/>
                <w:i w:val="0"/>
                <w:color w:val="163258"/>
                <w:sz w:val="20"/>
              </w:rPr>
              <w:t>automatisiertem Datenaustausch</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Entwicklung von BizTalk Applikationen für den automatisierten Datenaustausch</w:t>
            </w:r>
          </w:p>
          <w:p>
            <w:pPr>
              <w:spacing w:after="80"/>
              <w:ind w:left="227" w:hanging="170"/>
            </w:pPr>
            <w:r>
              <w:rPr>
                <w:rFonts w:ascii="Arial" w:hAnsi="Arial"/>
                <w:color w:val="163258"/>
                <w:sz w:val="24"/>
              </w:rPr>
              <w:t xml:space="preserve">• </w:t>
            </w:r>
            <w:r>
              <w:rPr>
                <w:rFonts w:ascii="Arial" w:hAnsi="Arial"/>
                <w:b w:val="0"/>
                <w:i w:val="0"/>
                <w:color w:val="163258"/>
                <w:sz w:val="20"/>
              </w:rPr>
              <w:t>Aufbau der EAI Infrastruktur (On Premise)</w:t>
            </w:r>
          </w:p>
          <w:p>
            <w:pPr>
              <w:spacing w:after="80"/>
              <w:ind w:left="227" w:hanging="170"/>
            </w:pPr>
            <w:r>
              <w:rPr>
                <w:rFonts w:ascii="Arial" w:hAnsi="Arial"/>
                <w:color w:val="163258"/>
                <w:sz w:val="24"/>
              </w:rPr>
              <w:t xml:space="preserve">• </w:t>
            </w:r>
            <w:r>
              <w:rPr>
                <w:rFonts w:ascii="Arial" w:hAnsi="Arial"/>
                <w:b w:val="0"/>
                <w:i w:val="0"/>
                <w:color w:val="163258"/>
                <w:sz w:val="20"/>
              </w:rPr>
              <w:t>Erstellung des Lösungsdesigns Konzept für AWS S3 Blob storage als externer Datenspeicher</w:t>
            </w:r>
          </w:p>
          <w:p>
            <w:pPr>
              <w:spacing w:after="80"/>
              <w:ind w:left="227" w:hanging="170"/>
            </w:pPr>
            <w:r>
              <w:rPr>
                <w:rFonts w:ascii="Arial" w:hAnsi="Arial"/>
                <w:color w:val="163258"/>
                <w:sz w:val="24"/>
              </w:rPr>
              <w:t xml:space="preserve">• </w:t>
            </w:r>
            <w:r>
              <w:rPr>
                <w:rFonts w:ascii="Arial" w:hAnsi="Arial"/>
                <w:b w:val="0"/>
                <w:i w:val="0"/>
                <w:color w:val="163258"/>
                <w:sz w:val="20"/>
              </w:rPr>
              <w:t>Entwicklung der BizTalk Applikationen (Visual Studio, c#, BizTalk Server,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BizTalk, BizTalk Server, Visual Studio, AWS S3, Blob storage, 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04/2011 - 06/2011</w:t>
            </w:r>
            <w:r>
              <w:rPr>
                <w:sz w:val="22"/>
              </w:rPr>
              <w:tab/>
            </w:r>
            <w:r>
              <w:rPr>
                <w:rFonts w:ascii="Arial" w:hAnsi="Arial"/>
                <w:b/>
                <w:color w:val="163258"/>
                <w:sz w:val="26"/>
              </w:rPr>
              <w:t>Industrie</w:t>
            </w:r>
          </w:p>
          <w:p>
            <w:pPr>
              <w:spacing w:after="160"/>
            </w:pPr>
            <w:r>
              <w:rPr>
                <w:rFonts w:ascii="Arial" w:hAnsi="Arial"/>
                <w:b/>
                <w:i w:val="0"/>
                <w:color w:val="163258"/>
                <w:sz w:val="22"/>
              </w:rPr>
              <w:t>Erweiterung der Microsoft BI-Lösung durch Automatisierungen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Erweiterung einer Microsoft BI-Lösung und Automatisierung</w:t>
            </w:r>
          </w:p>
          <w:p>
            <w:pPr>
              <w:spacing w:after="80"/>
              <w:ind w:left="227" w:hanging="170"/>
            </w:pPr>
            <w:r>
              <w:rPr>
                <w:rFonts w:ascii="Arial" w:hAnsi="Arial"/>
                <w:color w:val="163258"/>
                <w:sz w:val="24"/>
              </w:rPr>
              <w:t xml:space="preserve">• </w:t>
            </w:r>
            <w:r>
              <w:rPr>
                <w:rFonts w:ascii="Arial" w:hAnsi="Arial"/>
                <w:b w:val="0"/>
                <w:i w:val="0"/>
                <w:color w:val="163258"/>
                <w:sz w:val="20"/>
              </w:rPr>
              <w:t>Erstellung eines Lösungsdesign (SQL Server, SSIS, Analysis Services)</w:t>
            </w:r>
          </w:p>
          <w:p>
            <w:pPr>
              <w:spacing w:after="80"/>
              <w:ind w:left="227" w:hanging="170"/>
            </w:pPr>
            <w:r>
              <w:rPr>
                <w:rFonts w:ascii="Arial" w:hAnsi="Arial"/>
                <w:color w:val="163258"/>
                <w:sz w:val="24"/>
              </w:rPr>
              <w:t xml:space="preserve">• </w:t>
            </w:r>
            <w:r>
              <w:rPr>
                <w:rFonts w:ascii="Arial" w:hAnsi="Arial"/>
                <w:b w:val="0"/>
                <w:i w:val="0"/>
                <w:color w:val="163258"/>
                <w:sz w:val="20"/>
              </w:rPr>
              <w:t>Technische Beratung</w:t>
            </w:r>
          </w:p>
          <w:p>
            <w:pPr>
              <w:spacing w:after="80"/>
              <w:ind w:left="227" w:hanging="170"/>
            </w:pPr>
            <w:r>
              <w:rPr>
                <w:rFonts w:ascii="Arial" w:hAnsi="Arial"/>
                <w:color w:val="163258"/>
                <w:sz w:val="24"/>
              </w:rPr>
              <w:t xml:space="preserve">• </w:t>
            </w:r>
            <w:r>
              <w:rPr>
                <w:rFonts w:ascii="Arial" w:hAnsi="Arial"/>
                <w:b w:val="0"/>
                <w:i w:val="0"/>
                <w:color w:val="163258"/>
                <w:sz w:val="20"/>
              </w:rPr>
              <w:t>Entwicklung der Komponenten mit Reporting Services</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SQL Server, SSIS, Analysis Services, Reporting Services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01/2011 - 03/2011</w:t>
            </w:r>
            <w:r>
              <w:rPr>
                <w:sz w:val="22"/>
              </w:rPr>
              <w:tab/>
            </w:r>
            <w:r>
              <w:rPr>
                <w:rFonts w:ascii="Arial" w:hAnsi="Arial"/>
                <w:b/>
                <w:color w:val="163258"/>
                <w:sz w:val="26"/>
              </w:rPr>
              <w:t>Automobil</w:t>
            </w:r>
          </w:p>
          <w:p>
            <w:pPr>
              <w:spacing w:after="160"/>
            </w:pPr>
            <w:r>
              <w:rPr>
                <w:rFonts w:ascii="Arial" w:hAnsi="Arial"/>
                <w:b/>
                <w:i w:val="0"/>
                <w:color w:val="163258"/>
                <w:sz w:val="22"/>
              </w:rPr>
              <w:t>Consultant, DevOps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Migration von work flows nach SharePoint</w:t>
            </w:r>
          </w:p>
          <w:p>
            <w:pPr>
              <w:spacing w:after="80"/>
              <w:ind w:left="227" w:hanging="170"/>
            </w:pPr>
            <w:r>
              <w:rPr>
                <w:rFonts w:ascii="Arial" w:hAnsi="Arial"/>
                <w:color w:val="163258"/>
                <w:sz w:val="24"/>
              </w:rPr>
              <w:t xml:space="preserve">• </w:t>
            </w:r>
            <w:r>
              <w:rPr>
                <w:rFonts w:ascii="Arial" w:hAnsi="Arial"/>
                <w:b w:val="0"/>
                <w:i w:val="0"/>
                <w:color w:val="163258"/>
                <w:sz w:val="20"/>
              </w:rPr>
              <w:t>Planung der Migration Durchführung einer Migration</w:t>
            </w:r>
          </w:p>
          <w:p>
            <w:pPr>
              <w:spacing w:after="80"/>
              <w:ind w:left="227" w:hanging="170"/>
            </w:pPr>
            <w:r>
              <w:rPr>
                <w:rFonts w:ascii="Arial" w:hAnsi="Arial"/>
                <w:color w:val="163258"/>
                <w:sz w:val="24"/>
              </w:rPr>
              <w:t xml:space="preserve">• </w:t>
            </w:r>
            <w:r>
              <w:rPr>
                <w:rFonts w:ascii="Arial" w:hAnsi="Arial"/>
                <w:b w:val="0"/>
                <w:i w:val="0"/>
                <w:color w:val="163258"/>
                <w:sz w:val="20"/>
              </w:rPr>
              <w:t>Analyse der Geschäftsprozesse Erstellung von Spezifikationen für Development (Outsourcing)</w:t>
            </w:r>
          </w:p>
          <w:p>
            <w:pPr>
              <w:spacing w:after="80"/>
              <w:ind w:left="227" w:hanging="170"/>
            </w:pPr>
            <w:r>
              <w:rPr>
                <w:rFonts w:ascii="Arial" w:hAnsi="Arial"/>
                <w:color w:val="163258"/>
                <w:sz w:val="24"/>
              </w:rPr>
              <w:t xml:space="preserve">• </w:t>
            </w:r>
            <w:r>
              <w:rPr>
                <w:rFonts w:ascii="Arial" w:hAnsi="Arial"/>
                <w:b w:val="0"/>
                <w:i w:val="0"/>
                <w:color w:val="163258"/>
                <w:sz w:val="20"/>
              </w:rPr>
              <w:t>Entwicklung der neuen work flows und UI Elemente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SharePoint 2007, SharePoint 2010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09/2010 - 06/2011</w:t>
            </w:r>
            <w:r>
              <w:rPr>
                <w:sz w:val="22"/>
              </w:rPr>
              <w:tab/>
            </w:r>
            <w:r>
              <w:rPr>
                <w:rFonts w:ascii="Arial" w:hAnsi="Arial"/>
                <w:b/>
                <w:color w:val="163258"/>
                <w:sz w:val="26"/>
              </w:rPr>
              <w:t>Regierung</w:t>
            </w:r>
          </w:p>
          <w:p>
            <w:pPr>
              <w:spacing w:after="160"/>
            </w:pPr>
            <w:r>
              <w:rPr>
                <w:rFonts w:ascii="Arial" w:hAnsi="Arial"/>
                <w:b/>
                <w:i w:val="0"/>
                <w:color w:val="163258"/>
                <w:sz w:val="22"/>
              </w:rPr>
              <w:t>Consultant,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Aufbau einer DWH-Lösung in SAP BO XI und mit MS SSIS</w:t>
            </w:r>
          </w:p>
          <w:p>
            <w:pPr>
              <w:spacing w:after="80"/>
              <w:ind w:left="227" w:hanging="170"/>
            </w:pPr>
            <w:r>
              <w:rPr>
                <w:rFonts w:ascii="Arial" w:hAnsi="Arial"/>
                <w:color w:val="163258"/>
                <w:sz w:val="24"/>
              </w:rPr>
              <w:t xml:space="preserve">• </w:t>
            </w:r>
            <w:r>
              <w:rPr>
                <w:rFonts w:ascii="Arial" w:hAnsi="Arial"/>
                <w:b w:val="0"/>
                <w:i w:val="0"/>
                <w:color w:val="163258"/>
                <w:sz w:val="20"/>
              </w:rPr>
              <w:t>Technische Beratung des Kunden Planung der Implementierung Erstellung der ETLjobs mit MS Integration Services</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Erstellung der ETL-jobs mit MS Integration Services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Integration Services, SAP BO XI, MS SSIS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07/2010 - 03/2011</w:t>
            </w:r>
            <w:r>
              <w:rPr>
                <w:sz w:val="22"/>
              </w:rPr>
              <w:tab/>
            </w:r>
            <w:r>
              <w:rPr>
                <w:rFonts w:ascii="Arial" w:hAnsi="Arial"/>
                <w:b/>
                <w:color w:val="163258"/>
                <w:sz w:val="26"/>
              </w:rPr>
              <w:t>Konsumgüter</w:t>
            </w:r>
          </w:p>
          <w:p>
            <w:pPr>
              <w:spacing w:after="160"/>
            </w:pPr>
            <w:r>
              <w:rPr>
                <w:rFonts w:ascii="Arial" w:hAnsi="Arial"/>
                <w:b/>
                <w:i w:val="0"/>
                <w:color w:val="163258"/>
                <w:sz w:val="22"/>
              </w:rPr>
              <w:t>Migration von work flows nach SharePoint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der Geschäftsprozesse Erstellung von Spezifikationen</w:t>
            </w:r>
          </w:p>
          <w:p>
            <w:pPr>
              <w:spacing w:after="80"/>
              <w:ind w:left="227" w:hanging="170"/>
            </w:pPr>
            <w:r>
              <w:rPr>
                <w:rFonts w:ascii="Arial" w:hAnsi="Arial"/>
                <w:color w:val="163258"/>
                <w:sz w:val="24"/>
              </w:rPr>
              <w:t xml:space="preserve">• </w:t>
            </w:r>
            <w:r>
              <w:rPr>
                <w:rFonts w:ascii="Arial" w:hAnsi="Arial"/>
                <w:b w:val="0"/>
                <w:i w:val="0"/>
                <w:color w:val="163258"/>
                <w:sz w:val="20"/>
              </w:rPr>
              <w:t>Entwicklung der neuen work flows und UI Elemente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SharePoint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04/2010 - 06/2010</w:t>
            </w:r>
            <w:r>
              <w:rPr>
                <w:sz w:val="22"/>
              </w:rPr>
              <w:tab/>
            </w:r>
            <w:r>
              <w:rPr>
                <w:rFonts w:ascii="Arial" w:hAnsi="Arial"/>
                <w:b/>
                <w:color w:val="163258"/>
                <w:sz w:val="26"/>
              </w:rPr>
              <w:t>Handel</w:t>
            </w:r>
          </w:p>
          <w:p>
            <w:pPr>
              <w:spacing w:after="160"/>
            </w:pPr>
            <w:r>
              <w:rPr>
                <w:rFonts w:ascii="Arial" w:hAnsi="Arial"/>
                <w:b/>
                <w:i w:val="0"/>
                <w:color w:val="163258"/>
                <w:sz w:val="22"/>
              </w:rPr>
              <w:t>Consultant, Developer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Erweiterungen am Stammdaten-Modell einer .Net-Anwendung</w:t>
            </w:r>
          </w:p>
          <w:p>
            <w:pPr>
              <w:spacing w:after="80"/>
              <w:ind w:left="227" w:hanging="170"/>
            </w:pPr>
            <w:r>
              <w:rPr>
                <w:rFonts w:ascii="Arial" w:hAnsi="Arial"/>
                <w:color w:val="163258"/>
                <w:sz w:val="24"/>
              </w:rPr>
              <w:t xml:space="preserve">• </w:t>
            </w:r>
            <w:r>
              <w:rPr>
                <w:rFonts w:ascii="Arial" w:hAnsi="Arial"/>
                <w:b w:val="0"/>
                <w:i w:val="0"/>
                <w:color w:val="163258"/>
                <w:sz w:val="20"/>
              </w:rPr>
              <w:t>Erstellung des Lösungsdesigns Implementierung der ETL-Prozesse (SQL Server Integration Services)</w:t>
            </w:r>
          </w:p>
          <w:p>
            <w:pPr>
              <w:spacing w:after="80"/>
              <w:ind w:left="227" w:hanging="170"/>
            </w:pPr>
            <w:r>
              <w:rPr>
                <w:rFonts w:ascii="Arial" w:hAnsi="Arial"/>
                <w:color w:val="163258"/>
                <w:sz w:val="24"/>
              </w:rPr>
              <w:t xml:space="preserve">• </w:t>
            </w:r>
            <w:r>
              <w:rPr>
                <w:rFonts w:ascii="Arial" w:hAnsi="Arial"/>
                <w:b w:val="0"/>
                <w:i w:val="0"/>
                <w:color w:val="163258"/>
                <w:sz w:val="20"/>
              </w:rPr>
              <w:t>Erstellung neuer Webformulare (UI Requirements, Design)</w:t>
            </w:r>
          </w:p>
          <w:p>
            <w:pPr>
              <w:spacing w:after="80"/>
              <w:ind w:left="227" w:hanging="170"/>
            </w:pPr>
            <w:r>
              <w:rPr>
                <w:rFonts w:ascii="Arial" w:hAnsi="Arial"/>
                <w:color w:val="163258"/>
                <w:sz w:val="24"/>
              </w:rPr>
              <w:t xml:space="preserve">• </w:t>
            </w:r>
            <w:r>
              <w:rPr>
                <w:rFonts w:ascii="Arial" w:hAnsi="Arial"/>
                <w:b w:val="0"/>
                <w:i w:val="0"/>
                <w:color w:val="163258"/>
                <w:sz w:val="20"/>
              </w:rPr>
              <w:t>Erweiterung der SQL-Komponenten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.Net, SQL Server Integration Services,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03/2010 - 04/2010</w:t>
            </w:r>
            <w:r>
              <w:rPr>
                <w:sz w:val="22"/>
              </w:rPr>
              <w:tab/>
            </w:r>
            <w:r>
              <w:rPr>
                <w:rFonts w:ascii="Arial" w:hAnsi="Arial"/>
                <w:b/>
                <w:color w:val="163258"/>
                <w:sz w:val="26"/>
              </w:rPr>
              <w:t>Konsumgüter</w:t>
            </w:r>
          </w:p>
          <w:p>
            <w:pPr>
              <w:spacing w:after="160"/>
            </w:pPr>
            <w:r>
              <w:rPr>
                <w:rFonts w:ascii="Arial" w:hAnsi="Arial"/>
                <w:b/>
                <w:i w:val="0"/>
                <w:color w:val="163258"/>
                <w:sz w:val="22"/>
              </w:rPr>
              <w:t>Consultant, DevOps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Erstellung neuer work flows</w:t>
            </w:r>
          </w:p>
          <w:p>
            <w:pPr>
              <w:spacing w:after="80"/>
              <w:ind w:left="227" w:hanging="170"/>
            </w:pPr>
            <w:r>
              <w:rPr>
                <w:rFonts w:ascii="Arial" w:hAnsi="Arial"/>
                <w:color w:val="163258"/>
                <w:sz w:val="24"/>
              </w:rPr>
              <w:t xml:space="preserve">• </w:t>
            </w:r>
            <w:r>
              <w:rPr>
                <w:rFonts w:ascii="Arial" w:hAnsi="Arial"/>
                <w:b w:val="0"/>
                <w:i w:val="0"/>
                <w:color w:val="163258"/>
                <w:sz w:val="20"/>
              </w:rPr>
              <w:t>Analyse der Geschäftsprozesse Beratung zu technischer Umsetzung mit Best Practices</w:t>
            </w:r>
          </w:p>
          <w:p>
            <w:pPr>
              <w:spacing w:after="80"/>
              <w:ind w:left="227" w:hanging="170"/>
            </w:pPr>
            <w:r>
              <w:rPr>
                <w:rFonts w:ascii="Arial" w:hAnsi="Arial"/>
                <w:color w:val="163258"/>
                <w:sz w:val="24"/>
              </w:rPr>
              <w:t xml:space="preserve">• </w:t>
            </w:r>
            <w:r>
              <w:rPr>
                <w:rFonts w:ascii="Arial" w:hAnsi="Arial"/>
                <w:b w:val="0"/>
                <w:i w:val="0"/>
                <w:color w:val="163258"/>
                <w:sz w:val="20"/>
              </w:rPr>
              <w:t>Implementierung der neuen work flows</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01/2010 - 03/2010</w:t>
            </w:r>
            <w:r>
              <w:rPr>
                <w:sz w:val="22"/>
              </w:rPr>
              <w:tab/>
            </w:r>
            <w:r>
              <w:rPr>
                <w:rFonts w:ascii="Arial" w:hAnsi="Arial"/>
                <w:b/>
                <w:color w:val="163258"/>
                <w:sz w:val="26"/>
              </w:rPr>
              <w:t>Versicherung</w:t>
            </w:r>
          </w:p>
          <w:p>
            <w:pPr>
              <w:spacing w:after="160"/>
            </w:pPr>
            <w:r>
              <w:rPr>
                <w:rFonts w:ascii="Arial" w:hAnsi="Arial"/>
                <w:b/>
                <w:i w:val="0"/>
                <w:color w:val="163258"/>
                <w:sz w:val="22"/>
              </w:rPr>
              <w:t>Erstellung eines Konzepts für CMS-Lösung auf MS SharePoint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Erstellung eines Konzepts für CMS-Lösung auf MS SharePoint</w:t>
            </w:r>
          </w:p>
          <w:p>
            <w:pPr>
              <w:spacing w:after="80"/>
              <w:ind w:left="227" w:hanging="170"/>
            </w:pPr>
            <w:r>
              <w:rPr>
                <w:rFonts w:ascii="Arial" w:hAnsi="Arial"/>
                <w:color w:val="163258"/>
                <w:sz w:val="24"/>
              </w:rPr>
              <w:t xml:space="preserve">• </w:t>
            </w:r>
            <w:r>
              <w:rPr>
                <w:rFonts w:ascii="Arial" w:hAnsi="Arial"/>
                <w:b w:val="0"/>
                <w:i w:val="0"/>
                <w:color w:val="163258"/>
                <w:sz w:val="20"/>
              </w:rPr>
              <w:t>Beratung zu technischer Umsetzung mit Best Practices</w:t>
            </w:r>
          </w:p>
          <w:p>
            <w:pPr>
              <w:spacing w:after="80"/>
              <w:ind w:left="227" w:hanging="170"/>
            </w:pPr>
            <w:r>
              <w:rPr>
                <w:rFonts w:ascii="Arial" w:hAnsi="Arial"/>
                <w:color w:val="163258"/>
                <w:sz w:val="24"/>
              </w:rPr>
              <w:t xml:space="preserve">• </w:t>
            </w:r>
            <w:r>
              <w:rPr>
                <w:rFonts w:ascii="Arial" w:hAnsi="Arial"/>
                <w:b w:val="0"/>
                <w:i w:val="0"/>
                <w:color w:val="163258"/>
                <w:sz w:val="20"/>
              </w:rPr>
              <w:t>Implementierung der ETL-Prozesse</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SharePoint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11/2008 - 12/2009</w:t>
            </w:r>
            <w:r>
              <w:rPr>
                <w:sz w:val="22"/>
              </w:rPr>
              <w:tab/>
            </w:r>
            <w:r>
              <w:rPr>
                <w:rFonts w:ascii="Arial" w:hAnsi="Arial"/>
                <w:b/>
                <w:color w:val="163258"/>
                <w:sz w:val="26"/>
              </w:rPr>
              <w:t>Logistik</w:t>
            </w:r>
          </w:p>
          <w:p>
            <w:pPr>
              <w:spacing w:after="160"/>
            </w:pPr>
            <w:r>
              <w:rPr>
                <w:rFonts w:ascii="Arial" w:hAnsi="Arial"/>
                <w:b/>
                <w:i w:val="0"/>
                <w:color w:val="163258"/>
                <w:sz w:val="22"/>
              </w:rPr>
              <w:t>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Projektmanagement einer BizTalk Server-Umgebung</w:t>
            </w:r>
          </w:p>
          <w:p>
            <w:pPr>
              <w:spacing w:after="80"/>
              <w:ind w:left="227" w:hanging="170"/>
            </w:pPr>
            <w:r>
              <w:rPr>
                <w:rFonts w:ascii="Arial" w:hAnsi="Arial"/>
                <w:color w:val="163258"/>
                <w:sz w:val="24"/>
              </w:rPr>
              <w:t xml:space="preserve">• </w:t>
            </w:r>
            <w:r>
              <w:rPr>
                <w:rFonts w:ascii="Arial" w:hAnsi="Arial"/>
                <w:b w:val="0"/>
                <w:i w:val="0"/>
                <w:color w:val="163258"/>
                <w:sz w:val="20"/>
              </w:rPr>
              <w:t>Erstellung neuer Konzepte und Prototyping</w:t>
            </w:r>
          </w:p>
          <w:p>
            <w:pPr>
              <w:spacing w:after="80"/>
              <w:ind w:left="227" w:hanging="170"/>
            </w:pPr>
            <w:r>
              <w:rPr>
                <w:rFonts w:ascii="Arial" w:hAnsi="Arial"/>
                <w:color w:val="163258"/>
                <w:sz w:val="24"/>
              </w:rPr>
              <w:t xml:space="preserve">• </w:t>
            </w:r>
            <w:r>
              <w:rPr>
                <w:rFonts w:ascii="Arial" w:hAnsi="Arial"/>
                <w:b w:val="0"/>
                <w:i w:val="0"/>
                <w:color w:val="163258"/>
                <w:sz w:val="20"/>
              </w:rPr>
              <w:t>Steuerung der Support- und Deployment-Prozesse</w:t>
            </w:r>
          </w:p>
          <w:p>
            <w:pPr>
              <w:spacing w:after="80"/>
              <w:ind w:left="227" w:hanging="170"/>
            </w:pPr>
            <w:r>
              <w:rPr>
                <w:rFonts w:ascii="Arial" w:hAnsi="Arial"/>
                <w:color w:val="163258"/>
                <w:sz w:val="24"/>
              </w:rPr>
              <w:t xml:space="preserve">• </w:t>
            </w:r>
            <w:r>
              <w:rPr>
                <w:rFonts w:ascii="Arial" w:hAnsi="Arial"/>
                <w:b w:val="0"/>
                <w:i w:val="0"/>
                <w:color w:val="163258"/>
                <w:sz w:val="20"/>
              </w:rPr>
              <w:t>Planung neuer Releases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BizTalk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08/2008 - 10/2008</w:t>
            </w:r>
            <w:r>
              <w:rPr>
                <w:sz w:val="22"/>
              </w:rPr>
              <w:tab/>
            </w:r>
            <w:r>
              <w:rPr>
                <w:rFonts w:ascii="Arial" w:hAnsi="Arial"/>
                <w:b/>
                <w:color w:val="163258"/>
                <w:sz w:val="26"/>
              </w:rPr>
              <w:t>Versicherung</w:t>
            </w:r>
          </w:p>
          <w:p>
            <w:pPr>
              <w:spacing w:after="160"/>
            </w:pPr>
            <w:r>
              <w:rPr>
                <w:rFonts w:ascii="Arial" w:hAnsi="Arial"/>
                <w:b/>
                <w:i w:val="0"/>
                <w:color w:val="163258"/>
                <w:sz w:val="22"/>
              </w:rPr>
              <w:t>Erstellung einer Portal-Lösung auf Basis von ASP.Net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Ziele:</w:t>
            </w:r>
          </w:p>
          <w:p>
            <w:pPr>
              <w:spacing w:after="80"/>
              <w:ind w:left="227" w:hanging="170"/>
            </w:pPr>
            <w:r>
              <w:rPr>
                <w:rFonts w:ascii="Arial" w:hAnsi="Arial"/>
                <w:color w:val="163258"/>
                <w:sz w:val="24"/>
              </w:rPr>
              <w:t xml:space="preserve">• </w:t>
            </w:r>
            <w:r>
              <w:rPr>
                <w:rFonts w:ascii="Arial" w:hAnsi="Arial"/>
                <w:b w:val="0"/>
                <w:i w:val="0"/>
                <w:color w:val="163258"/>
                <w:sz w:val="20"/>
              </w:rPr>
              <w:t>Erstellung einer Portal-Lösung auf Basis von ASP.Net</w:t>
            </w:r>
          </w:p>
          <w:p>
            <w:pPr>
              <w:spacing w:after="80"/>
              <w:ind w:left="227" w:hanging="170"/>
            </w:pPr>
            <w:r>
              <w:rPr>
                <w:rFonts w:ascii="Arial" w:hAnsi="Arial"/>
                <w:color w:val="163258"/>
                <w:sz w:val="24"/>
              </w:rPr>
              <w:t xml:space="preserve">• </w:t>
            </w:r>
            <w:r>
              <w:rPr>
                <w:rFonts w:ascii="Arial" w:hAnsi="Arial"/>
                <w:b w:val="0"/>
                <w:i w:val="0"/>
                <w:color w:val="163258"/>
                <w:sz w:val="20"/>
              </w:rPr>
              <w:t>Konzept zu Profile –und Roleprovider Management</w:t>
            </w:r>
          </w:p>
          <w:p>
            <w:pPr>
              <w:spacing w:after="80"/>
              <w:ind w:left="227" w:hanging="170"/>
            </w:pPr>
            <w:r>
              <w:rPr>
                <w:rFonts w:ascii="Arial" w:hAnsi="Arial"/>
                <w:color w:val="163258"/>
                <w:sz w:val="24"/>
              </w:rPr>
              <w:t xml:space="preserve">• </w:t>
            </w:r>
            <w:r>
              <w:rPr>
                <w:rFonts w:ascii="Arial" w:hAnsi="Arial"/>
                <w:b w:val="0"/>
                <w:i w:val="0"/>
                <w:color w:val="163258"/>
                <w:sz w:val="20"/>
              </w:rPr>
              <w:t>Technische Beratung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ASP.Net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09/2007 - 08/2008</w:t>
            </w:r>
            <w:r>
              <w:rPr>
                <w:sz w:val="22"/>
              </w:rPr>
              <w:tab/>
            </w:r>
            <w:r>
              <w:rPr>
                <w:rFonts w:ascii="Arial" w:hAnsi="Arial"/>
                <w:b/>
                <w:color w:val="163258"/>
                <w:sz w:val="26"/>
              </w:rPr>
              <w:t>Software</w:t>
            </w:r>
          </w:p>
          <w:p>
            <w:pPr>
              <w:spacing w:after="160"/>
            </w:pPr>
            <w:r>
              <w:rPr>
                <w:rFonts w:ascii="Arial" w:hAnsi="Arial"/>
                <w:b/>
                <w:i w:val="0"/>
                <w:color w:val="163258"/>
                <w:sz w:val="22"/>
              </w:rPr>
              <w:t>Integration neuer SAP-CPM-BPC Anwendung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Aufbau der Infrastruktur Technische Beratung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SAP-CPM-BPC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11/2006 - 08/2007</w:t>
            </w:r>
            <w:r>
              <w:rPr>
                <w:sz w:val="22"/>
              </w:rPr>
              <w:tab/>
            </w:r>
            <w:r>
              <w:rPr>
                <w:rFonts w:ascii="Arial" w:hAnsi="Arial"/>
                <w:b/>
                <w:color w:val="163258"/>
                <w:sz w:val="26"/>
              </w:rPr>
              <w:t>Versicherung</w:t>
            </w:r>
          </w:p>
          <w:p>
            <w:pPr>
              <w:spacing w:after="160"/>
            </w:pPr>
            <w:r>
              <w:rPr>
                <w:rFonts w:ascii="Arial" w:hAnsi="Arial"/>
                <w:b/>
                <w:i w:val="0"/>
                <w:color w:val="163258"/>
                <w:sz w:val="22"/>
              </w:rPr>
              <w:t>Migration einer BizTalk 2004-Umgebung nach BizTalk 2006</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der Migration Lösungsdesign der Anwendungen Implementierung der Anpassungen Übergabe an den Betrieb Dokumentation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BizTalk 2004, BizTalk 2006</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07/2006 - 10/2006</w:t>
            </w:r>
            <w:r>
              <w:rPr>
                <w:sz w:val="22"/>
              </w:rPr>
              <w:tab/>
            </w:r>
            <w:r>
              <w:rPr>
                <w:rFonts w:ascii="Arial" w:hAnsi="Arial"/>
                <w:b/>
                <w:color w:val="163258"/>
                <w:sz w:val="26"/>
              </w:rPr>
              <w:t>Telco</w:t>
            </w:r>
          </w:p>
          <w:p>
            <w:pPr>
              <w:spacing w:after="160"/>
            </w:pPr>
            <w:r>
              <w:rPr>
                <w:rFonts w:ascii="Arial" w:hAnsi="Arial"/>
                <w:b/>
                <w:i w:val="0"/>
                <w:color w:val="163258"/>
                <w:sz w:val="22"/>
              </w:rPr>
              <w:t>Erstellung neuer BizTalk Server Anwendungen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Lösungsdesign</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 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BizTalk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09/2005 - 05/2006</w:t>
            </w:r>
            <w:r>
              <w:rPr>
                <w:sz w:val="22"/>
              </w:rPr>
              <w:tab/>
            </w:r>
            <w:r>
              <w:rPr>
                <w:rFonts w:ascii="Arial" w:hAnsi="Arial"/>
                <w:b/>
                <w:color w:val="163258"/>
                <w:sz w:val="26"/>
              </w:rPr>
              <w:t>Telco</w:t>
            </w:r>
          </w:p>
          <w:p>
            <w:pPr>
              <w:spacing w:after="160"/>
            </w:pPr>
            <w:r>
              <w:rPr>
                <w:rFonts w:ascii="Arial" w:hAnsi="Arial"/>
                <w:b/>
                <w:i w:val="0"/>
                <w:color w:val="163258"/>
                <w:sz w:val="22"/>
              </w:rPr>
              <w:t>Erstellung BI-Lösung auf Basis von SAP BO XI + SQL Server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Lösungsdesign</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 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SQL Server, SAP BO XI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06/2004 - 08/2005</w:t>
            </w:r>
            <w:r>
              <w:rPr>
                <w:sz w:val="22"/>
              </w:rPr>
              <w:tab/>
            </w:r>
            <w:r>
              <w:rPr>
                <w:rFonts w:ascii="Arial" w:hAnsi="Arial"/>
                <w:b/>
                <w:color w:val="163258"/>
                <w:sz w:val="26"/>
              </w:rPr>
              <w:t>Bank</w:t>
            </w:r>
          </w:p>
          <w:p>
            <w:pPr>
              <w:spacing w:after="160"/>
            </w:pPr>
            <w:r>
              <w:rPr>
                <w:rFonts w:ascii="Arial" w:hAnsi="Arial"/>
                <w:b/>
                <w:i w:val="0"/>
                <w:color w:val="163258"/>
                <w:sz w:val="22"/>
              </w:rPr>
              <w:t>Automatisierte Verteilung von Software-Produkten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 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05/2003 - 05/2004</w:t>
            </w:r>
            <w:r>
              <w:rPr>
                <w:sz w:val="22"/>
              </w:rPr>
              <w:tab/>
            </w:r>
            <w:r>
              <w:rPr>
                <w:rFonts w:ascii="Arial" w:hAnsi="Arial"/>
                <w:b/>
                <w:color w:val="163258"/>
                <w:sz w:val="26"/>
              </w:rPr>
              <w:t>Wirtschaftsprüfer/Rechtsanwälte</w:t>
            </w:r>
          </w:p>
          <w:p>
            <w:pPr>
              <w:spacing w:after="160"/>
            </w:pPr>
            <w:r>
              <w:rPr>
                <w:rFonts w:ascii="Arial" w:hAnsi="Arial"/>
                <w:b/>
                <w:i w:val="0"/>
                <w:color w:val="163258"/>
                <w:sz w:val="22"/>
              </w:rPr>
              <w:t>Neuentwicklung eines Intranet-Portals für das zentrale User- Management mit SingleSignOn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w:t>
            </w:r>
          </w:p>
          <w:p>
            <w:pPr>
              <w:spacing w:after="80"/>
              <w:ind w:left="227" w:hanging="170"/>
            </w:pPr>
            <w:r>
              <w:rPr>
                <w:rFonts w:ascii="Arial" w:hAnsi="Arial"/>
                <w:color w:val="163258"/>
                <w:sz w:val="24"/>
              </w:rPr>
              <w:t xml:space="preserve">• </w:t>
            </w:r>
            <w:r>
              <w:rPr>
                <w:rFonts w:ascii="Arial" w:hAnsi="Arial"/>
                <w:b w:val="0"/>
                <w:i w:val="0"/>
                <w:color w:val="163258"/>
                <w:sz w:val="20"/>
              </w:rPr>
              <w:t>Erstellung des Klassenmodells Erstellung des Fachkonzepts Implementierung</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12/2002 - 03/2003</w:t>
            </w:r>
            <w:r>
              <w:rPr>
                <w:sz w:val="22"/>
              </w:rPr>
              <w:tab/>
            </w:r>
            <w:r>
              <w:rPr>
                <w:rFonts w:ascii="Arial" w:hAnsi="Arial"/>
                <w:b/>
                <w:color w:val="163258"/>
                <w:sz w:val="26"/>
              </w:rPr>
              <w:t>Dienstleistungen</w:t>
            </w:r>
          </w:p>
          <w:p>
            <w:pPr>
              <w:spacing w:after="160"/>
            </w:pPr>
            <w:r>
              <w:rPr>
                <w:rFonts w:ascii="Arial" w:hAnsi="Arial"/>
                <w:b/>
                <w:i w:val="0"/>
                <w:color w:val="163258"/>
                <w:sz w:val="22"/>
              </w:rPr>
              <w:t>Erstellung neuer Webanwendung und automatisierten</w:t>
            </w:r>
          </w:p>
          <w:p>
            <w:pPr>
              <w:spacing w:after="80"/>
              <w:ind w:left="227" w:hanging="170"/>
            </w:pPr>
            <w:r>
              <w:rPr>
                <w:rFonts w:ascii="Arial" w:hAnsi="Arial"/>
                <w:color w:val="163258"/>
                <w:sz w:val="24"/>
              </w:rPr>
              <w:t xml:space="preserve">• </w:t>
            </w:r>
            <w:r>
              <w:rPr>
                <w:rFonts w:ascii="Arial" w:hAnsi="Arial"/>
                <w:b w:val="0"/>
                <w:i w:val="0"/>
                <w:color w:val="163258"/>
                <w:sz w:val="20"/>
              </w:rPr>
              <w:t>Datenaustauch über BizTalk Server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Beratung</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 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Erstellung neuer Webanwendung und automatisierten Datenaustausch über BizTalk Server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BizTalk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08/2002 - 11/2002</w:t>
            </w:r>
            <w:r>
              <w:rPr>
                <w:sz w:val="22"/>
              </w:rPr>
              <w:tab/>
            </w:r>
            <w:r>
              <w:rPr>
                <w:rFonts w:ascii="Arial" w:hAnsi="Arial"/>
                <w:b/>
                <w:color w:val="163258"/>
                <w:sz w:val="26"/>
              </w:rPr>
              <w:t>Nahrungsmittel</w:t>
            </w:r>
          </w:p>
          <w:p>
            <w:pPr>
              <w:spacing w:after="160"/>
            </w:pPr>
            <w:r>
              <w:rPr>
                <w:rFonts w:ascii="Arial" w:hAnsi="Arial"/>
                <w:b/>
                <w:i w:val="0"/>
                <w:color w:val="163258"/>
                <w:sz w:val="22"/>
              </w:rPr>
              <w:t>Migration von SQL Server Stored Procedures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Beratung</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 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SQL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07/2002 - 08/2002</w:t>
            </w:r>
            <w:r>
              <w:rPr>
                <w:sz w:val="22"/>
              </w:rPr>
              <w:tab/>
            </w:r>
            <w:r>
              <w:rPr>
                <w:rFonts w:ascii="Arial" w:hAnsi="Arial"/>
                <w:b/>
                <w:color w:val="163258"/>
                <w:sz w:val="26"/>
              </w:rPr>
              <w:t>Industrie</w:t>
            </w:r>
          </w:p>
          <w:p>
            <w:pPr>
              <w:spacing w:after="160"/>
            </w:pPr>
            <w:r>
              <w:rPr>
                <w:rFonts w:ascii="Arial" w:hAnsi="Arial"/>
                <w:b/>
                <w:i w:val="0"/>
                <w:color w:val="163258"/>
                <w:sz w:val="22"/>
              </w:rPr>
              <w:t>Automatisierter Datenaustauch zwischen Kunden und Lieferant</w:t>
            </w:r>
          </w:p>
          <w:p>
            <w:pPr>
              <w:spacing w:after="80"/>
              <w:ind w:left="227" w:hanging="170"/>
            </w:pPr>
            <w:r>
              <w:rPr>
                <w:rFonts w:ascii="Arial" w:hAnsi="Arial"/>
                <w:color w:val="163258"/>
                <w:sz w:val="24"/>
              </w:rPr>
              <w:t xml:space="preserve">• </w:t>
            </w:r>
            <w:r>
              <w:rPr>
                <w:rFonts w:ascii="Arial" w:hAnsi="Arial"/>
                <w:b w:val="0"/>
                <w:i w:val="0"/>
                <w:color w:val="163258"/>
                <w:sz w:val="20"/>
              </w:rPr>
              <w:t>auf Basis von BizTalk Server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Beratung</w:t>
            </w:r>
          </w:p>
          <w:p>
            <w:pPr>
              <w:spacing w:after="80"/>
              <w:ind w:left="227" w:hanging="170"/>
            </w:pPr>
            <w:r>
              <w:rPr>
                <w:rFonts w:ascii="Arial" w:hAnsi="Arial"/>
                <w:color w:val="163258"/>
                <w:sz w:val="24"/>
              </w:rPr>
              <w:t xml:space="preserve">• </w:t>
            </w:r>
            <w:r>
              <w:rPr>
                <w:rFonts w:ascii="Arial" w:hAnsi="Arial"/>
                <w:b w:val="0"/>
                <w:i w:val="0"/>
                <w:color w:val="163258"/>
                <w:sz w:val="20"/>
              </w:rPr>
              <w:t>Konzepterstellung</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BizTalk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04/2002 - 07/2002</w:t>
            </w:r>
            <w:r>
              <w:rPr>
                <w:sz w:val="22"/>
              </w:rPr>
              <w:tab/>
            </w:r>
            <w:r>
              <w:rPr>
                <w:rFonts w:ascii="Arial" w:hAnsi="Arial"/>
                <w:b/>
                <w:color w:val="163258"/>
                <w:sz w:val="26"/>
              </w:rPr>
              <w:t>Finanz</w:t>
            </w:r>
          </w:p>
          <w:p>
            <w:pPr>
              <w:spacing w:after="160"/>
            </w:pPr>
            <w:r>
              <w:rPr>
                <w:rFonts w:ascii="Arial" w:hAnsi="Arial"/>
                <w:b/>
                <w:i w:val="0"/>
                <w:color w:val="163258"/>
                <w:sz w:val="22"/>
              </w:rPr>
              <w:t>Erstellung einer Reporting-Lösung auf Basis von SQL Server und Crystal Report Server</w:t>
            </w:r>
          </w:p>
          <w:p>
            <w:pPr>
              <w:spacing w:after="80"/>
              <w:ind w:left="227" w:hanging="170"/>
            </w:pPr>
            <w:r>
              <w:rPr>
                <w:rFonts w:ascii="Arial" w:hAnsi="Arial"/>
                <w:color w:val="163258"/>
                <w:sz w:val="24"/>
              </w:rPr>
              <w:t xml:space="preserve">• </w:t>
            </w:r>
            <w:r>
              <w:rPr>
                <w:rFonts w:ascii="Arial" w:hAnsi="Arial"/>
                <w:b w:val="0"/>
                <w:i w:val="0"/>
                <w:color w:val="163258"/>
                <w:sz w:val="20"/>
              </w:rPr>
              <w:t>auf Basis von BizTalk Server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Beratung</w:t>
            </w:r>
          </w:p>
          <w:p>
            <w:pPr>
              <w:spacing w:after="80"/>
              <w:ind w:left="227" w:hanging="170"/>
            </w:pPr>
            <w:r>
              <w:rPr>
                <w:rFonts w:ascii="Arial" w:hAnsi="Arial"/>
                <w:color w:val="163258"/>
                <w:sz w:val="24"/>
              </w:rPr>
              <w:t xml:space="preserve">• </w:t>
            </w:r>
            <w:r>
              <w:rPr>
                <w:rFonts w:ascii="Arial" w:hAnsi="Arial"/>
                <w:b w:val="0"/>
                <w:i w:val="0"/>
                <w:color w:val="163258"/>
                <w:sz w:val="20"/>
              </w:rPr>
              <w:t>Konzepterstellung</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BizTalk Server, SQL Server, Crystal Report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04/2002 - 07/2002</w:t>
            </w:r>
            <w:r>
              <w:rPr>
                <w:sz w:val="22"/>
              </w:rPr>
              <w:tab/>
            </w:r>
            <w:r>
              <w:rPr>
                <w:rFonts w:ascii="Arial" w:hAnsi="Arial"/>
                <w:b/>
                <w:color w:val="163258"/>
                <w:sz w:val="26"/>
              </w:rPr>
            </w:r>
          </w:p>
          <w:p>
            <w:pPr>
              <w:spacing w:after="160"/>
            </w:pPr>
            <w:r>
              <w:rPr>
                <w:rFonts w:ascii="Arial" w:hAnsi="Arial"/>
                <w:b/>
                <w:i w:val="0"/>
                <w:color w:val="163258"/>
                <w:sz w:val="22"/>
              </w:rPr>
              <w:t>Erstellung eines Reporting-Lösung auf Basis von SQL Server</w:t>
            </w:r>
          </w:p>
          <w:p>
            <w:pPr>
              <w:spacing w:after="80"/>
              <w:ind w:left="227" w:hanging="170"/>
            </w:pPr>
            <w:r>
              <w:rPr>
                <w:rFonts w:ascii="Arial" w:hAnsi="Arial"/>
                <w:color w:val="163258"/>
                <w:sz w:val="24"/>
              </w:rPr>
              <w:t xml:space="preserve">• </w:t>
            </w:r>
            <w:r>
              <w:rPr>
                <w:rFonts w:ascii="Arial" w:hAnsi="Arial"/>
                <w:b w:val="0"/>
                <w:i w:val="0"/>
                <w:color w:val="163258"/>
                <w:sz w:val="20"/>
              </w:rPr>
              <w:t>und Crystal Report Server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Beratung</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 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09/2001 - 02/2002</w:t>
            </w:r>
            <w:r>
              <w:rPr>
                <w:sz w:val="22"/>
              </w:rPr>
              <w:tab/>
            </w:r>
            <w:r>
              <w:rPr>
                <w:rFonts w:ascii="Arial" w:hAnsi="Arial"/>
                <w:b/>
                <w:color w:val="163258"/>
                <w:sz w:val="26"/>
              </w:rPr>
              <w:t>Industrie</w:t>
            </w:r>
          </w:p>
          <w:p>
            <w:pPr>
              <w:spacing w:after="160"/>
            </w:pPr>
            <w:r>
              <w:rPr>
                <w:rFonts w:ascii="Arial" w:hAnsi="Arial"/>
                <w:b/>
                <w:i w:val="0"/>
                <w:color w:val="163258"/>
                <w:sz w:val="22"/>
              </w:rPr>
              <w:t>Erstellung einer Warenwirtschafts-Lösung auf Basis von SQL Server und Crystal Report Server</w:t>
            </w:r>
          </w:p>
          <w:p>
            <w:pPr>
              <w:spacing w:after="80"/>
              <w:ind w:left="227" w:hanging="170"/>
            </w:pPr>
            <w:r>
              <w:rPr>
                <w:rFonts w:ascii="Arial" w:hAnsi="Arial"/>
                <w:color w:val="163258"/>
                <w:sz w:val="24"/>
              </w:rPr>
              <w:t xml:space="preserve">• </w:t>
            </w:r>
            <w:r>
              <w:rPr>
                <w:rFonts w:ascii="Arial" w:hAnsi="Arial"/>
                <w:b w:val="0"/>
                <w:i w:val="0"/>
                <w:color w:val="163258"/>
                <w:sz w:val="20"/>
              </w:rPr>
              <w:t>Server und Crystal Report Server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Beratung</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 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SQL Server, Crystal Report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05/2001 - 08/2001</w:t>
            </w:r>
            <w:r>
              <w:rPr>
                <w:sz w:val="22"/>
              </w:rPr>
              <w:tab/>
            </w:r>
            <w:r>
              <w:rPr>
                <w:rFonts w:ascii="Arial" w:hAnsi="Arial"/>
                <w:b/>
                <w:color w:val="163258"/>
                <w:sz w:val="26"/>
              </w:rPr>
              <w:t>Dienstleistungen</w:t>
            </w:r>
          </w:p>
          <w:p>
            <w:pPr>
              <w:spacing w:after="160"/>
            </w:pPr>
            <w:r>
              <w:rPr>
                <w:rFonts w:ascii="Arial" w:hAnsi="Arial"/>
                <w:b/>
                <w:i w:val="0"/>
                <w:color w:val="163258"/>
                <w:sz w:val="22"/>
              </w:rPr>
              <w:t>Erstellung einer webbasierten HR-Anwendung auf Basis von SQL</w:t>
            </w:r>
          </w:p>
          <w:p>
            <w:pPr>
              <w:spacing w:after="80"/>
              <w:ind w:left="227" w:hanging="170"/>
            </w:pPr>
            <w:r>
              <w:rPr>
                <w:rFonts w:ascii="Arial" w:hAnsi="Arial"/>
                <w:color w:val="163258"/>
                <w:sz w:val="24"/>
              </w:rPr>
              <w:t xml:space="preserve">• </w:t>
            </w:r>
            <w:r>
              <w:rPr>
                <w:rFonts w:ascii="Arial" w:hAnsi="Arial"/>
                <w:b w:val="0"/>
                <w:i w:val="0"/>
                <w:color w:val="163258"/>
                <w:sz w:val="20"/>
              </w:rPr>
              <w:t>Server und ASP</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Beratung</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 Dokumentation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SQL Server, ASP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10/2000 - 03/2001</w:t>
            </w:r>
            <w:r>
              <w:rPr>
                <w:sz w:val="22"/>
              </w:rPr>
              <w:tab/>
            </w:r>
            <w:r>
              <w:rPr>
                <w:rFonts w:ascii="Arial" w:hAnsi="Arial"/>
                <w:b/>
                <w:color w:val="163258"/>
                <w:sz w:val="26"/>
              </w:rPr>
              <w:t>Dienstleistungen</w:t>
            </w:r>
          </w:p>
          <w:p>
            <w:pPr>
              <w:spacing w:after="160"/>
            </w:pPr>
            <w:r>
              <w:rPr>
                <w:rFonts w:ascii="Arial" w:hAnsi="Arial"/>
                <w:b/>
                <w:i w:val="0"/>
                <w:color w:val="163258"/>
                <w:sz w:val="22"/>
              </w:rPr>
              <w:t>Relaunch einer webbasierten Handelsplattform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Beratung</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Übergabe an den Betrieb Dokumentation</w:t>
            </w:r>
          </w:p>
          <w:p>
            <w:pPr>
              <w:spacing w:after="80"/>
              <w:ind w:left="227" w:hanging="170"/>
            </w:pPr>
            <w:r>
              <w:rPr>
                <w:rFonts w:ascii="Arial" w:hAnsi="Arial"/>
                <w:color w:val="163258"/>
                <w:sz w:val="24"/>
              </w:rPr>
              <w:t xml:space="preserve">• </w:t>
            </w:r>
            <w:r>
              <w:rPr>
                <w:rFonts w:ascii="Arial" w:hAnsi="Arial"/>
                <w:b w:val="0"/>
                <w:i w:val="0"/>
                <w:color w:val="163258"/>
                <w:sz w:val="20"/>
              </w:rPr>
              <w:t>===================================================== ========================== Sonstiges Referenzen: Projekt GLEFS Migration, 04/10 - 04/11 Referenz durch Konsumgüterindustrie vom 01.04.11 "[...] Während dieses Einsatzes überzeugte er durch sein großes vorhandenes Know-how, durch seine Fähigkeit neue Tools schnell zu beherrschen und durch sein angenehmes Wesen gegenüber den Kollegen und den Kunden. Seine hervorragenden englischen Sprachkenntnisse machten es ihm leicht sich im internationalen U</w:t>
            </w:r>
          </w:p>
          <w:p>
            <w:pPr>
              <w:spacing w:after="80"/>
              <w:ind w:left="227" w:hanging="170"/>
            </w:pPr>
            <w:r>
              <w:rPr>
                <w:rFonts w:ascii="Arial" w:hAnsi="Arial"/>
                <w:color w:val="163258"/>
                <w:sz w:val="24"/>
              </w:rPr>
              <w:t xml:space="preserve">• </w:t>
            </w:r>
            <w:r>
              <w:rPr>
                <w:rFonts w:ascii="Arial" w:hAnsi="Arial"/>
                <w:b w:val="0"/>
                <w:i w:val="0"/>
                <w:color w:val="163258"/>
                <w:sz w:val="20"/>
              </w:rPr>
              <w:t>Er besitzt ein sehr grosses Know-how im Microsoft .Net-Umfeld mit Biztalk Server sowie im Bereich Reporting Lösungen. Aufgrund seiner Erfahrung konnte schnell und effizient Lösungen in das Projekt einbringen und realisieren. Der Consultant hat sich sofort in das Team integriert. Sein Verhalten, der Umgang mit Kollegen sowie Leistungseinsatz und Flexibilität waren stets vorbildlich." Projekt ELITE Intranet, 05/03 - 05/04 Referenz durch IT Manager, CMS Hasche Sigle (1000 MA), vom 08.02.05 "[...] D</w:t>
            </w:r>
          </w:p>
          <w:p>
            <w:pPr>
              <w:spacing w:after="80"/>
              <w:ind w:left="227" w:hanging="170"/>
            </w:pPr>
            <w:r>
              <w:rPr>
                <w:rFonts w:ascii="Arial" w:hAnsi="Arial"/>
                <w:color w:val="163258"/>
                <w:sz w:val="24"/>
              </w:rPr>
              <w:t xml:space="preserve">• </w:t>
            </w:r>
            <w:r>
              <w:rPr>
                <w:rFonts w:ascii="Arial" w:hAnsi="Arial"/>
                <w:b w:val="0"/>
                <w:i w:val="0"/>
                <w:color w:val="163258"/>
                <w:sz w:val="20"/>
              </w:rPr>
              <w:t>Wir waren stets zufrieden, werden ihn bei bedarf gern wieder einsetzen und können eine Zusammenarbeit mit ihm nur empfehlen." Projekt Entwicklung eines Jobboards, 05/01 - 08/01 Referenz durch IT-Consulting-Unternehmen mit 80 MA, vom 08.04.02 "Der Consultant hat vom 02. Mai bis 21. August 2001 als freiberuflicher Mitarbeiter in unserem Team das Projekt 'Erstellung eines Jobboards' für unseren Kunden erfolgreich realisiert. Das Jobboard implementiert die Funktionen:</w:t>
            </w:r>
          </w:p>
          <w:p>
            <w:pPr>
              <w:spacing w:after="80"/>
              <w:ind w:left="227" w:hanging="170"/>
            </w:pPr>
            <w:r>
              <w:rPr>
                <w:rFonts w:ascii="Arial" w:hAnsi="Arial"/>
                <w:color w:val="163258"/>
                <w:sz w:val="24"/>
              </w:rPr>
              <w:t xml:space="preserve">• </w:t>
            </w:r>
            <w:r>
              <w:rPr>
                <w:rFonts w:ascii="Arial" w:hAnsi="Arial"/>
                <w:b w:val="0"/>
                <w:i w:val="0"/>
                <w:color w:val="163258"/>
                <w:sz w:val="20"/>
              </w:rPr>
              <w:t>Erstellung und Pflege auszuschreibender Stellen</w:t>
            </w:r>
          </w:p>
          <w:p>
            <w:pPr>
              <w:spacing w:after="80"/>
              <w:ind w:left="227" w:hanging="170"/>
            </w:pPr>
            <w:r>
              <w:rPr>
                <w:rFonts w:ascii="Arial" w:hAnsi="Arial"/>
                <w:color w:val="163258"/>
                <w:sz w:val="24"/>
              </w:rPr>
              <w:t xml:space="preserve">• </w:t>
            </w:r>
            <w:r>
              <w:rPr>
                <w:rFonts w:ascii="Arial" w:hAnsi="Arial"/>
                <w:b w:val="0"/>
                <w:i w:val="0"/>
                <w:color w:val="163258"/>
                <w:sz w:val="20"/>
              </w:rPr>
              <w:t>Suche im Bewerberpool und Reaktion auf Bewerbungen</w:t>
            </w:r>
          </w:p>
          <w:p>
            <w:pPr>
              <w:spacing w:after="80"/>
              <w:ind w:left="227" w:hanging="170"/>
            </w:pPr>
            <w:r>
              <w:rPr>
                <w:rFonts w:ascii="Arial" w:hAnsi="Arial"/>
                <w:color w:val="163258"/>
                <w:sz w:val="24"/>
              </w:rPr>
              <w:t xml:space="preserve">• </w:t>
            </w:r>
            <w:r>
              <w:rPr>
                <w:rFonts w:ascii="Arial" w:hAnsi="Arial"/>
                <w:b w:val="0"/>
                <w:i w:val="0"/>
                <w:color w:val="163258"/>
                <w:sz w:val="20"/>
              </w:rPr>
              <w:t>Administrative Funktionen</w:t>
            </w:r>
          </w:p>
          <w:p>
            <w:pPr>
              <w:spacing w:after="80"/>
              <w:ind w:left="227" w:hanging="170"/>
            </w:pPr>
            <w:r>
              <w:rPr>
                <w:rFonts w:ascii="Arial" w:hAnsi="Arial"/>
                <w:color w:val="163258"/>
                <w:sz w:val="24"/>
              </w:rPr>
              <w:t xml:space="preserve">• </w:t>
            </w:r>
            <w:r>
              <w:rPr>
                <w:rFonts w:ascii="Arial" w:hAnsi="Arial"/>
                <w:b w:val="0"/>
                <w:i w:val="0"/>
                <w:color w:val="163258"/>
                <w:sz w:val="20"/>
              </w:rPr>
              <w:t>Registrierung und Anlage persönlicher Daten</w:t>
            </w:r>
          </w:p>
          <w:p>
            <w:pPr>
              <w:spacing w:after="80"/>
              <w:ind w:left="227" w:hanging="170"/>
            </w:pPr>
            <w:r>
              <w:rPr>
                <w:rFonts w:ascii="Arial" w:hAnsi="Arial"/>
                <w:color w:val="163258"/>
                <w:sz w:val="24"/>
              </w:rPr>
              <w:t xml:space="preserve">• </w:t>
            </w:r>
            <w:r>
              <w:rPr>
                <w:rFonts w:ascii="Arial" w:hAnsi="Arial"/>
                <w:b w:val="0"/>
                <w:i w:val="0"/>
                <w:color w:val="163258"/>
                <w:sz w:val="20"/>
              </w:rPr>
              <w:t>Stellensuche, Bewerbung und Kontakt</w:t>
            </w:r>
          </w:p>
          <w:p>
            <w:pPr>
              <w:spacing w:after="80"/>
              <w:ind w:left="227" w:hanging="170"/>
            </w:pPr>
            <w:r>
              <w:rPr>
                <w:rFonts w:ascii="Arial" w:hAnsi="Arial"/>
                <w:color w:val="163258"/>
                <w:sz w:val="24"/>
              </w:rPr>
              <w:t xml:space="preserve">• </w:t>
            </w:r>
            <w:r>
              <w:rPr>
                <w:rFonts w:ascii="Arial" w:hAnsi="Arial"/>
                <w:b w:val="0"/>
                <w:i w:val="0"/>
                <w:color w:val="163258"/>
                <w:sz w:val="20"/>
              </w:rPr>
              <w:t>Dabei hat der Consultant folgende Aufgaben übernommen:</w:t>
            </w:r>
          </w:p>
          <w:p>
            <w:pPr>
              <w:spacing w:after="80"/>
              <w:ind w:left="227" w:hanging="170"/>
            </w:pPr>
            <w:r>
              <w:rPr>
                <w:rFonts w:ascii="Arial" w:hAnsi="Arial"/>
                <w:color w:val="163258"/>
                <w:sz w:val="24"/>
              </w:rPr>
              <w:t xml:space="preserve">• </w:t>
            </w:r>
            <w:r>
              <w:rPr>
                <w:rFonts w:ascii="Arial" w:hAnsi="Arial"/>
                <w:b w:val="0"/>
                <w:i w:val="0"/>
                <w:color w:val="163258"/>
                <w:sz w:val="20"/>
              </w:rPr>
              <w:t>Erstellung und Ausarbeitung der Webseiten (HTML und ASP) einschließlich der client- und serverseitigen Scripte</w:t>
            </w:r>
          </w:p>
          <w:p>
            <w:pPr>
              <w:spacing w:after="80"/>
              <w:ind w:left="227" w:hanging="170"/>
            </w:pPr>
            <w:r>
              <w:rPr>
                <w:rFonts w:ascii="Arial" w:hAnsi="Arial"/>
                <w:color w:val="163258"/>
                <w:sz w:val="24"/>
              </w:rPr>
              <w:t xml:space="preserve">• </w:t>
            </w:r>
            <w:r>
              <w:rPr>
                <w:rFonts w:ascii="Arial" w:hAnsi="Arial"/>
                <w:b w:val="0"/>
                <w:i w:val="0"/>
                <w:color w:val="163258"/>
                <w:sz w:val="20"/>
              </w:rPr>
              <w:t>Integration der Komponenten (COM)</w:t>
            </w:r>
          </w:p>
          <w:p>
            <w:pPr>
              <w:spacing w:after="80"/>
              <w:ind w:left="227" w:hanging="170"/>
            </w:pPr>
            <w:r>
              <w:rPr>
                <w:rFonts w:ascii="Arial" w:hAnsi="Arial"/>
                <w:color w:val="163258"/>
                <w:sz w:val="24"/>
              </w:rPr>
              <w:t xml:space="preserve">• </w:t>
            </w:r>
            <w:r>
              <w:rPr>
                <w:rFonts w:ascii="Arial" w:hAnsi="Arial"/>
                <w:b w:val="0"/>
                <w:i w:val="0"/>
                <w:color w:val="163258"/>
                <w:sz w:val="20"/>
              </w:rPr>
              <w:t>Administration der Datenbank (SQL Server)</w:t>
            </w:r>
          </w:p>
          <w:p>
            <w:pPr>
              <w:spacing w:after="80"/>
              <w:ind w:left="227" w:hanging="170"/>
            </w:pPr>
            <w:r>
              <w:rPr>
                <w:rFonts w:ascii="Arial" w:hAnsi="Arial"/>
                <w:color w:val="163258"/>
                <w:sz w:val="24"/>
              </w:rPr>
              <w:t xml:space="preserve">• </w:t>
            </w:r>
            <w:r>
              <w:rPr>
                <w:rFonts w:ascii="Arial" w:hAnsi="Arial"/>
                <w:b w:val="0"/>
                <w:i w:val="0"/>
                <w:color w:val="163258"/>
                <w:sz w:val="20"/>
              </w:rPr>
              <w:t>Adaptierung des Jobboards an das CI-konforme Design</w:t>
            </w:r>
          </w:p>
          <w:p>
            <w:pPr>
              <w:spacing w:after="80"/>
              <w:ind w:left="227" w:hanging="170"/>
            </w:pPr>
            <w:r>
              <w:rPr>
                <w:rFonts w:ascii="Arial" w:hAnsi="Arial"/>
                <w:color w:val="163258"/>
                <w:sz w:val="24"/>
              </w:rPr>
              <w:t xml:space="preserve">• </w:t>
            </w:r>
            <w:r>
              <w:rPr>
                <w:rFonts w:ascii="Arial" w:hAnsi="Arial"/>
                <w:b w:val="0"/>
                <w:i w:val="0"/>
                <w:color w:val="163258"/>
                <w:sz w:val="20"/>
              </w:rPr>
              <w:t xml:space="preserve">Abstimmung mit dem Kunden Der Consultant verfügt über ein profundes Wissen im Bereich webbasierende Software-Lösungen auf der Basis von Microsoft Technologien, insbesondere Visual Basic Script, Javascript, Active Server Pages (ASP), Internet Information Server, SQL Server, Windows 2000 und COM. Er hat es verstanden, seine umfassenden Kenntnisse zielgerichtet in die Projektarbeit einzubringen und umzusetzen. Mit seiner Arbeit waren wir sehr zufrieden. Wir danken dem Consultant für seinen Einsatz </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Ethernet | Internet | Intranet HTTP | XML | XSL | XSLT | RDF | RSS | rfc822 | xHTML | ISDN | ISO/OSI | LAN | LAN Manager Windows NT / 2000 | Novell | WLAN-Umgebung | Message Queuing MSMQ | Microsoft Message Queuing | NetBeui | NetBios | Novell v. 3.11 | parallele Schnittstelle | PC-Anywhere | RFC | RPC XML-RPC | TCP/IP | Theobald Software XtractIs | Theobald XtraxtIS for Azure | Token Ring | Windows Netzwerk | Winsock</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Administration Windows Server Failover Cluster | NFS | iScsi | Azure Cloud | Linux Suse | Debian | Ubuntu | Mac OS X | MS-DOS 3-6 | Novell v 3.11 | OS/2 | NT 3.51 | 4.0 | Win 9x | Windows 2000 | Windows | Windows 2003 Server | Windows 2008 Server | Windows Azure | Services | Windows Server 2012 | Windows Server | 2012 R2 | Windows Server 2016 | Windows Server 2012 Failover Cluster | RDS | Active | Directory | SFTP | SMTP | Windows Server 2016 Failover Cluster</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seit Version 1.0 | Azure Analysis Service | Azure Data Factory | Azure Stream Analytics | DAO mit Jet Engine und ODBC | Data Warehouse | MariaDB | MaxDB | Microsoft Azure Cosmos DB | Microsoft Azure SQL Database | Microsoft Integration Services | Microsoft SQL Server Failover Cluster | Microsoft SQL Server 2012 | Microsoft SQL Server 2014 | Microsoft SQL Server 2016 Failover Cluster | Database Development | Administration | MS SQL Server Version 6.5 / 7.0 / 2000 / 2005 / 2008 / 2008 R2 | / 2012 / 2012R2 / 2016 / 2017 | MySQL | ODBC ODBC-API Schnittstellenprogramierung | Oracle Oracle Objects | Paradox | Postgre SQL | Power Bi | SQL adhoc Abfragen | Stored Procedures (T-SQL) | xBase dBase | Praktische Erfahrungen mit Data Warehouse (MS Analysis Server + Azue SQL | Dataware house) | Reporting: Clients Crystal Reports und Crystal Enterprise (Crystal Decisions) | SAP XI | Microsoft SQL Server | Azure Key Vault | SQL Server | MS Integration Services | SQL</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Visual Basic (VB) | Visual Basic.Net (VB.Net) | VBA | VBScript | BizTalk Framework | C C# | OOP | Cobol microfocus (dos) | CSP Customisation von Crystal Enterprise Web-Seiten | dBase | Java Applet | Servlet-Erfahrung | Web Page Scripting | JavaScript Applet | Microsoft .NET | PHP | PL/SQL | PowerShell | Ruby WebServices | Restful | Scriptsprachen VB-Script | Active Server Pages (ASP / ASP.Net) | Crystal | Server Pages CSP | Middleware: Microsoft BizTalk Server | Windows Azure BizTalk Servicebus | Frameworks: .NET Framework | Visio | API | .Net | C#</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BizTalk</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Enterprise Architect</w:t>
      </w:r>
    </w:p>
    <w:p>
      <w:pPr>
        <w:spacing w:before="160" w:after="80"/>
        <w:pBdr>
          <w:bottom w:val="dashed" w:sz="8" w:space="4" w:color="d1d5db"/>
        </w:pBdr>
      </w:pPr>
      <w:r>
        <w:rPr>
          <w:rFonts w:ascii="Arial" w:hAnsi="Arial"/>
          <w:b/>
          <w:i w:val="0"/>
          <w:color w:val="163258"/>
          <w:sz w:val="20"/>
        </w:rPr>
        <w:t>Cloud-Plattformen</w:t>
      </w:r>
    </w:p>
    <w:p>
      <w:pPr>
        <w:spacing w:after="240" w:line="360" w:lineRule="exact"/>
        <w:ind w:left="200"/>
        <w:pBdr>
          <w:left w:val="single" w:sz="16" w:space="8" w:color="d1d5db"/>
        </w:pBdr>
      </w:pPr>
      <w:r>
        <w:rPr>
          <w:rFonts w:ascii="Arial" w:hAnsi="Arial"/>
          <w:b w:val="0"/>
          <w:i w:val="0"/>
          <w:color w:val="163258"/>
          <w:sz w:val="20"/>
        </w:rPr>
        <w:t>Microsoft Azure Cloud | Azure SQL | Microsoft Azure | Azure Active Directory | Azure Table storage</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ADF | BizTalk Server | Microsoft Visio 2010 | Caching | AWS S3 | Blob storage | Analysis Services | Reporting Services | SQL Server Integration Services | BizTalk 2004 | BizTalk 2006 | SAP (RFC) | Failover Cluster | Microsoft BizTalk 2006 | BizTalk Server 2013 | BizTalk 2013 | SAP BO XI | MS SSIS | SAP-CPM-BPC | Crystal Report Server</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Visual Studio</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SharePoint 2007 | SharePoint 2010 | SharePoint</w:t>
      </w:r>
    </w:p>
    <w:p>
      <w:pPr>
        <w:spacing w:before="160" w:after="80"/>
        <w:pBdr>
          <w:bottom w:val="dashed" w:sz="8" w:space="4" w:color="d1d5db"/>
        </w:pBdr>
      </w:pPr>
      <w:r>
        <w:rPr>
          <w:rFonts w:ascii="Arial" w:hAnsi="Arial"/>
          <w:b/>
          <w:i w:val="0"/>
          <w:color w:val="163258"/>
          <w:sz w:val="20"/>
        </w:rPr>
        <w:t>Datenmanagement</w:t>
      </w:r>
    </w:p>
    <w:p>
      <w:pPr>
        <w:spacing w:after="240" w:line="360" w:lineRule="exact"/>
        <w:ind w:left="200"/>
        <w:pBdr>
          <w:left w:val="single" w:sz="16" w:space="8" w:color="d1d5db"/>
        </w:pBdr>
      </w:pPr>
      <w:r>
        <w:rPr>
          <w:rFonts w:ascii="Arial" w:hAnsi="Arial"/>
          <w:b w:val="0"/>
          <w:i w:val="0"/>
          <w:color w:val="163258"/>
          <w:sz w:val="20"/>
        </w:rPr>
        <w:t>SSIS</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MS SharePoint</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ASP.Net | ASP</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AID-pe_3.4.4.0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