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AID-jl_2.3.3.0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VMware vSphere Plattform, besonders VMware vCenter Orchestrator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AID-jl_2.3.3.0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Muttersprache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01.10.15 zu 100%, Vor-Ort-Einsatz 100% möglich nebenberuflich tätig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Deutschland: D0, D1, D2, D4, D5, D6, D7, D8,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vSphere Plattform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besonders VMware vCenter Orchestrator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Diplom-Informatiker (FH) VMware Certified Instructor VMware VCAP-DCA VMware VCAP-DCD VMware VCP2/3/4/5 VMware VCP-DT5 Windows VMware vSphere Plattform VMware ESX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vSphere Plattform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vCenter Orchestrator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inkl. Workflow-Programmierung VMware LabManager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vCloud Director API Programmierung vSphere SDK PowerCLI VI Toolkit for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Perl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Bisherige Projekte im Schulungsumfeld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Bisherige Projekte im Schulungsumfeld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 100 offizielle VMware-Trainings, vom Standard-Administratorenkurs hin zu den Advanced"-Trainings zum vSphere-Design und zur Orchestrator-Entwicklung bei den VMware-Trainingscentern HP, Fastlane, Azlan, ArrowECS und Magirus.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Zahlreiche angepasste Workshops im VMware-Umfeld, auch zu spezielleren Themen wie Lab Manager, API-Programmierung und für 3rd-Party-Produkte wie Platespin.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Bisherige Projekte in Konzeption und Implementierung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Bisherige Projekte in Konzeption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Zahlreiche Projekte, bei denen ich für Endkunden und VMware-Partner die Planung einer VMware-Infrastruktur erstellt und die zukünftigen Administratoren bei der Umsetzung on-the-job geschult habe.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Zahlreiche Review-, Healthcheck- und Upgradeprojekte, bei denen sich im Produktivbetrieb befindliche VMware-Server überprüft,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Optimierungspotenzial im Design aufgedeckt und die Plattform auf den neuesten Stand gebracht wurden.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 Bedarf gebe ich gerne detailliertere Referenzen zu bestimmten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Themen.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| VMware vSphere Plattform VMware ESX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BDE | DB2 | JDBC | MySQL | Postgres | 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C++ | Delphi | Java | JavaScript | Occam | Grundkenntnisse | Pascal | Perl | PHP | Tcl/Tk | TeX | LaTeX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 | Internet | Intranet | ISO/OSI | LAN | LAN Manager | SMTP | TCP/IP | Windows Netzwerk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AID-jl_2.3.3.0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