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AID-sg_4.1.4.0</w:t>
      </w:r>
    </w:p>
    <w:p>
      <w:pPr>
        <w:spacing w:before="0" w:after="400"/>
        <w:jc w:val="center"/>
      </w:pPr>
      <w:r>
        <w:rPr>
          <w:rFonts w:ascii="Arial" w:hAnsi="Arial"/>
          <w:b/>
          <w:i w:val="0"/>
          <w:color w:val="163258"/>
          <w:sz w:val="40"/>
        </w:rPr>
        <w:t>Schwerpunkt: Zertifizierter Senior Project Manager: Transition, Transformation, RollOuts, Migrationen, CarveOuts, RZ Umzüge, Demand-, Change, Riskmanagement u. v. m</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AID-sg_4.1.4.0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1969</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Latein, Deutsch (Muttersprache), Englisch (Verhandlungssicher), Deutsch Muttersprache, Englisch Verhandlungssicher (Wort und</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2000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31.10.21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40" w:type="dxa"/>
              <w:bottom w:w="40" w:type="dxa"/>
              <w:left w:w="0" w:type="dxa"/>
              <w:right w:w="520" w:type="dxa"/>
            </w:tcMar>
          </w:tcPr>
          <w:p>
            <w:r>
              <w:rPr>
                <w:rFonts w:ascii="Arial" w:hAnsi="Arial"/>
                <w:color w:val="163258"/>
                <w:sz w:val="24"/>
              </w:rPr>
              <w:t xml:space="preserve">• </w:t>
            </w:r>
            <w:r>
              <w:rPr>
                <w:rFonts w:ascii="Arial" w:hAnsi="Arial"/>
                <w:b w:val="0"/>
                <w:i w:val="0"/>
                <w:color w:val="163258"/>
                <w:sz w:val="20"/>
              </w:rPr>
              <w:t>PRINCE2: 2009 Foundation</w:t>
            </w:r>
          </w:p>
        </w:tc>
        <w:tc>
          <w:tcPr>
            <w:tcW w:type="dxa" w:w="4933"/>
            <w:tcBorders>
              <w:top w:val="nil"/>
              <w:left w:val="nil"/>
              <w:bottom w:val="nil"/>
              <w:right w:val="nil"/>
              <w:insideH w:val="nil"/>
              <w:insideV w:val="nil"/>
            </w:tcBorders>
            <w:tcW w:w="4932" w:type="dxa"/>
            <w:tcMar>
              <w:top w:w="0" w:type="dxa"/>
              <w:bottom w:w="0" w:type="dxa"/>
              <w:left w:w="0" w:type="dxa"/>
              <w:right w:w="0" w:type="dxa"/>
            </w:tcMar>
          </w:tcP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Zertifizierter Senior Project Manager: Transition Transformation RollOuts Migrationen CarveOuts RZ Umzüge Demand-Change Riskmanagement u. v. m</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 Mein kompetentes Auftreten, ein Verständnis für komplexe Zusammenhänge, sehr gute sozialen Skills, nachweisbare Erfahrungen in der Leitung in</w:t>
      </w:r>
    </w:p>
    <w:p>
      <w:pPr>
        <w:keepNext/>
        <w:spacing w:after="80"/>
        <w:ind w:left="170"/>
      </w:pPr>
      <w:r>
        <w:rPr>
          <w:rFonts w:ascii="Arial" w:hAnsi="Arial"/>
          <w:color w:val="163258"/>
          <w:sz w:val="24"/>
        </w:rPr>
        <w:t xml:space="preserve">• </w:t>
      </w:r>
      <w:r>
        <w:rPr>
          <w:rFonts w:ascii="Arial" w:hAnsi="Arial"/>
          <w:b w:val="0"/>
          <w:i w:val="0"/>
          <w:color w:val="163258"/>
          <w:sz w:val="20"/>
        </w:rPr>
        <w:t>Als Feuerwehrmann habe ich schwierige Projekte übernommen und zu einem erfolgreichen Abschluss gebracht, als Projektleiter habe ich komplexe Themen in eine saubere, steuer- und skalierbare Projektstru</w:t>
      </w:r>
    </w:p>
    <w:p>
      <w:pPr>
        <w:keepNext/>
        <w:spacing w:after="80"/>
        <w:ind w:left="170"/>
      </w:pPr>
      <w:r>
        <w:rPr>
          <w:rFonts w:ascii="Arial" w:hAnsi="Arial"/>
          <w:color w:val="163258"/>
          <w:sz w:val="24"/>
        </w:rPr>
        <w:t xml:space="preserve">• </w:t>
      </w:r>
      <w:r>
        <w:rPr>
          <w:rFonts w:ascii="Arial" w:hAnsi="Arial"/>
          <w:b w:val="0"/>
          <w:i w:val="0"/>
          <w:color w:val="163258"/>
          <w:sz w:val="20"/>
        </w:rPr>
        <w:t>Als Coach habe ich Projektleiter unterstützt, den richtigen Ansatz für die Umsetzung komplexer Projekte zu finden, als Consultant habe ich das Senior Management meiner Kunden in der strategischen Durc</w:t>
      </w:r>
    </w:p>
    <w:p>
      <w:pPr>
        <w:keepNext/>
        <w:spacing w:after="80"/>
        <w:ind w:left="170"/>
      </w:pPr>
      <w:r>
        <w:rPr>
          <w:rFonts w:ascii="Arial" w:hAnsi="Arial"/>
          <w:color w:val="163258"/>
          <w:sz w:val="24"/>
        </w:rPr>
        <w:t xml:space="preserve">• </w:t>
      </w:r>
      <w:r>
        <w:rPr>
          <w:rFonts w:ascii="Arial" w:hAnsi="Arial"/>
          <w:b w:val="0"/>
          <w:i w:val="0"/>
          <w:color w:val="163258"/>
          <w:sz w:val="20"/>
        </w:rPr>
        <w:t>entsprechend interessante Aufgabe in Betracht.</w:t>
      </w:r>
    </w:p>
    <w:p>
      <w:pPr>
        <w:keepNext/>
        <w:spacing w:after="80"/>
        <w:ind w:left="170"/>
      </w:pPr>
      <w:r>
        <w:rPr>
          <w:rFonts w:ascii="Arial" w:hAnsi="Arial"/>
          <w:color w:val="163258"/>
          <w:sz w:val="24"/>
        </w:rPr>
        <w:t xml:space="preserve">• </w:t>
      </w:r>
      <w:r>
        <w:rPr>
          <w:rFonts w:ascii="Arial" w:hAnsi="Arial"/>
          <w:b w:val="0"/>
          <w:i w:val="0"/>
          <w:color w:val="163258"/>
          <w:sz w:val="20"/>
        </w:rPr>
        <w:t>Eine leitende Funktion wird bevorzugt.</w:t>
      </w:r>
    </w:p>
    <w:p>
      <w:pPr>
        <w:keepNext/>
        <w:spacing w:after="80"/>
        <w:ind w:left="170"/>
      </w:pPr>
      <w:r>
        <w:rPr>
          <w:rFonts w:ascii="Arial" w:hAnsi="Arial"/>
          <w:color w:val="163258"/>
          <w:sz w:val="24"/>
        </w:rPr>
        <w:t xml:space="preserve">• </w:t>
      </w:r>
      <w:r>
        <w:rPr>
          <w:rFonts w:ascii="Arial" w:hAnsi="Arial"/>
          <w:b w:val="0"/>
          <w:i w:val="0"/>
          <w:color w:val="163258"/>
          <w:sz w:val="20"/>
        </w:rPr>
        <w:t>Transition</w:t>
      </w:r>
    </w:p>
    <w:p>
      <w:pPr>
        <w:keepNext/>
        <w:spacing w:after="80"/>
        <w:ind w:left="170"/>
      </w:pPr>
      <w:r>
        <w:rPr>
          <w:rFonts w:ascii="Arial" w:hAnsi="Arial"/>
          <w:color w:val="163258"/>
          <w:sz w:val="24"/>
        </w:rPr>
        <w:t xml:space="preserve">• </w:t>
      </w:r>
      <w:r>
        <w:rPr>
          <w:rFonts w:ascii="Arial" w:hAnsi="Arial"/>
          <w:b w:val="0"/>
          <w:i w:val="0"/>
          <w:color w:val="163258"/>
          <w:sz w:val="20"/>
        </w:rPr>
        <w:t>Transformation</w:t>
      </w:r>
    </w:p>
    <w:p>
      <w:pPr>
        <w:keepNext/>
        <w:spacing w:after="80"/>
        <w:ind w:left="170"/>
      </w:pPr>
      <w:r>
        <w:rPr>
          <w:rFonts w:ascii="Arial" w:hAnsi="Arial"/>
          <w:color w:val="163258"/>
          <w:sz w:val="24"/>
        </w:rPr>
        <w:t xml:space="preserve">• </w:t>
      </w:r>
      <w:r>
        <w:rPr>
          <w:rFonts w:ascii="Arial" w:hAnsi="Arial"/>
          <w:b w:val="0"/>
          <w:i w:val="0"/>
          <w:color w:val="163258"/>
          <w:sz w:val="20"/>
        </w:rPr>
        <w:t>RollOuts</w:t>
      </w:r>
    </w:p>
    <w:p>
      <w:pPr>
        <w:keepNext/>
        <w:spacing w:after="80"/>
        <w:ind w:left="170"/>
      </w:pPr>
      <w:r>
        <w:rPr>
          <w:rFonts w:ascii="Arial" w:hAnsi="Arial"/>
          <w:color w:val="163258"/>
          <w:sz w:val="24"/>
        </w:rPr>
        <w:t xml:space="preserve">• </w:t>
      </w:r>
      <w:r>
        <w:rPr>
          <w:rFonts w:ascii="Arial" w:hAnsi="Arial"/>
          <w:b w:val="0"/>
          <w:i w:val="0"/>
          <w:color w:val="163258"/>
          <w:sz w:val="20"/>
        </w:rPr>
        <w:t>Migrationen</w:t>
      </w:r>
    </w:p>
    <w:p>
      <w:pPr>
        <w:keepNext/>
        <w:spacing w:after="80"/>
        <w:ind w:left="170"/>
      </w:pPr>
      <w:r>
        <w:rPr>
          <w:rFonts w:ascii="Arial" w:hAnsi="Arial"/>
          <w:color w:val="163258"/>
          <w:sz w:val="24"/>
        </w:rPr>
        <w:t xml:space="preserve">• </w:t>
      </w:r>
      <w:r>
        <w:rPr>
          <w:rFonts w:ascii="Arial" w:hAnsi="Arial"/>
          <w:b w:val="0"/>
          <w:i w:val="0"/>
          <w:color w:val="163258"/>
          <w:sz w:val="20"/>
        </w:rPr>
        <w:t>CarveOuts</w:t>
      </w:r>
    </w:p>
    <w:p>
      <w:pPr>
        <w:keepNext/>
        <w:spacing w:after="80"/>
        <w:ind w:left="170"/>
      </w:pPr>
      <w:r>
        <w:rPr>
          <w:rFonts w:ascii="Arial" w:hAnsi="Arial"/>
          <w:color w:val="163258"/>
          <w:sz w:val="24"/>
        </w:rPr>
        <w:t xml:space="preserve">• </w:t>
      </w:r>
      <w:r>
        <w:rPr>
          <w:rFonts w:ascii="Arial" w:hAnsi="Arial"/>
          <w:b w:val="0"/>
          <w:i w:val="0"/>
          <w:color w:val="163258"/>
          <w:sz w:val="20"/>
        </w:rPr>
        <w:t>RZ Umzüge</w:t>
      </w:r>
    </w:p>
    <w:p>
      <w:pPr>
        <w:keepNext/>
        <w:spacing w:after="80"/>
        <w:ind w:left="170"/>
      </w:pPr>
      <w:r>
        <w:rPr>
          <w:rFonts w:ascii="Arial" w:hAnsi="Arial"/>
          <w:color w:val="163258"/>
          <w:sz w:val="24"/>
        </w:rPr>
        <w:t xml:space="preserve">• </w:t>
      </w:r>
      <w:r>
        <w:rPr>
          <w:rFonts w:ascii="Arial" w:hAnsi="Arial"/>
          <w:b w:val="0"/>
          <w:i w:val="0"/>
          <w:color w:val="163258"/>
          <w:sz w:val="20"/>
        </w:rPr>
        <w:t>Demand-Change</w:t>
      </w:r>
    </w:p>
    <w:p>
      <w:pPr>
        <w:keepNext/>
        <w:spacing w:after="80"/>
        <w:ind w:left="170"/>
      </w:pPr>
      <w:r>
        <w:rPr>
          <w:rFonts w:ascii="Arial" w:hAnsi="Arial"/>
          <w:color w:val="163258"/>
          <w:sz w:val="24"/>
        </w:rPr>
        <w:t xml:space="preserve">• </w:t>
      </w:r>
      <w:r>
        <w:rPr>
          <w:rFonts w:ascii="Arial" w:hAnsi="Arial"/>
          <w:b w:val="0"/>
          <w:i w:val="0"/>
          <w:color w:val="163258"/>
          <w:sz w:val="20"/>
        </w:rPr>
        <w:t>Riskmanagement</w:t>
      </w:r>
    </w:p>
    <w:p>
      <w:pPr>
        <w:keepNext w:val="0"/>
        <w:spacing w:after="32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Industrie, Handel, Banken, Versicherungen, Logistik, IT Dienstleistungen, Chemie, Pharma</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Active Directory</w:t>
      </w:r>
    </w:p>
    <w:p>
      <w:pPr>
        <w:spacing w:after="80"/>
        <w:ind w:left="170"/>
      </w:pPr>
      <w:r>
        <w:rPr>
          <w:rFonts w:ascii="Arial" w:hAnsi="Arial"/>
          <w:color w:val="163258"/>
          <w:sz w:val="24"/>
        </w:rPr>
        <w:t xml:space="preserve">• </w:t>
      </w:r>
      <w:r>
        <w:rPr>
          <w:rFonts w:ascii="Arial" w:hAnsi="Arial"/>
          <w:b w:val="0"/>
          <w:i w:val="0"/>
          <w:color w:val="163258"/>
          <w:sz w:val="20"/>
        </w:rPr>
        <w:t>Adonis</w:t>
      </w:r>
    </w:p>
    <w:p>
      <w:pPr>
        <w:spacing w:after="80"/>
        <w:ind w:left="170"/>
      </w:pPr>
      <w:r>
        <w:rPr>
          <w:rFonts w:ascii="Arial" w:hAnsi="Arial"/>
          <w:color w:val="163258"/>
          <w:sz w:val="24"/>
        </w:rPr>
        <w:t xml:space="preserve">• </w:t>
      </w:r>
      <w:r>
        <w:rPr>
          <w:rFonts w:ascii="Arial" w:hAnsi="Arial"/>
          <w:b w:val="0"/>
          <w:i w:val="0"/>
          <w:color w:val="163258"/>
          <w:sz w:val="20"/>
        </w:rPr>
        <w:t>agile Project Management</w:t>
      </w:r>
    </w:p>
    <w:p>
      <w:pPr>
        <w:spacing w:after="80"/>
        <w:ind w:left="170"/>
      </w:pPr>
      <w:r>
        <w:rPr>
          <w:rFonts w:ascii="Arial" w:hAnsi="Arial"/>
          <w:color w:val="163258"/>
          <w:sz w:val="24"/>
        </w:rPr>
        <w:t xml:space="preserve">• </w:t>
      </w:r>
      <w:r>
        <w:rPr>
          <w:rFonts w:ascii="Arial" w:hAnsi="Arial"/>
          <w:b w:val="0"/>
          <w:i w:val="0"/>
          <w:color w:val="163258"/>
          <w:sz w:val="20"/>
        </w:rPr>
        <w:t>agiles Projektmanagement</w:t>
      </w:r>
    </w:p>
    <w:p>
      <w:pPr>
        <w:spacing w:after="80"/>
        <w:ind w:left="170"/>
      </w:pPr>
      <w:r>
        <w:rPr>
          <w:rFonts w:ascii="Arial" w:hAnsi="Arial"/>
          <w:color w:val="163258"/>
          <w:sz w:val="24"/>
        </w:rPr>
        <w:t xml:space="preserve">• </w:t>
      </w:r>
      <w:r>
        <w:rPr>
          <w:rFonts w:ascii="Arial" w:hAnsi="Arial"/>
          <w:b w:val="0"/>
          <w:i w:val="0"/>
          <w:color w:val="163258"/>
          <w:sz w:val="20"/>
        </w:rPr>
        <w:t>Amazon Cloud</w:t>
      </w:r>
    </w:p>
    <w:p>
      <w:pPr>
        <w:spacing w:after="80"/>
        <w:ind w:left="170"/>
      </w:pPr>
      <w:r>
        <w:rPr>
          <w:rFonts w:ascii="Arial" w:hAnsi="Arial"/>
          <w:color w:val="163258"/>
          <w:sz w:val="24"/>
        </w:rPr>
        <w:t xml:space="preserve">• </w:t>
      </w:r>
      <w:r>
        <w:rPr>
          <w:rFonts w:ascii="Arial" w:hAnsi="Arial"/>
          <w:b w:val="0"/>
          <w:i w:val="0"/>
          <w:color w:val="163258"/>
          <w:sz w:val="20"/>
        </w:rPr>
        <w:t>Atlassian Confluence</w:t>
      </w:r>
    </w:p>
    <w:p>
      <w:pPr>
        <w:spacing w:after="80"/>
        <w:ind w:left="170"/>
      </w:pPr>
      <w:r>
        <w:rPr>
          <w:rFonts w:ascii="Arial" w:hAnsi="Arial"/>
          <w:color w:val="163258"/>
          <w:sz w:val="24"/>
        </w:rPr>
        <w:t xml:space="preserve">• </w:t>
      </w:r>
      <w:r>
        <w:rPr>
          <w:rFonts w:ascii="Arial" w:hAnsi="Arial"/>
          <w:b w:val="0"/>
          <w:i w:val="0"/>
          <w:color w:val="163258"/>
          <w:sz w:val="20"/>
        </w:rPr>
        <w:t>Atlassian JIRA</w:t>
      </w:r>
    </w:p>
    <w:p>
      <w:pPr>
        <w:spacing w:after="80"/>
        <w:ind w:left="170"/>
      </w:pPr>
      <w:r>
        <w:rPr>
          <w:rFonts w:ascii="Arial" w:hAnsi="Arial"/>
          <w:color w:val="163258"/>
          <w:sz w:val="24"/>
        </w:rPr>
        <w:t xml:space="preserve">• </w:t>
      </w:r>
      <w:r>
        <w:rPr>
          <w:rFonts w:ascii="Arial" w:hAnsi="Arial"/>
          <w:b w:val="0"/>
          <w:i w:val="0"/>
          <w:color w:val="163258"/>
          <w:sz w:val="20"/>
        </w:rPr>
        <w:t>AWS</w:t>
      </w:r>
    </w:p>
    <w:p>
      <w:pPr>
        <w:spacing w:after="80"/>
        <w:ind w:left="170"/>
      </w:pPr>
      <w:r>
        <w:rPr>
          <w:rFonts w:ascii="Arial" w:hAnsi="Arial"/>
          <w:color w:val="163258"/>
          <w:sz w:val="24"/>
        </w:rPr>
        <w:t xml:space="preserve">• </w:t>
      </w:r>
      <w:r>
        <w:rPr>
          <w:rFonts w:ascii="Arial" w:hAnsi="Arial"/>
          <w:b w:val="0"/>
          <w:i w:val="0"/>
          <w:color w:val="163258"/>
          <w:sz w:val="20"/>
        </w:rPr>
        <w:t>BPMN</w:t>
      </w:r>
    </w:p>
    <w:p>
      <w:pPr>
        <w:spacing w:after="80"/>
        <w:ind w:left="170"/>
      </w:pPr>
      <w:r>
        <w:rPr>
          <w:rFonts w:ascii="Arial" w:hAnsi="Arial"/>
          <w:color w:val="163258"/>
          <w:sz w:val="24"/>
        </w:rPr>
        <w:t xml:space="preserve">• </w:t>
      </w:r>
      <w:r>
        <w:rPr>
          <w:rFonts w:ascii="Arial" w:hAnsi="Arial"/>
          <w:b w:val="0"/>
          <w:i w:val="0"/>
          <w:color w:val="163258"/>
          <w:sz w:val="20"/>
        </w:rPr>
        <w:t>Change Management</w:t>
      </w:r>
    </w:p>
    <w:p>
      <w:pPr>
        <w:spacing w:after="80"/>
        <w:ind w:left="170"/>
      </w:pPr>
      <w:r>
        <w:rPr>
          <w:rFonts w:ascii="Arial" w:hAnsi="Arial"/>
          <w:color w:val="163258"/>
          <w:sz w:val="24"/>
        </w:rPr>
        <w:t xml:space="preserve">• </w:t>
      </w:r>
      <w:r>
        <w:rPr>
          <w:rFonts w:ascii="Arial" w:hAnsi="Arial"/>
          <w:b w:val="0"/>
          <w:i w:val="0"/>
          <w:color w:val="163258"/>
          <w:sz w:val="20"/>
        </w:rPr>
        <w:t>Claimmanagement</w:t>
      </w:r>
    </w:p>
    <w:p>
      <w:pPr>
        <w:spacing w:after="80"/>
        <w:ind w:left="170"/>
      </w:pPr>
      <w:r>
        <w:rPr>
          <w:rFonts w:ascii="Arial" w:hAnsi="Arial"/>
          <w:color w:val="163258"/>
          <w:sz w:val="24"/>
        </w:rPr>
        <w:t xml:space="preserve">• </w:t>
      </w:r>
      <w:r>
        <w:rPr>
          <w:rFonts w:ascii="Arial" w:hAnsi="Arial"/>
          <w:b w:val="0"/>
          <w:i w:val="0"/>
          <w:color w:val="163258"/>
          <w:sz w:val="20"/>
        </w:rPr>
        <w:t>Client LifecycleManagement</w:t>
      </w:r>
    </w:p>
    <w:p>
      <w:pPr>
        <w:spacing w:after="80"/>
        <w:ind w:left="170"/>
      </w:pPr>
      <w:r>
        <w:rPr>
          <w:rFonts w:ascii="Arial" w:hAnsi="Arial"/>
          <w:color w:val="163258"/>
          <w:sz w:val="24"/>
        </w:rPr>
        <w:t xml:space="preserve">• </w:t>
      </w:r>
      <w:r>
        <w:rPr>
          <w:rFonts w:ascii="Arial" w:hAnsi="Arial"/>
          <w:b w:val="0"/>
          <w:i w:val="0"/>
          <w:color w:val="163258"/>
          <w:sz w:val="20"/>
        </w:rPr>
        <w:t>Controlling</w:t>
      </w:r>
    </w:p>
    <w:p>
      <w:pPr>
        <w:spacing w:after="80"/>
        <w:ind w:left="170"/>
      </w:pPr>
      <w:r>
        <w:rPr>
          <w:rFonts w:ascii="Arial" w:hAnsi="Arial"/>
          <w:color w:val="163258"/>
          <w:sz w:val="24"/>
        </w:rPr>
        <w:t xml:space="preserve">• </w:t>
      </w:r>
      <w:r>
        <w:rPr>
          <w:rFonts w:ascii="Arial" w:hAnsi="Arial"/>
          <w:b w:val="0"/>
          <w:i w:val="0"/>
          <w:color w:val="163258"/>
          <w:sz w:val="20"/>
        </w:rPr>
        <w:t>Demand Management</w:t>
      </w:r>
    </w:p>
    <w:p>
      <w:pPr>
        <w:spacing w:after="80"/>
        <w:ind w:left="170"/>
      </w:pPr>
      <w:r>
        <w:rPr>
          <w:rFonts w:ascii="Arial" w:hAnsi="Arial"/>
          <w:color w:val="163258"/>
          <w:sz w:val="24"/>
        </w:rPr>
        <w:t xml:space="preserve">• </w:t>
      </w:r>
      <w:r>
        <w:rPr>
          <w:rFonts w:ascii="Arial" w:hAnsi="Arial"/>
          <w:b w:val="0"/>
          <w:i w:val="0"/>
          <w:color w:val="163258"/>
          <w:sz w:val="20"/>
        </w:rPr>
        <w:t>Desktop Management</w:t>
      </w:r>
    </w:p>
    <w:p>
      <w:pPr>
        <w:spacing w:after="80"/>
        <w:ind w:left="170"/>
      </w:pPr>
      <w:r>
        <w:rPr>
          <w:rFonts w:ascii="Arial" w:hAnsi="Arial"/>
          <w:color w:val="163258"/>
          <w:sz w:val="24"/>
        </w:rPr>
        <w:t xml:space="preserve">• </w:t>
      </w:r>
      <w:r>
        <w:rPr>
          <w:rFonts w:ascii="Arial" w:hAnsi="Arial"/>
          <w:b w:val="0"/>
          <w:i w:val="0"/>
          <w:color w:val="163258"/>
          <w:sz w:val="20"/>
        </w:rPr>
        <w:t>Exchange 2010</w:t>
      </w:r>
    </w:p>
    <w:p>
      <w:pPr>
        <w:spacing w:after="80"/>
        <w:ind w:left="170"/>
      </w:pPr>
      <w:r>
        <w:rPr>
          <w:rFonts w:ascii="Arial" w:hAnsi="Arial"/>
          <w:color w:val="163258"/>
          <w:sz w:val="24"/>
        </w:rPr>
        <w:t xml:space="preserve">• </w:t>
      </w:r>
      <w:r>
        <w:rPr>
          <w:rFonts w:ascii="Arial" w:hAnsi="Arial"/>
          <w:b w:val="0"/>
          <w:i w:val="0"/>
          <w:color w:val="163258"/>
          <w:sz w:val="20"/>
        </w:rPr>
        <w:t>IP Telefonie</w:t>
      </w:r>
    </w:p>
    <w:p>
      <w:pPr>
        <w:spacing w:after="80"/>
        <w:ind w:left="170"/>
      </w:pPr>
      <w:r>
        <w:rPr>
          <w:rFonts w:ascii="Arial" w:hAnsi="Arial"/>
          <w:color w:val="163258"/>
          <w:sz w:val="24"/>
        </w:rPr>
        <w:t xml:space="preserve">• </w:t>
      </w:r>
      <w:r>
        <w:rPr>
          <w:rFonts w:ascii="Arial" w:hAnsi="Arial"/>
          <w:b w:val="0"/>
          <w:i w:val="0"/>
          <w:color w:val="163258"/>
          <w:sz w:val="20"/>
        </w:rPr>
        <w:t>IT Service Management</w:t>
      </w:r>
    </w:p>
    <w:p>
      <w:pPr>
        <w:spacing w:after="80"/>
        <w:ind w:left="170"/>
      </w:pPr>
      <w:r>
        <w:rPr>
          <w:rFonts w:ascii="Arial" w:hAnsi="Arial"/>
          <w:color w:val="163258"/>
          <w:sz w:val="24"/>
        </w:rPr>
        <w:t xml:space="preserve">• </w:t>
      </w:r>
      <w:r>
        <w:rPr>
          <w:rFonts w:ascii="Arial" w:hAnsi="Arial"/>
          <w:b w:val="0"/>
          <w:i w:val="0"/>
          <w:color w:val="163258"/>
          <w:sz w:val="20"/>
        </w:rPr>
        <w:t>ITSM</w:t>
      </w:r>
    </w:p>
    <w:p>
      <w:pPr>
        <w:spacing w:after="80"/>
        <w:ind w:left="170"/>
      </w:pPr>
      <w:r>
        <w:rPr>
          <w:rFonts w:ascii="Arial" w:hAnsi="Arial"/>
          <w:color w:val="163258"/>
          <w:sz w:val="24"/>
        </w:rPr>
        <w:t xml:space="preserve">• </w:t>
      </w:r>
      <w:r>
        <w:rPr>
          <w:rFonts w:ascii="Arial" w:hAnsi="Arial"/>
          <w:b w:val="0"/>
          <w:i w:val="0"/>
          <w:color w:val="163258"/>
          <w:sz w:val="20"/>
        </w:rPr>
        <w:t>LAN</w:t>
      </w:r>
    </w:p>
    <w:p>
      <w:pPr>
        <w:spacing w:after="80"/>
        <w:ind w:left="170"/>
      </w:pPr>
      <w:r>
        <w:rPr>
          <w:rFonts w:ascii="Arial" w:hAnsi="Arial"/>
          <w:color w:val="163258"/>
          <w:sz w:val="24"/>
        </w:rPr>
        <w:t xml:space="preserve">• </w:t>
      </w:r>
      <w:r>
        <w:rPr>
          <w:rFonts w:ascii="Arial" w:hAnsi="Arial"/>
          <w:b w:val="0"/>
          <w:i w:val="0"/>
          <w:color w:val="163258"/>
          <w:sz w:val="20"/>
        </w:rPr>
        <w:t>Microsoft Azure</w:t>
      </w:r>
    </w:p>
    <w:p>
      <w:pPr>
        <w:spacing w:after="80"/>
        <w:ind w:left="170"/>
      </w:pPr>
      <w:r>
        <w:rPr>
          <w:rFonts w:ascii="Arial" w:hAnsi="Arial"/>
          <w:color w:val="163258"/>
          <w:sz w:val="24"/>
        </w:rPr>
        <w:t xml:space="preserve">• </w:t>
      </w:r>
      <w:r>
        <w:rPr>
          <w:rFonts w:ascii="Arial" w:hAnsi="Arial"/>
          <w:b w:val="0"/>
          <w:i w:val="0"/>
          <w:color w:val="163258"/>
          <w:sz w:val="20"/>
        </w:rPr>
        <w:t>Office 365</w:t>
      </w:r>
    </w:p>
    <w:p>
      <w:pPr>
        <w:spacing w:after="80"/>
        <w:ind w:left="170"/>
      </w:pPr>
      <w:r>
        <w:rPr>
          <w:rFonts w:ascii="Arial" w:hAnsi="Arial"/>
          <w:color w:val="163258"/>
          <w:sz w:val="24"/>
        </w:rPr>
        <w:t xml:space="preserve">• </w:t>
      </w:r>
      <w:r>
        <w:rPr>
          <w:rFonts w:ascii="Arial" w:hAnsi="Arial"/>
          <w:b w:val="0"/>
          <w:i w:val="0"/>
          <w:color w:val="163258"/>
          <w:sz w:val="20"/>
        </w:rPr>
        <w:t>Sharepoint</w:t>
      </w:r>
    </w:p>
    <w:p>
      <w:pPr>
        <w:spacing w:after="80"/>
        <w:ind w:left="170"/>
      </w:pPr>
      <w:r>
        <w:rPr>
          <w:rFonts w:ascii="Arial" w:hAnsi="Arial"/>
          <w:color w:val="163258"/>
          <w:sz w:val="24"/>
        </w:rPr>
        <w:t xml:space="preserve">• </w:t>
      </w:r>
      <w:r>
        <w:rPr>
          <w:rFonts w:ascii="Arial" w:hAnsi="Arial"/>
          <w:b w:val="0"/>
          <w:i w:val="0"/>
          <w:color w:val="163258"/>
          <w:sz w:val="20"/>
        </w:rPr>
        <w:t>Office</w:t>
      </w:r>
    </w:p>
    <w:p>
      <w:pPr>
        <w:spacing w:after="80"/>
        <w:ind w:left="170"/>
      </w:pPr>
      <w:r>
        <w:rPr>
          <w:rFonts w:ascii="Arial" w:hAnsi="Arial"/>
          <w:color w:val="163258"/>
          <w:sz w:val="24"/>
        </w:rPr>
        <w:t xml:space="preserve">• </w:t>
      </w:r>
      <w:r>
        <w:rPr>
          <w:rFonts w:ascii="Arial" w:hAnsi="Arial"/>
          <w:b w:val="0"/>
          <w:i w:val="0"/>
          <w:color w:val="163258"/>
          <w:sz w:val="20"/>
        </w:rPr>
        <w:t>Microsoft Sharepoint</w:t>
      </w:r>
    </w:p>
    <w:p>
      <w:pPr>
        <w:spacing w:after="80"/>
        <w:ind w:left="170"/>
      </w:pPr>
      <w:r>
        <w:rPr>
          <w:rFonts w:ascii="Arial" w:hAnsi="Arial"/>
          <w:color w:val="163258"/>
          <w:sz w:val="24"/>
        </w:rPr>
        <w:t xml:space="preserve">• </w:t>
      </w:r>
      <w:r>
        <w:rPr>
          <w:rFonts w:ascii="Arial" w:hAnsi="Arial"/>
          <w:b w:val="0"/>
          <w:i w:val="0"/>
          <w:color w:val="163258"/>
          <w:sz w:val="20"/>
        </w:rPr>
        <w:t>Microsoft Teams</w:t>
      </w:r>
    </w:p>
    <w:p>
      <w:pPr>
        <w:spacing w:after="80"/>
        <w:ind w:left="170"/>
      </w:pPr>
      <w:r>
        <w:rPr>
          <w:rFonts w:ascii="Arial" w:hAnsi="Arial"/>
          <w:color w:val="163258"/>
          <w:sz w:val="24"/>
        </w:rPr>
        <w:t xml:space="preserve">• </w:t>
      </w:r>
      <w:r>
        <w:rPr>
          <w:rFonts w:ascii="Arial" w:hAnsi="Arial"/>
          <w:b w:val="0"/>
          <w:i w:val="0"/>
          <w:color w:val="163258"/>
          <w:sz w:val="20"/>
        </w:rPr>
        <w:t>O365</w:t>
      </w:r>
    </w:p>
    <w:p>
      <w:pPr>
        <w:spacing w:after="80"/>
        <w:ind w:left="170"/>
      </w:pPr>
      <w:r>
        <w:rPr>
          <w:rFonts w:ascii="Arial" w:hAnsi="Arial"/>
          <w:color w:val="163258"/>
          <w:sz w:val="24"/>
        </w:rPr>
        <w:t xml:space="preserve">• </w:t>
      </w:r>
      <w:r>
        <w:rPr>
          <w:rFonts w:ascii="Arial" w:hAnsi="Arial"/>
          <w:b w:val="0"/>
          <w:i w:val="0"/>
          <w:color w:val="163258"/>
          <w:sz w:val="20"/>
        </w:rPr>
        <w:t>OIM</w:t>
      </w:r>
    </w:p>
    <w:p>
      <w:pPr>
        <w:spacing w:after="80"/>
        <w:ind w:left="170"/>
      </w:pPr>
      <w:r>
        <w:rPr>
          <w:rFonts w:ascii="Arial" w:hAnsi="Arial"/>
          <w:color w:val="163258"/>
          <w:sz w:val="24"/>
        </w:rPr>
        <w:t xml:space="preserve">• </w:t>
      </w:r>
      <w:r>
        <w:rPr>
          <w:rFonts w:ascii="Arial" w:hAnsi="Arial"/>
          <w:b w:val="0"/>
          <w:i w:val="0"/>
          <w:color w:val="163258"/>
          <w:sz w:val="20"/>
        </w:rPr>
        <w:t>OneDrive</w:t>
      </w:r>
    </w:p>
    <w:p>
      <w:pPr>
        <w:spacing w:after="80"/>
        <w:ind w:left="170"/>
      </w:pPr>
      <w:r>
        <w:rPr>
          <w:rFonts w:ascii="Arial" w:hAnsi="Arial"/>
          <w:color w:val="163258"/>
          <w:sz w:val="24"/>
        </w:rPr>
        <w:t xml:space="preserve">• </w:t>
      </w:r>
      <w:r>
        <w:rPr>
          <w:rFonts w:ascii="Arial" w:hAnsi="Arial"/>
          <w:b w:val="0"/>
          <w:i w:val="0"/>
          <w:color w:val="163258"/>
          <w:sz w:val="20"/>
        </w:rPr>
        <w:t>Oracle Application Server</w:t>
      </w:r>
    </w:p>
    <w:p>
      <w:pPr>
        <w:spacing w:after="80"/>
        <w:ind w:left="170"/>
      </w:pPr>
      <w:r>
        <w:rPr>
          <w:rFonts w:ascii="Arial" w:hAnsi="Arial"/>
          <w:color w:val="163258"/>
          <w:sz w:val="24"/>
        </w:rPr>
        <w:t xml:space="preserve">• </w:t>
      </w:r>
      <w:r>
        <w:rPr>
          <w:rFonts w:ascii="Arial" w:hAnsi="Arial"/>
          <w:b w:val="0"/>
          <w:i w:val="0"/>
          <w:color w:val="163258"/>
          <w:sz w:val="20"/>
        </w:rPr>
        <w:t>Prince 2</w:t>
      </w:r>
    </w:p>
    <w:p>
      <w:pPr>
        <w:spacing w:after="80"/>
        <w:ind w:left="170"/>
      </w:pPr>
      <w:r>
        <w:rPr>
          <w:rFonts w:ascii="Arial" w:hAnsi="Arial"/>
          <w:color w:val="163258"/>
          <w:sz w:val="24"/>
        </w:rPr>
        <w:t xml:space="preserve">• </w:t>
      </w:r>
      <w:r>
        <w:rPr>
          <w:rFonts w:ascii="Arial" w:hAnsi="Arial"/>
          <w:b w:val="0"/>
          <w:i w:val="0"/>
          <w:color w:val="163258"/>
          <w:sz w:val="20"/>
        </w:rPr>
        <w:t>Prozessdesign</w:t>
      </w:r>
    </w:p>
    <w:p>
      <w:pPr>
        <w:spacing w:after="80"/>
        <w:ind w:left="170"/>
      </w:pPr>
      <w:r>
        <w:rPr>
          <w:rFonts w:ascii="Arial" w:hAnsi="Arial"/>
          <w:color w:val="163258"/>
          <w:sz w:val="24"/>
        </w:rPr>
        <w:t xml:space="preserve">• </w:t>
      </w:r>
      <w:r>
        <w:rPr>
          <w:rFonts w:ascii="Arial" w:hAnsi="Arial"/>
          <w:b w:val="0"/>
          <w:i w:val="0"/>
          <w:color w:val="163258"/>
          <w:sz w:val="20"/>
        </w:rPr>
        <w:t>Rechenzentrum</w:t>
      </w:r>
    </w:p>
    <w:p>
      <w:pPr>
        <w:spacing w:after="80"/>
        <w:ind w:left="170"/>
      </w:pPr>
      <w:r>
        <w:rPr>
          <w:rFonts w:ascii="Arial" w:hAnsi="Arial"/>
          <w:color w:val="163258"/>
          <w:sz w:val="24"/>
        </w:rPr>
        <w:t xml:space="preserve">• </w:t>
      </w:r>
      <w:r>
        <w:rPr>
          <w:rFonts w:ascii="Arial" w:hAnsi="Arial"/>
          <w:b w:val="0"/>
          <w:i w:val="0"/>
          <w:color w:val="163258"/>
          <w:sz w:val="20"/>
        </w:rPr>
        <w:t>Risk Management</w:t>
      </w:r>
    </w:p>
    <w:p>
      <w:pPr>
        <w:spacing w:after="80"/>
        <w:ind w:left="170"/>
      </w:pPr>
      <w:r>
        <w:rPr>
          <w:rFonts w:ascii="Arial" w:hAnsi="Arial"/>
          <w:color w:val="163258"/>
          <w:sz w:val="24"/>
        </w:rPr>
        <w:t xml:space="preserve">• </w:t>
      </w:r>
      <w:r>
        <w:rPr>
          <w:rFonts w:ascii="Arial" w:hAnsi="Arial"/>
          <w:b w:val="0"/>
          <w:i w:val="0"/>
          <w:color w:val="163258"/>
          <w:sz w:val="20"/>
        </w:rPr>
        <w:t>Rolloutplanung</w:t>
      </w:r>
    </w:p>
    <w:p>
      <w:pPr>
        <w:spacing w:after="80"/>
        <w:ind w:left="170"/>
      </w:pPr>
      <w:r>
        <w:rPr>
          <w:rFonts w:ascii="Arial" w:hAnsi="Arial"/>
          <w:color w:val="163258"/>
          <w:sz w:val="24"/>
        </w:rPr>
        <w:t xml:space="preserve">• </w:t>
      </w:r>
      <w:r>
        <w:rPr>
          <w:rFonts w:ascii="Arial" w:hAnsi="Arial"/>
          <w:b w:val="0"/>
          <w:i w:val="0"/>
          <w:color w:val="163258"/>
          <w:sz w:val="20"/>
        </w:rPr>
        <w:t>SAN</w:t>
      </w:r>
    </w:p>
    <w:p>
      <w:pPr>
        <w:spacing w:after="80"/>
        <w:ind w:left="170"/>
      </w:pPr>
      <w:r>
        <w:rPr>
          <w:rFonts w:ascii="Arial" w:hAnsi="Arial"/>
          <w:color w:val="163258"/>
          <w:sz w:val="24"/>
        </w:rPr>
        <w:t xml:space="preserve">• </w:t>
      </w:r>
      <w:r>
        <w:rPr>
          <w:rFonts w:ascii="Arial" w:hAnsi="Arial"/>
          <w:b w:val="0"/>
          <w:i w:val="0"/>
          <w:color w:val="163258"/>
          <w:sz w:val="20"/>
        </w:rPr>
        <w:t>Scrum</w:t>
      </w:r>
    </w:p>
    <w:p>
      <w:pPr>
        <w:spacing w:after="80"/>
        <w:ind w:left="170"/>
      </w:pPr>
      <w:r>
        <w:rPr>
          <w:rFonts w:ascii="Arial" w:hAnsi="Arial"/>
          <w:color w:val="163258"/>
          <w:sz w:val="24"/>
        </w:rPr>
        <w:t xml:space="preserve">• </w:t>
      </w:r>
      <w:r>
        <w:rPr>
          <w:rFonts w:ascii="Arial" w:hAnsi="Arial"/>
          <w:b w:val="0"/>
          <w:i w:val="0"/>
          <w:color w:val="163258"/>
          <w:sz w:val="20"/>
        </w:rPr>
        <w:t>Software Deployment</w:t>
      </w:r>
    </w:p>
    <w:p>
      <w:pPr>
        <w:spacing w:after="80"/>
        <w:ind w:left="170"/>
      </w:pPr>
      <w:r>
        <w:rPr>
          <w:rFonts w:ascii="Arial" w:hAnsi="Arial"/>
          <w:color w:val="163258"/>
          <w:sz w:val="24"/>
        </w:rPr>
        <w:t xml:space="preserve">• </w:t>
      </w:r>
      <w:r>
        <w:rPr>
          <w:rFonts w:ascii="Arial" w:hAnsi="Arial"/>
          <w:b w:val="0"/>
          <w:i w:val="0"/>
          <w:color w:val="163258"/>
          <w:sz w:val="20"/>
        </w:rPr>
        <w:t>Softwareentwicklung</w:t>
      </w:r>
    </w:p>
    <w:p>
      <w:pPr>
        <w:spacing w:after="80"/>
        <w:ind w:left="170"/>
      </w:pPr>
      <w:r>
        <w:rPr>
          <w:rFonts w:ascii="Arial" w:hAnsi="Arial"/>
          <w:color w:val="163258"/>
          <w:sz w:val="24"/>
        </w:rPr>
        <w:t xml:space="preserve">• </w:t>
      </w:r>
      <w:r>
        <w:rPr>
          <w:rFonts w:ascii="Arial" w:hAnsi="Arial"/>
          <w:b w:val="0"/>
          <w:i w:val="0"/>
          <w:color w:val="163258"/>
          <w:sz w:val="20"/>
        </w:rPr>
        <w:t>SRM</w:t>
      </w:r>
    </w:p>
    <w:p>
      <w:pPr>
        <w:spacing w:after="80"/>
        <w:ind w:left="170"/>
      </w:pPr>
      <w:r>
        <w:rPr>
          <w:rFonts w:ascii="Arial" w:hAnsi="Arial"/>
          <w:color w:val="163258"/>
          <w:sz w:val="24"/>
        </w:rPr>
        <w:t xml:space="preserve">• </w:t>
      </w:r>
      <w:r>
        <w:rPr>
          <w:rFonts w:ascii="Arial" w:hAnsi="Arial"/>
          <w:b w:val="0"/>
          <w:i w:val="0"/>
          <w:color w:val="163258"/>
          <w:sz w:val="20"/>
        </w:rPr>
        <w:t>Testmanagement</w:t>
      </w:r>
    </w:p>
    <w:p>
      <w:pPr>
        <w:spacing w:after="80"/>
        <w:ind w:left="170"/>
      </w:pPr>
      <w:r>
        <w:rPr>
          <w:rFonts w:ascii="Arial" w:hAnsi="Arial"/>
          <w:color w:val="163258"/>
          <w:sz w:val="24"/>
        </w:rPr>
        <w:t xml:space="preserve">• </w:t>
      </w:r>
      <w:r>
        <w:rPr>
          <w:rFonts w:ascii="Arial" w:hAnsi="Arial"/>
          <w:b w:val="0"/>
          <w:i w:val="0"/>
          <w:color w:val="163258"/>
          <w:sz w:val="20"/>
        </w:rPr>
        <w:t>Transition Management</w:t>
      </w:r>
    </w:p>
    <w:p>
      <w:pPr>
        <w:spacing w:after="80"/>
        <w:ind w:left="170"/>
      </w:pPr>
      <w:r>
        <w:rPr>
          <w:rFonts w:ascii="Arial" w:hAnsi="Arial"/>
          <w:color w:val="163258"/>
          <w:sz w:val="24"/>
        </w:rPr>
        <w:t xml:space="preserve">• </w:t>
      </w:r>
      <w:r>
        <w:rPr>
          <w:rFonts w:ascii="Arial" w:hAnsi="Arial"/>
          <w:b w:val="0"/>
          <w:i w:val="0"/>
          <w:color w:val="163258"/>
          <w:sz w:val="20"/>
        </w:rPr>
        <w:t>USU Valuemation</w:t>
      </w:r>
    </w:p>
    <w:p>
      <w:pPr>
        <w:spacing w:after="80"/>
        <w:ind w:left="170"/>
      </w:pPr>
      <w:r>
        <w:rPr>
          <w:rFonts w:ascii="Arial" w:hAnsi="Arial"/>
          <w:color w:val="163258"/>
          <w:sz w:val="24"/>
        </w:rPr>
        <w:t xml:space="preserve">• </w:t>
      </w:r>
      <w:r>
        <w:rPr>
          <w:rFonts w:ascii="Arial" w:hAnsi="Arial"/>
          <w:b w:val="0"/>
          <w:i w:val="0"/>
          <w:color w:val="163258"/>
          <w:sz w:val="20"/>
        </w:rPr>
        <w:t>Virtualisierung</w:t>
      </w:r>
    </w:p>
    <w:p>
      <w:pPr>
        <w:spacing w:after="80"/>
        <w:ind w:left="170"/>
      </w:pPr>
      <w:r>
        <w:rPr>
          <w:rFonts w:ascii="Arial" w:hAnsi="Arial"/>
          <w:color w:val="163258"/>
          <w:sz w:val="24"/>
        </w:rPr>
        <w:t xml:space="preserve">• </w:t>
      </w:r>
      <w:r>
        <w:rPr>
          <w:rFonts w:ascii="Arial" w:hAnsi="Arial"/>
          <w:b w:val="0"/>
          <w:i w:val="0"/>
          <w:color w:val="163258"/>
          <w:sz w:val="20"/>
        </w:rPr>
        <w:t>Visio</w:t>
      </w:r>
    </w:p>
    <w:p>
      <w:pPr>
        <w:spacing w:after="80"/>
        <w:ind w:left="170"/>
      </w:pPr>
      <w:r>
        <w:rPr>
          <w:rFonts w:ascii="Arial" w:hAnsi="Arial"/>
          <w:color w:val="163258"/>
          <w:sz w:val="24"/>
        </w:rPr>
        <w:t xml:space="preserve">• </w:t>
      </w:r>
      <w:r>
        <w:rPr>
          <w:rFonts w:ascii="Arial" w:hAnsi="Arial"/>
          <w:b w:val="0"/>
          <w:i w:val="0"/>
          <w:color w:val="163258"/>
          <w:sz w:val="20"/>
        </w:rPr>
        <w:t>VMWare</w:t>
      </w:r>
    </w:p>
    <w:p>
      <w:pPr>
        <w:spacing w:after="80"/>
        <w:ind w:left="170"/>
      </w:pPr>
      <w:r>
        <w:rPr>
          <w:rFonts w:ascii="Arial" w:hAnsi="Arial"/>
          <w:color w:val="163258"/>
          <w:sz w:val="24"/>
        </w:rPr>
        <w:t xml:space="preserve">• </w:t>
      </w:r>
      <w:r>
        <w:rPr>
          <w:rFonts w:ascii="Arial" w:hAnsi="Arial"/>
          <w:b w:val="0"/>
          <w:i w:val="0"/>
          <w:color w:val="163258"/>
          <w:sz w:val="20"/>
        </w:rPr>
        <w:t>VoIP</w:t>
      </w:r>
    </w:p>
    <w:p>
      <w:pPr>
        <w:spacing w:after="80"/>
        <w:ind w:left="170"/>
      </w:pPr>
      <w:r>
        <w:rPr>
          <w:rFonts w:ascii="Arial" w:hAnsi="Arial"/>
          <w:color w:val="163258"/>
          <w:sz w:val="24"/>
        </w:rPr>
        <w:t xml:space="preserve">• </w:t>
      </w:r>
      <w:r>
        <w:rPr>
          <w:rFonts w:ascii="Arial" w:hAnsi="Arial"/>
          <w:b w:val="0"/>
          <w:i w:val="0"/>
          <w:color w:val="163258"/>
          <w:sz w:val="20"/>
        </w:rPr>
        <w:t>WAN</w:t>
      </w:r>
    </w:p>
    <w:p>
      <w:pPr>
        <w:spacing w:after="80"/>
        <w:ind w:left="170"/>
      </w:pPr>
      <w:r>
        <w:rPr>
          <w:rFonts w:ascii="Arial" w:hAnsi="Arial"/>
          <w:color w:val="163258"/>
          <w:sz w:val="24"/>
        </w:rPr>
        <w:t xml:space="preserve">• </w:t>
      </w:r>
      <w:r>
        <w:rPr>
          <w:rFonts w:ascii="Arial" w:hAnsi="Arial"/>
          <w:b w:val="0"/>
          <w:i w:val="0"/>
          <w:color w:val="163258"/>
          <w:sz w:val="20"/>
        </w:rPr>
        <w:t>Überblick</w:t>
      </w:r>
    </w:p>
    <w:p>
      <w:pPr>
        <w:spacing w:after="80"/>
        <w:ind w:left="170"/>
      </w:pPr>
      <w:r>
        <w:rPr>
          <w:rFonts w:ascii="Arial" w:hAnsi="Arial"/>
          <w:color w:val="163258"/>
          <w:sz w:val="24"/>
        </w:rPr>
        <w:t xml:space="preserve">• </w:t>
      </w:r>
      <w:r>
        <w:rPr>
          <w:rFonts w:ascii="Arial" w:hAnsi="Arial"/>
          <w:b w:val="0"/>
          <w:i w:val="0"/>
          <w:color w:val="163258"/>
          <w:sz w:val="20"/>
        </w:rPr>
        <w:t>Senior Project Manager mit aussagefähigen Referenzen im internationalen</w:t>
      </w:r>
    </w:p>
    <w:p>
      <w:pPr>
        <w:spacing w:after="80"/>
        <w:ind w:left="170"/>
      </w:pPr>
      <w:r>
        <w:rPr>
          <w:rFonts w:ascii="Arial" w:hAnsi="Arial"/>
          <w:color w:val="163258"/>
          <w:sz w:val="24"/>
        </w:rPr>
        <w:t xml:space="preserve">• </w:t>
      </w:r>
      <w:r>
        <w:rPr>
          <w:rFonts w:ascii="Arial" w:hAnsi="Arial"/>
          <w:b w:val="0"/>
          <w:i w:val="0"/>
          <w:color w:val="163258"/>
          <w:sz w:val="20"/>
        </w:rPr>
        <w:t>Umfeld</w:t>
      </w:r>
    </w:p>
    <w:p>
      <w:pPr>
        <w:spacing w:after="80"/>
        <w:ind w:left="170"/>
      </w:pPr>
      <w:r>
        <w:rPr>
          <w:rFonts w:ascii="Arial" w:hAnsi="Arial"/>
          <w:color w:val="163258"/>
          <w:sz w:val="24"/>
        </w:rPr>
        <w:t xml:space="preserve">• </w:t>
      </w:r>
      <w:r>
        <w:rPr>
          <w:rFonts w:ascii="Arial" w:hAnsi="Arial"/>
          <w:b w:val="0"/>
          <w:i w:val="0"/>
          <w:color w:val="163258"/>
          <w:sz w:val="20"/>
        </w:rPr>
        <w:t>Erfahrungen in der Steuerung und Leitung komplexer IT Projekte in</w:t>
      </w:r>
    </w:p>
    <w:p>
      <w:pPr>
        <w:spacing w:after="80"/>
        <w:ind w:left="170"/>
      </w:pPr>
      <w:r>
        <w:rPr>
          <w:rFonts w:ascii="Arial" w:hAnsi="Arial"/>
          <w:color w:val="163258"/>
          <w:sz w:val="24"/>
        </w:rPr>
        <w:t xml:space="preserve">• </w:t>
      </w:r>
      <w:r>
        <w:rPr>
          <w:rFonts w:ascii="Arial" w:hAnsi="Arial"/>
          <w:b w:val="0"/>
          <w:i w:val="0"/>
          <w:color w:val="163258"/>
          <w:sz w:val="20"/>
        </w:rPr>
        <w:t>heterogenen Systemlandschaften</w:t>
      </w:r>
    </w:p>
    <w:p>
      <w:pPr>
        <w:spacing w:after="80"/>
        <w:ind w:left="170"/>
      </w:pPr>
      <w:r>
        <w:rPr>
          <w:rFonts w:ascii="Arial" w:hAnsi="Arial"/>
          <w:color w:val="163258"/>
          <w:sz w:val="24"/>
        </w:rPr>
        <w:t xml:space="preserve">• </w:t>
      </w:r>
      <w:r>
        <w:rPr>
          <w:rFonts w:ascii="Arial" w:hAnsi="Arial"/>
          <w:b w:val="0"/>
          <w:i w:val="0"/>
          <w:color w:val="163258"/>
          <w:sz w:val="20"/>
        </w:rPr>
        <w:t>* Prozessanalyse</w:t>
      </w:r>
    </w:p>
    <w:p>
      <w:pPr>
        <w:spacing w:after="80"/>
        <w:ind w:left="170"/>
      </w:pPr>
      <w:r>
        <w:rPr>
          <w:rFonts w:ascii="Arial" w:hAnsi="Arial"/>
          <w:color w:val="163258"/>
          <w:sz w:val="24"/>
        </w:rPr>
        <w:t xml:space="preserve">• </w:t>
      </w:r>
      <w:r>
        <w:rPr>
          <w:rFonts w:ascii="Arial" w:hAnsi="Arial"/>
          <w:b w:val="0"/>
          <w:i w:val="0"/>
          <w:color w:val="163258"/>
          <w:sz w:val="20"/>
        </w:rPr>
        <w:t>-design und -implementierung</w:t>
      </w:r>
    </w:p>
    <w:p>
      <w:pPr>
        <w:spacing w:after="80"/>
        <w:ind w:left="170"/>
      </w:pPr>
      <w:r>
        <w:rPr>
          <w:rFonts w:ascii="Arial" w:hAnsi="Arial"/>
          <w:color w:val="163258"/>
          <w:sz w:val="24"/>
        </w:rPr>
        <w:t xml:space="preserve">• </w:t>
      </w:r>
      <w:r>
        <w:rPr>
          <w:rFonts w:ascii="Arial" w:hAnsi="Arial"/>
          <w:b w:val="0"/>
          <w:i w:val="0"/>
          <w:color w:val="163258"/>
          <w:sz w:val="20"/>
        </w:rPr>
        <w:t>Projektleiter mit hoher sozialer und kommunikativer Kompetenz</w:t>
      </w:r>
    </w:p>
    <w:p>
      <w:pPr>
        <w:spacing w:after="80"/>
        <w:ind w:left="170"/>
      </w:pPr>
      <w:r>
        <w:rPr>
          <w:rFonts w:ascii="Arial" w:hAnsi="Arial"/>
          <w:color w:val="163258"/>
          <w:sz w:val="24"/>
        </w:rPr>
        <w:t xml:space="preserve">• </w:t>
      </w:r>
      <w:r>
        <w:rPr>
          <w:rFonts w:ascii="Arial" w:hAnsi="Arial"/>
          <w:b w:val="0"/>
          <w:i w:val="0"/>
          <w:color w:val="163258"/>
          <w:sz w:val="20"/>
        </w:rPr>
        <w:t>* Change-Management</w:t>
      </w:r>
    </w:p>
    <w:p>
      <w:pPr>
        <w:spacing w:after="80"/>
        <w:ind w:left="170"/>
      </w:pPr>
      <w:r>
        <w:rPr>
          <w:rFonts w:ascii="Arial" w:hAnsi="Arial"/>
          <w:color w:val="163258"/>
          <w:sz w:val="24"/>
        </w:rPr>
        <w:t xml:space="preserve">• </w:t>
      </w:r>
      <w:r>
        <w:rPr>
          <w:rFonts w:ascii="Arial" w:hAnsi="Arial"/>
          <w:b w:val="0"/>
          <w:i w:val="0"/>
          <w:color w:val="163258"/>
          <w:sz w:val="20"/>
        </w:rPr>
        <w:t>Risk-Management</w:t>
      </w:r>
    </w:p>
    <w:p>
      <w:pPr>
        <w:spacing w:after="80"/>
        <w:ind w:left="170"/>
      </w:pPr>
      <w:r>
        <w:rPr>
          <w:rFonts w:ascii="Arial" w:hAnsi="Arial"/>
          <w:color w:val="163258"/>
          <w:sz w:val="24"/>
        </w:rPr>
        <w:t xml:space="preserve">• </w:t>
      </w:r>
      <w:r>
        <w:rPr>
          <w:rFonts w:ascii="Arial" w:hAnsi="Arial"/>
          <w:b w:val="0"/>
          <w:i w:val="0"/>
          <w:color w:val="163258"/>
          <w:sz w:val="20"/>
        </w:rPr>
        <w:t>Claim-Management</w:t>
      </w:r>
    </w:p>
    <w:p>
      <w:pPr>
        <w:spacing w:after="80"/>
        <w:ind w:left="170"/>
      </w:pPr>
      <w:r>
        <w:rPr>
          <w:rFonts w:ascii="Arial" w:hAnsi="Arial"/>
          <w:color w:val="163258"/>
          <w:sz w:val="24"/>
        </w:rPr>
        <w:t xml:space="preserve">• </w:t>
      </w:r>
      <w:r>
        <w:rPr>
          <w:rFonts w:ascii="Arial" w:hAnsi="Arial"/>
          <w:b w:val="0"/>
          <w:i w:val="0"/>
          <w:color w:val="163258"/>
          <w:sz w:val="20"/>
        </w:rPr>
        <w:t>* Agiles Projekt Management</w:t>
      </w:r>
    </w:p>
    <w:p>
      <w:pPr>
        <w:spacing w:after="80"/>
        <w:ind w:left="170"/>
      </w:pPr>
      <w:r>
        <w:rPr>
          <w:rFonts w:ascii="Arial" w:hAnsi="Arial"/>
          <w:color w:val="163258"/>
          <w:sz w:val="24"/>
        </w:rPr>
        <w:t xml:space="preserve">• </w:t>
      </w:r>
      <w:r>
        <w:rPr>
          <w:rFonts w:ascii="Arial" w:hAnsi="Arial"/>
          <w:b w:val="0"/>
          <w:i w:val="0"/>
          <w:color w:val="163258"/>
          <w:sz w:val="20"/>
        </w:rPr>
        <w:t>Wasserfall Modell</w:t>
      </w:r>
    </w:p>
    <w:p>
      <w:pPr>
        <w:spacing w:after="80"/>
        <w:ind w:left="170"/>
      </w:pPr>
      <w:r>
        <w:rPr>
          <w:rFonts w:ascii="Arial" w:hAnsi="Arial"/>
          <w:color w:val="163258"/>
          <w:sz w:val="24"/>
        </w:rPr>
        <w:t xml:space="preserve">• </w:t>
      </w:r>
      <w:r>
        <w:rPr>
          <w:rFonts w:ascii="Arial" w:hAnsi="Arial"/>
          <w:b w:val="0"/>
          <w:i w:val="0"/>
          <w:color w:val="163258"/>
          <w:sz w:val="20"/>
        </w:rPr>
        <w:t>Meine Leistungen</w:t>
      </w:r>
    </w:p>
    <w:p>
      <w:pPr>
        <w:spacing w:after="80"/>
        <w:ind w:left="170"/>
      </w:pPr>
      <w:r>
        <w:rPr>
          <w:rFonts w:ascii="Arial" w:hAnsi="Arial"/>
          <w:color w:val="163258"/>
          <w:sz w:val="24"/>
        </w:rPr>
        <w:t xml:space="preserve">• </w:t>
      </w:r>
      <w:r>
        <w:rPr>
          <w:rFonts w:ascii="Arial" w:hAnsi="Arial"/>
          <w:b w:val="0"/>
          <w:i w:val="0"/>
          <w:color w:val="163258"/>
          <w:sz w:val="20"/>
        </w:rPr>
        <w:t>Senior Project Management (national und international)</w:t>
      </w:r>
    </w:p>
    <w:p>
      <w:pPr>
        <w:spacing w:after="80"/>
        <w:ind w:left="170"/>
      </w:pPr>
      <w:r>
        <w:rPr>
          <w:rFonts w:ascii="Arial" w:hAnsi="Arial"/>
          <w:color w:val="163258"/>
          <w:sz w:val="24"/>
        </w:rPr>
        <w:t xml:space="preserve">• </w:t>
      </w:r>
      <w:r>
        <w:rPr>
          <w:rFonts w:ascii="Arial" w:hAnsi="Arial"/>
          <w:b w:val="0"/>
          <w:i w:val="0"/>
          <w:color w:val="163258"/>
          <w:sz w:val="20"/>
        </w:rPr>
        <w:t>Programm Management (national und international)</w:t>
      </w:r>
    </w:p>
    <w:p>
      <w:pPr>
        <w:spacing w:after="80"/>
        <w:ind w:left="170"/>
      </w:pPr>
      <w:r>
        <w:rPr>
          <w:rFonts w:ascii="Arial" w:hAnsi="Arial"/>
          <w:color w:val="163258"/>
          <w:sz w:val="24"/>
        </w:rPr>
        <w:t xml:space="preserve">• </w:t>
      </w:r>
      <w:r>
        <w:rPr>
          <w:rFonts w:ascii="Arial" w:hAnsi="Arial"/>
          <w:b w:val="0"/>
          <w:i w:val="0"/>
          <w:color w:val="163258"/>
          <w:sz w:val="20"/>
        </w:rPr>
        <w:t>* Transition Management</w:t>
      </w:r>
    </w:p>
    <w:p>
      <w:pPr>
        <w:spacing w:after="80"/>
        <w:ind w:left="170"/>
      </w:pPr>
      <w:r>
        <w:rPr>
          <w:rFonts w:ascii="Arial" w:hAnsi="Arial"/>
          <w:color w:val="163258"/>
          <w:sz w:val="24"/>
        </w:rPr>
        <w:t xml:space="preserve">• </w:t>
      </w:r>
      <w:r>
        <w:rPr>
          <w:rFonts w:ascii="Arial" w:hAnsi="Arial"/>
          <w:b w:val="0"/>
          <w:i w:val="0"/>
          <w:color w:val="163258"/>
          <w:sz w:val="20"/>
        </w:rPr>
        <w:t>Migrationen &amp; Implementierungen</w:t>
      </w:r>
    </w:p>
    <w:p>
      <w:pPr>
        <w:spacing w:after="80"/>
        <w:ind w:left="170"/>
      </w:pPr>
      <w:r>
        <w:rPr>
          <w:rFonts w:ascii="Arial" w:hAnsi="Arial"/>
          <w:color w:val="163258"/>
          <w:sz w:val="24"/>
        </w:rPr>
        <w:t xml:space="preserve">• </w:t>
      </w:r>
      <w:r>
        <w:rPr>
          <w:rFonts w:ascii="Arial" w:hAnsi="Arial"/>
          <w:b w:val="0"/>
          <w:i w:val="0"/>
          <w:color w:val="163258"/>
          <w:sz w:val="20"/>
        </w:rPr>
        <w:t>Planung und Durchführung von Massenrollouts</w:t>
      </w:r>
    </w:p>
    <w:p>
      <w:pPr>
        <w:spacing w:after="80"/>
        <w:ind w:left="170"/>
      </w:pPr>
      <w:r>
        <w:rPr>
          <w:rFonts w:ascii="Arial" w:hAnsi="Arial"/>
          <w:color w:val="163258"/>
          <w:sz w:val="24"/>
        </w:rPr>
        <w:t xml:space="preserve">• </w:t>
      </w:r>
      <w:r>
        <w:rPr>
          <w:rFonts w:ascii="Arial" w:hAnsi="Arial"/>
          <w:b w:val="0"/>
          <w:i w:val="0"/>
          <w:color w:val="163258"/>
          <w:sz w:val="20"/>
        </w:rPr>
        <w:t>Prozess Design und Implementierung</w:t>
      </w:r>
    </w:p>
    <w:p>
      <w:pPr>
        <w:spacing w:after="80"/>
        <w:ind w:left="170"/>
      </w:pPr>
      <w:r>
        <w:rPr>
          <w:rFonts w:ascii="Arial" w:hAnsi="Arial"/>
          <w:color w:val="163258"/>
          <w:sz w:val="24"/>
        </w:rPr>
        <w:t xml:space="preserve">• </w:t>
      </w:r>
      <w:r>
        <w:rPr>
          <w:rFonts w:ascii="Arial" w:hAnsi="Arial"/>
          <w:b w:val="0"/>
          <w:i w:val="0"/>
          <w:color w:val="163258"/>
          <w:sz w:val="20"/>
        </w:rPr>
        <w:t>Betriebsführung sowie die Erstellung von Betriebskonzepten</w:t>
      </w:r>
    </w:p>
    <w:p>
      <w:pPr>
        <w:spacing w:after="80"/>
        <w:ind w:left="170"/>
      </w:pPr>
      <w:r>
        <w:rPr>
          <w:rFonts w:ascii="Arial" w:hAnsi="Arial"/>
          <w:color w:val="163258"/>
          <w:sz w:val="24"/>
        </w:rPr>
        <w:t xml:space="preserve">• </w:t>
      </w:r>
      <w:r>
        <w:rPr>
          <w:rFonts w:ascii="Arial" w:hAnsi="Arial"/>
          <w:b w:val="0"/>
          <w:i w:val="0"/>
          <w:color w:val="163258"/>
          <w:sz w:val="20"/>
        </w:rPr>
        <w:t>* Outsourcing</w:t>
      </w:r>
    </w:p>
    <w:p>
      <w:pPr>
        <w:spacing w:after="80"/>
        <w:ind w:left="170"/>
      </w:pPr>
      <w:r>
        <w:rPr>
          <w:rFonts w:ascii="Arial" w:hAnsi="Arial"/>
          <w:color w:val="163258"/>
          <w:sz w:val="24"/>
        </w:rPr>
        <w:t xml:space="preserve">• </w:t>
      </w:r>
      <w:r>
        <w:rPr>
          <w:rFonts w:ascii="Arial" w:hAnsi="Arial"/>
          <w:b w:val="0"/>
          <w:i w:val="0"/>
          <w:color w:val="163258"/>
          <w:sz w:val="20"/>
        </w:rPr>
        <w:t>Steuerung von Dienstleistern</w:t>
      </w:r>
    </w:p>
    <w:p>
      <w:pPr>
        <w:spacing w:after="80"/>
        <w:ind w:left="170"/>
      </w:pPr>
      <w:r>
        <w:rPr>
          <w:rFonts w:ascii="Arial" w:hAnsi="Arial"/>
          <w:color w:val="163258"/>
          <w:sz w:val="24"/>
        </w:rPr>
        <w:t xml:space="preserve">• </w:t>
      </w:r>
      <w:r>
        <w:rPr>
          <w:rFonts w:ascii="Arial" w:hAnsi="Arial"/>
          <w:b w:val="0"/>
          <w:i w:val="0"/>
          <w:color w:val="163258"/>
          <w:sz w:val="20"/>
        </w:rPr>
        <w:t>* ITIL</w:t>
      </w:r>
    </w:p>
    <w:p>
      <w:pPr>
        <w:spacing w:after="80"/>
        <w:ind w:left="170"/>
      </w:pPr>
      <w:r>
        <w:rPr>
          <w:rFonts w:ascii="Arial" w:hAnsi="Arial"/>
          <w:color w:val="163258"/>
          <w:sz w:val="24"/>
        </w:rPr>
        <w:t xml:space="preserve">• </w:t>
      </w:r>
      <w:r>
        <w:rPr>
          <w:rFonts w:ascii="Arial" w:hAnsi="Arial"/>
          <w:b w:val="0"/>
          <w:i w:val="0"/>
          <w:color w:val="163258"/>
          <w:sz w:val="20"/>
        </w:rPr>
        <w:t>Prozessdesign &amp; Implementierung</w:t>
      </w:r>
    </w:p>
    <w:p>
      <w:pPr>
        <w:spacing w:after="80"/>
        <w:ind w:left="170"/>
      </w:pPr>
      <w:r>
        <w:rPr>
          <w:rFonts w:ascii="Arial" w:hAnsi="Arial"/>
          <w:color w:val="163258"/>
          <w:sz w:val="24"/>
        </w:rPr>
        <w:t xml:space="preserve">• </w:t>
      </w:r>
      <w:r>
        <w:rPr>
          <w:rFonts w:ascii="Arial" w:hAnsi="Arial"/>
          <w:b w:val="0"/>
          <w:i w:val="0"/>
          <w:color w:val="163258"/>
          <w:sz w:val="20"/>
        </w:rPr>
        <w:t>Langjährige Erfahrungen mit Managed Services</w:t>
      </w:r>
    </w:p>
    <w:p>
      <w:pPr>
        <w:spacing w:after="80"/>
        <w:ind w:left="170"/>
      </w:pPr>
      <w:r>
        <w:rPr>
          <w:rFonts w:ascii="Arial" w:hAnsi="Arial"/>
          <w:color w:val="163258"/>
          <w:sz w:val="24"/>
        </w:rPr>
        <w:t xml:space="preserve">• </w:t>
      </w:r>
      <w:r>
        <w:rPr>
          <w:rFonts w:ascii="Arial" w:hAnsi="Arial"/>
          <w:b w:val="0"/>
          <w:i w:val="0"/>
          <w:color w:val="163258"/>
          <w:sz w:val="20"/>
        </w:rPr>
        <w:t>* Risk-</w:t>
      </w:r>
    </w:p>
    <w:p>
      <w:pPr>
        <w:spacing w:after="80"/>
        <w:ind w:left="170"/>
      </w:pPr>
      <w:r>
        <w:rPr>
          <w:rFonts w:ascii="Arial" w:hAnsi="Arial"/>
          <w:color w:val="163258"/>
          <w:sz w:val="24"/>
        </w:rPr>
        <w:t xml:space="preserve">• </w:t>
      </w:r>
      <w:r>
        <w:rPr>
          <w:rFonts w:ascii="Arial" w:hAnsi="Arial"/>
          <w:b w:val="0"/>
          <w:i w:val="0"/>
          <w:color w:val="163258"/>
          <w:sz w:val="20"/>
        </w:rPr>
        <w:t>Change-</w:t>
      </w:r>
    </w:p>
    <w:p>
      <w:pPr>
        <w:spacing w:after="80"/>
        <w:ind w:left="170"/>
      </w:pPr>
      <w:r>
        <w:rPr>
          <w:rFonts w:ascii="Arial" w:hAnsi="Arial"/>
          <w:color w:val="163258"/>
          <w:sz w:val="24"/>
        </w:rPr>
        <w:t xml:space="preserve">• </w:t>
      </w:r>
      <w:r>
        <w:rPr>
          <w:rFonts w:ascii="Arial" w:hAnsi="Arial"/>
          <w:b w:val="0"/>
          <w:i w:val="0"/>
          <w:color w:val="163258"/>
          <w:sz w:val="20"/>
        </w:rPr>
        <w:t>Incident-</w:t>
      </w:r>
    </w:p>
    <w:p>
      <w:pPr>
        <w:spacing w:after="80"/>
        <w:ind w:left="170"/>
      </w:pPr>
      <w:r>
        <w:rPr>
          <w:rFonts w:ascii="Arial" w:hAnsi="Arial"/>
          <w:color w:val="163258"/>
          <w:sz w:val="24"/>
        </w:rPr>
        <w:t xml:space="preserve">• </w:t>
      </w:r>
      <w:r>
        <w:rPr>
          <w:rFonts w:ascii="Arial" w:hAnsi="Arial"/>
          <w:b w:val="0"/>
          <w:i w:val="0"/>
          <w:color w:val="163258"/>
          <w:sz w:val="20"/>
        </w:rPr>
        <w:t>Problem-</w:t>
      </w:r>
    </w:p>
    <w:p>
      <w:pPr>
        <w:spacing w:after="80"/>
        <w:ind w:left="170"/>
      </w:pPr>
      <w:r>
        <w:rPr>
          <w:rFonts w:ascii="Arial" w:hAnsi="Arial"/>
          <w:color w:val="163258"/>
          <w:sz w:val="24"/>
        </w:rPr>
        <w:t xml:space="preserve">• </w:t>
      </w:r>
      <w:r>
        <w:rPr>
          <w:rFonts w:ascii="Arial" w:hAnsi="Arial"/>
          <w:b w:val="0"/>
          <w:i w:val="0"/>
          <w:color w:val="163258"/>
          <w:sz w:val="20"/>
        </w:rPr>
        <w:t>Escalation Management</w:t>
      </w:r>
    </w:p>
    <w:p>
      <w:pPr>
        <w:spacing w:after="80"/>
        <w:ind w:left="170"/>
      </w:pPr>
      <w:r>
        <w:rPr>
          <w:rFonts w:ascii="Arial" w:hAnsi="Arial"/>
          <w:color w:val="163258"/>
          <w:sz w:val="24"/>
        </w:rPr>
        <w:t xml:space="preserve">• </w:t>
      </w:r>
      <w:r>
        <w:rPr>
          <w:rFonts w:ascii="Arial" w:hAnsi="Arial"/>
          <w:b w:val="0"/>
          <w:i w:val="0"/>
          <w:color w:val="163258"/>
          <w:sz w:val="20"/>
        </w:rPr>
        <w:t>Budgetplanung</w:t>
      </w:r>
    </w:p>
    <w:p>
      <w:pPr>
        <w:spacing w:after="80"/>
        <w:ind w:left="170"/>
      </w:pPr>
      <w:r>
        <w:rPr>
          <w:rFonts w:ascii="Arial" w:hAnsi="Arial"/>
          <w:color w:val="163258"/>
          <w:sz w:val="24"/>
        </w:rPr>
        <w:t xml:space="preserve">• </w:t>
      </w:r>
      <w:r>
        <w:rPr>
          <w:rFonts w:ascii="Arial" w:hAnsi="Arial"/>
          <w:b w:val="0"/>
          <w:i w:val="0"/>
          <w:color w:val="163258"/>
          <w:sz w:val="20"/>
        </w:rPr>
        <w:t>Ressourcenplanung</w:t>
      </w:r>
    </w:p>
    <w:p>
      <w:pPr>
        <w:spacing w:after="80"/>
        <w:ind w:left="170"/>
      </w:pPr>
      <w:r>
        <w:rPr>
          <w:rFonts w:ascii="Arial" w:hAnsi="Arial"/>
          <w:color w:val="163258"/>
          <w:sz w:val="24"/>
        </w:rPr>
        <w:t xml:space="preserve">• </w:t>
      </w:r>
      <w:r>
        <w:rPr>
          <w:rFonts w:ascii="Arial" w:hAnsi="Arial"/>
          <w:b w:val="0"/>
          <w:i w:val="0"/>
          <w:color w:val="163258"/>
          <w:sz w:val="20"/>
        </w:rPr>
        <w:t>Vendor Management</w:t>
      </w:r>
    </w:p>
    <w:p>
      <w:pPr>
        <w:spacing w:after="80"/>
        <w:ind w:left="170"/>
      </w:pPr>
      <w:r>
        <w:rPr>
          <w:rFonts w:ascii="Arial" w:hAnsi="Arial"/>
          <w:color w:val="163258"/>
          <w:sz w:val="24"/>
        </w:rPr>
        <w:t xml:space="preserve">• </w:t>
      </w:r>
      <w:r>
        <w:rPr>
          <w:rFonts w:ascii="Arial" w:hAnsi="Arial"/>
          <w:b w:val="0"/>
          <w:i w:val="0"/>
          <w:color w:val="163258"/>
          <w:sz w:val="20"/>
        </w:rPr>
        <w:t>Analyse von IST-Situationen und Darstellung der Lösungswege zur</w:t>
      </w:r>
    </w:p>
    <w:p>
      <w:pPr>
        <w:spacing w:after="80"/>
        <w:ind w:left="170"/>
      </w:pPr>
      <w:r>
        <w:rPr>
          <w:rFonts w:ascii="Arial" w:hAnsi="Arial"/>
          <w:color w:val="163258"/>
          <w:sz w:val="24"/>
        </w:rPr>
        <w:t xml:space="preserve">• </w:t>
      </w:r>
      <w:r>
        <w:rPr>
          <w:rFonts w:ascii="Arial" w:hAnsi="Arial"/>
          <w:b w:val="0"/>
          <w:i w:val="0"/>
          <w:color w:val="163258"/>
          <w:sz w:val="20"/>
        </w:rPr>
        <w:t>Erreichung der Projektziele</w:t>
      </w:r>
    </w:p>
    <w:p>
      <w:pPr>
        <w:spacing w:after="80"/>
        <w:ind w:left="170"/>
      </w:pPr>
      <w:r>
        <w:rPr>
          <w:rFonts w:ascii="Arial" w:hAnsi="Arial"/>
          <w:color w:val="163258"/>
          <w:sz w:val="24"/>
        </w:rPr>
        <w:t xml:space="preserve">• </w:t>
      </w:r>
      <w:r>
        <w:rPr>
          <w:rFonts w:ascii="Arial" w:hAnsi="Arial"/>
          <w:b w:val="0"/>
          <w:i w:val="0"/>
          <w:color w:val="163258"/>
          <w:sz w:val="20"/>
        </w:rPr>
        <w:t>* Teamleitung</w:t>
      </w:r>
    </w:p>
    <w:p>
      <w:pPr>
        <w:spacing w:after="80"/>
        <w:ind w:left="170"/>
      </w:pPr>
      <w:r>
        <w:rPr>
          <w:rFonts w:ascii="Arial" w:hAnsi="Arial"/>
          <w:color w:val="163258"/>
          <w:sz w:val="24"/>
        </w:rPr>
        <w:t xml:space="preserve">• </w:t>
      </w:r>
      <w:r>
        <w:rPr>
          <w:rFonts w:ascii="Arial" w:hAnsi="Arial"/>
          <w:b w:val="0"/>
          <w:i w:val="0"/>
          <w:color w:val="163258"/>
          <w:sz w:val="20"/>
        </w:rPr>
        <w:t>Moderation</w:t>
      </w:r>
    </w:p>
    <w:p>
      <w:pPr>
        <w:spacing w:after="80"/>
        <w:ind w:left="170"/>
      </w:pPr>
      <w:r>
        <w:rPr>
          <w:rFonts w:ascii="Arial" w:hAnsi="Arial"/>
          <w:color w:val="163258"/>
          <w:sz w:val="24"/>
        </w:rPr>
        <w:t xml:space="preserve">• </w:t>
      </w:r>
      <w:r>
        <w:rPr>
          <w:rFonts w:ascii="Arial" w:hAnsi="Arial"/>
          <w:b w:val="0"/>
          <w:i w:val="0"/>
          <w:color w:val="163258"/>
          <w:sz w:val="20"/>
        </w:rPr>
        <w:t>Englisch in Wort und Schrift verhandlungssicher</w:t>
      </w:r>
    </w:p>
    <w:p>
      <w:pPr>
        <w:spacing w:after="80"/>
        <w:ind w:left="170"/>
      </w:pPr>
      <w:r>
        <w:rPr>
          <w:rFonts w:ascii="Arial" w:hAnsi="Arial"/>
          <w:color w:val="163258"/>
          <w:sz w:val="24"/>
        </w:rPr>
        <w:t xml:space="preserve">• </w:t>
      </w:r>
      <w:r>
        <w:rPr>
          <w:rFonts w:ascii="Arial" w:hAnsi="Arial"/>
          <w:b w:val="0"/>
          <w:i w:val="0"/>
          <w:color w:val="163258"/>
          <w:sz w:val="20"/>
        </w:rPr>
        <w:t>Meine Stärken</w:t>
      </w:r>
    </w:p>
    <w:p>
      <w:pPr>
        <w:spacing w:after="80"/>
        <w:ind w:left="170"/>
      </w:pPr>
      <w:r>
        <w:rPr>
          <w:rFonts w:ascii="Arial" w:hAnsi="Arial"/>
          <w:color w:val="163258"/>
          <w:sz w:val="24"/>
        </w:rPr>
        <w:t xml:space="preserve">• </w:t>
      </w:r>
      <w:r>
        <w:rPr>
          <w:rFonts w:ascii="Arial" w:hAnsi="Arial"/>
          <w:b w:val="0"/>
          <w:i w:val="0"/>
          <w:color w:val="163258"/>
          <w:sz w:val="20"/>
        </w:rPr>
        <w:t>* Zielstrebig und leistungsorientiert</w:t>
      </w:r>
    </w:p>
    <w:p>
      <w:pPr>
        <w:spacing w:after="80"/>
        <w:ind w:left="170"/>
      </w:pPr>
      <w:r>
        <w:rPr>
          <w:rFonts w:ascii="Arial" w:hAnsi="Arial"/>
          <w:color w:val="163258"/>
          <w:sz w:val="24"/>
        </w:rPr>
        <w:t xml:space="preserve">• </w:t>
      </w:r>
      <w:r>
        <w:rPr>
          <w:rFonts w:ascii="Arial" w:hAnsi="Arial"/>
          <w:b w:val="0"/>
          <w:i w:val="0"/>
          <w:color w:val="163258"/>
          <w:sz w:val="20"/>
        </w:rPr>
        <w:t>Nachhaltigkeit in der</w:t>
      </w:r>
    </w:p>
    <w:p>
      <w:pPr>
        <w:spacing w:after="80"/>
        <w:ind w:left="170"/>
      </w:pPr>
      <w:r>
        <w:rPr>
          <w:rFonts w:ascii="Arial" w:hAnsi="Arial"/>
          <w:color w:val="163258"/>
          <w:sz w:val="24"/>
        </w:rPr>
        <w:t xml:space="preserve">• </w:t>
      </w:r>
      <w:r>
        <w:rPr>
          <w:rFonts w:ascii="Arial" w:hAnsi="Arial"/>
          <w:b w:val="0"/>
          <w:i w:val="0"/>
          <w:color w:val="163258"/>
          <w:sz w:val="20"/>
        </w:rPr>
        <w:t>Projektabwicklung</w:t>
      </w:r>
    </w:p>
    <w:p>
      <w:pPr>
        <w:spacing w:after="80"/>
        <w:ind w:left="170"/>
      </w:pPr>
      <w:r>
        <w:rPr>
          <w:rFonts w:ascii="Arial" w:hAnsi="Arial"/>
          <w:color w:val="163258"/>
          <w:sz w:val="24"/>
        </w:rPr>
        <w:t xml:space="preserve">• </w:t>
      </w:r>
      <w:r>
        <w:rPr>
          <w:rFonts w:ascii="Arial" w:hAnsi="Arial"/>
          <w:b w:val="0"/>
          <w:i w:val="0"/>
          <w:color w:val="163258"/>
          <w:sz w:val="20"/>
        </w:rPr>
        <w:t>Hohe soziale und kommunikative Kompetenz und Moderationsfähigkeit</w:t>
      </w:r>
    </w:p>
    <w:p>
      <w:pPr>
        <w:spacing w:after="80"/>
        <w:ind w:left="170"/>
      </w:pPr>
      <w:r>
        <w:rPr>
          <w:rFonts w:ascii="Arial" w:hAnsi="Arial"/>
          <w:color w:val="163258"/>
          <w:sz w:val="24"/>
        </w:rPr>
        <w:t xml:space="preserve">• </w:t>
      </w:r>
      <w:r>
        <w:rPr>
          <w:rFonts w:ascii="Arial" w:hAnsi="Arial"/>
          <w:b w:val="0"/>
          <w:i w:val="0"/>
          <w:color w:val="163258"/>
          <w:sz w:val="20"/>
        </w:rPr>
        <w:t>Präsentationssicher bis auf Vorstandsebene</w:t>
      </w:r>
    </w:p>
    <w:p>
      <w:pPr>
        <w:spacing w:after="80"/>
        <w:ind w:left="170"/>
      </w:pPr>
      <w:r>
        <w:rPr>
          <w:rFonts w:ascii="Arial" w:hAnsi="Arial"/>
          <w:color w:val="163258"/>
          <w:sz w:val="24"/>
        </w:rPr>
        <w:t xml:space="preserve">• </w:t>
      </w:r>
      <w:r>
        <w:rPr>
          <w:rFonts w:ascii="Arial" w:hAnsi="Arial"/>
          <w:b w:val="0"/>
          <w:i w:val="0"/>
          <w:color w:val="163258"/>
          <w:sz w:val="20"/>
        </w:rPr>
        <w:t>Belastbarkeit</w:t>
      </w:r>
    </w:p>
    <w:p>
      <w:pPr>
        <w:spacing w:after="80"/>
        <w:ind w:left="170"/>
      </w:pPr>
      <w:r>
        <w:rPr>
          <w:rFonts w:ascii="Arial" w:hAnsi="Arial"/>
          <w:color w:val="163258"/>
          <w:sz w:val="24"/>
        </w:rPr>
        <w:t xml:space="preserve">• </w:t>
      </w:r>
      <w:r>
        <w:rPr>
          <w:rFonts w:ascii="Arial" w:hAnsi="Arial"/>
          <w:b w:val="0"/>
          <w:i w:val="0"/>
          <w:color w:val="163258"/>
          <w:sz w:val="20"/>
        </w:rPr>
        <w:t>Motivator</w:t>
      </w:r>
    </w:p>
    <w:p>
      <w:pPr>
        <w:spacing w:after="80"/>
        <w:ind w:left="170"/>
      </w:pPr>
      <w:r>
        <w:rPr>
          <w:rFonts w:ascii="Arial" w:hAnsi="Arial"/>
          <w:color w:val="163258"/>
          <w:sz w:val="24"/>
        </w:rPr>
        <w:t xml:space="preserve">• </w:t>
      </w:r>
      <w:r>
        <w:rPr>
          <w:rFonts w:ascii="Arial" w:hAnsi="Arial"/>
          <w:b w:val="0"/>
          <w:i w:val="0"/>
          <w:color w:val="163258"/>
          <w:sz w:val="20"/>
        </w:rPr>
        <w:t>Als Feuerwehrmann in schwierigen Situationen und Projekten einzusetzen</w:t>
      </w:r>
    </w:p>
    <w:p>
      <w:pPr>
        <w:spacing w:after="80"/>
        <w:ind w:left="170"/>
      </w:pPr>
      <w:r>
        <w:rPr>
          <w:rFonts w:ascii="Arial" w:hAnsi="Arial"/>
          <w:color w:val="163258"/>
          <w:sz w:val="24"/>
        </w:rPr>
        <w:t xml:space="preserve">• </w:t>
      </w:r>
      <w:r>
        <w:rPr>
          <w:rFonts w:ascii="Arial" w:hAnsi="Arial"/>
          <w:b w:val="0"/>
          <w:i w:val="0"/>
          <w:color w:val="163258"/>
          <w:sz w:val="20"/>
        </w:rPr>
        <w:t>kreativ und lösungsorientiert</w:t>
      </w:r>
    </w:p>
    <w:p>
      <w:pPr>
        <w:spacing w:after="80"/>
        <w:ind w:left="170"/>
      </w:pPr>
      <w:r>
        <w:rPr>
          <w:rFonts w:ascii="Arial" w:hAnsi="Arial"/>
          <w:color w:val="163258"/>
          <w:sz w:val="24"/>
        </w:rPr>
        <w:t xml:space="preserve">• </w:t>
      </w:r>
      <w:r>
        <w:rPr>
          <w:rFonts w:ascii="Arial" w:hAnsi="Arial"/>
          <w:b w:val="0"/>
          <w:i w:val="0"/>
          <w:color w:val="163258"/>
          <w:sz w:val="20"/>
        </w:rPr>
        <w:t>Über mich</w:t>
      </w:r>
    </w:p>
    <w:p>
      <w:pPr>
        <w:spacing w:after="80"/>
        <w:ind w:left="170"/>
      </w:pPr>
      <w:r>
        <w:rPr>
          <w:rFonts w:ascii="Arial" w:hAnsi="Arial"/>
          <w:color w:val="163258"/>
          <w:sz w:val="24"/>
        </w:rPr>
        <w:t xml:space="preserve">• </w:t>
      </w:r>
      <w:r>
        <w:rPr>
          <w:rFonts w:ascii="Arial" w:hAnsi="Arial"/>
          <w:b w:val="0"/>
          <w:i w:val="0"/>
          <w:color w:val="163258"/>
          <w:sz w:val="20"/>
        </w:rPr>
        <w:t>Seit 1998 bin ich als IT Freiberufler tätig. In zahlreichen</w:t>
      </w:r>
    </w:p>
    <w:p>
      <w:pPr>
        <w:spacing w:after="80"/>
        <w:ind w:left="170"/>
      </w:pPr>
      <w:r>
        <w:rPr>
          <w:rFonts w:ascii="Arial" w:hAnsi="Arial"/>
          <w:color w:val="163258"/>
          <w:sz w:val="24"/>
        </w:rPr>
        <w:t xml:space="preserve">• </w:t>
      </w:r>
      <w:r>
        <w:rPr>
          <w:rFonts w:ascii="Arial" w:hAnsi="Arial"/>
          <w:b w:val="0"/>
          <w:i w:val="0"/>
          <w:color w:val="163258"/>
          <w:sz w:val="20"/>
        </w:rPr>
        <w:t>teilweise sehr</w:t>
      </w:r>
    </w:p>
    <w:p>
      <w:pPr>
        <w:spacing w:after="80"/>
        <w:ind w:left="170"/>
      </w:pPr>
      <w:r>
        <w:rPr>
          <w:rFonts w:ascii="Arial" w:hAnsi="Arial"/>
          <w:color w:val="163258"/>
          <w:sz w:val="24"/>
        </w:rPr>
        <w:t xml:space="preserve">• </w:t>
      </w:r>
      <w:r>
        <w:rPr>
          <w:rFonts w:ascii="Arial" w:hAnsi="Arial"/>
          <w:b w:val="0"/>
          <w:i w:val="0"/>
          <w:color w:val="163258"/>
          <w:sz w:val="20"/>
        </w:rPr>
        <w:t>herausfordernden Projekten habe ich meine Fähigkeiten als IT Projektleiter</w:t>
      </w:r>
    </w:p>
    <w:p>
      <w:pPr>
        <w:spacing w:after="80"/>
        <w:ind w:left="170"/>
      </w:pPr>
      <w:r>
        <w:rPr>
          <w:rFonts w:ascii="Arial" w:hAnsi="Arial"/>
          <w:color w:val="163258"/>
          <w:sz w:val="24"/>
        </w:rPr>
        <w:t xml:space="preserve">• </w:t>
      </w:r>
      <w:r>
        <w:rPr>
          <w:rFonts w:ascii="Arial" w:hAnsi="Arial"/>
          <w:b w:val="0"/>
          <w:i w:val="0"/>
          <w:color w:val="163258"/>
          <w:sz w:val="20"/>
        </w:rPr>
        <w:t>unter Beweis stellen können. Meine Kunden schätzen an mir meine verbindliche</w:t>
      </w:r>
    </w:p>
    <w:p>
      <w:pPr>
        <w:spacing w:after="80"/>
        <w:ind w:left="170"/>
      </w:pPr>
      <w:r>
        <w:rPr>
          <w:rFonts w:ascii="Arial" w:hAnsi="Arial"/>
          <w:color w:val="163258"/>
          <w:sz w:val="24"/>
        </w:rPr>
        <w:t xml:space="preserve">• </w:t>
      </w:r>
      <w:r>
        <w:rPr>
          <w:rFonts w:ascii="Arial" w:hAnsi="Arial"/>
          <w:b w:val="0"/>
          <w:i w:val="0"/>
          <w:color w:val="163258"/>
          <w:sz w:val="20"/>
        </w:rPr>
        <w:t>kommunikative Art sowie die Zielstrebigkeit und Nachhaltigkeit</w:t>
      </w:r>
    </w:p>
    <w:p>
      <w:pPr>
        <w:spacing w:after="80"/>
        <w:ind w:left="170"/>
      </w:pPr>
      <w:r>
        <w:rPr>
          <w:rFonts w:ascii="Arial" w:hAnsi="Arial"/>
          <w:color w:val="163258"/>
          <w:sz w:val="24"/>
        </w:rPr>
        <w:t xml:space="preserve">• </w:t>
      </w:r>
      <w:r>
        <w:rPr>
          <w:rFonts w:ascii="Arial" w:hAnsi="Arial"/>
          <w:b w:val="0"/>
          <w:i w:val="0"/>
          <w:color w:val="163258"/>
          <w:sz w:val="20"/>
        </w:rPr>
        <w:t>mit der ich an</w:t>
      </w:r>
    </w:p>
    <w:p>
      <w:pPr>
        <w:spacing w:after="80"/>
        <w:ind w:left="170"/>
      </w:pPr>
      <w:r>
        <w:rPr>
          <w:rFonts w:ascii="Arial" w:hAnsi="Arial"/>
          <w:color w:val="163258"/>
          <w:sz w:val="24"/>
        </w:rPr>
        <w:t xml:space="preserve">• </w:t>
      </w:r>
      <w:r>
        <w:rPr>
          <w:rFonts w:ascii="Arial" w:hAnsi="Arial"/>
          <w:b w:val="0"/>
          <w:i w:val="0"/>
          <w:color w:val="163258"/>
          <w:sz w:val="20"/>
        </w:rPr>
        <w:t>die Projekte herangehe. Meine besonderen Fähigkeiten und Stärken liegen darin</w:t>
      </w:r>
    </w:p>
    <w:p>
      <w:pPr>
        <w:spacing w:after="80"/>
        <w:ind w:left="170"/>
      </w:pPr>
      <w:r>
        <w:rPr>
          <w:rFonts w:ascii="Arial" w:hAnsi="Arial"/>
          <w:color w:val="163258"/>
          <w:sz w:val="24"/>
        </w:rPr>
        <w:t xml:space="preserve">• </w:t>
      </w:r>
      <w:r>
        <w:rPr>
          <w:rFonts w:ascii="Arial" w:hAnsi="Arial"/>
          <w:b w:val="0"/>
          <w:i w:val="0"/>
          <w:color w:val="163258"/>
          <w:sz w:val="20"/>
        </w:rPr>
        <w:t>sehr schnell einen Überblick über sie Situation zu gewinnen und so die Fäden</w:t>
      </w:r>
    </w:p>
    <w:p>
      <w:pPr>
        <w:spacing w:after="80"/>
        <w:ind w:left="170"/>
      </w:pPr>
      <w:r>
        <w:rPr>
          <w:rFonts w:ascii="Arial" w:hAnsi="Arial"/>
          <w:color w:val="163258"/>
          <w:sz w:val="24"/>
        </w:rPr>
        <w:t xml:space="preserve">• </w:t>
      </w:r>
      <w:r>
        <w:rPr>
          <w:rFonts w:ascii="Arial" w:hAnsi="Arial"/>
          <w:b w:val="0"/>
          <w:i w:val="0"/>
          <w:color w:val="163258"/>
          <w:sz w:val="20"/>
        </w:rPr>
        <w:t>für die Projekte zur notwendigen</w:t>
      </w:r>
    </w:p>
    <w:p>
      <w:pPr>
        <w:spacing w:after="80"/>
        <w:ind w:left="170"/>
      </w:pPr>
      <w:r>
        <w:rPr>
          <w:rFonts w:ascii="Arial" w:hAnsi="Arial"/>
          <w:color w:val="163258"/>
          <w:sz w:val="24"/>
        </w:rPr>
        <w:t xml:space="preserve">• </w:t>
      </w:r>
      <w:r>
        <w:rPr>
          <w:rFonts w:ascii="Arial" w:hAnsi="Arial"/>
          <w:b w:val="0"/>
          <w:i w:val="0"/>
          <w:color w:val="163258"/>
          <w:sz w:val="20"/>
        </w:rPr>
        <w:t>erfolgreichen Steuerung zu übernehmen. Dabei</w:t>
      </w:r>
    </w:p>
    <w:p>
      <w:pPr>
        <w:spacing w:after="80"/>
        <w:ind w:left="170"/>
      </w:pPr>
      <w:r>
        <w:rPr>
          <w:rFonts w:ascii="Arial" w:hAnsi="Arial"/>
          <w:color w:val="163258"/>
          <w:sz w:val="24"/>
        </w:rPr>
        <w:t xml:space="preserve">• </w:t>
      </w:r>
      <w:r>
        <w:rPr>
          <w:rFonts w:ascii="Arial" w:hAnsi="Arial"/>
          <w:b w:val="0"/>
          <w:i w:val="0"/>
          <w:color w:val="163258"/>
          <w:sz w:val="20"/>
        </w:rPr>
        <w:t>greife ich stets auf das Wissen und die Kompetenz der Projektmitarbeiter</w:t>
      </w:r>
    </w:p>
    <w:p>
      <w:pPr>
        <w:spacing w:after="80"/>
        <w:ind w:left="170"/>
      </w:pPr>
      <w:r>
        <w:rPr>
          <w:rFonts w:ascii="Arial" w:hAnsi="Arial"/>
          <w:color w:val="163258"/>
          <w:sz w:val="24"/>
        </w:rPr>
        <w:t xml:space="preserve">• </w:t>
      </w:r>
      <w:r>
        <w:rPr>
          <w:rFonts w:ascii="Arial" w:hAnsi="Arial"/>
          <w:b w:val="0"/>
          <w:i w:val="0"/>
          <w:color w:val="163258"/>
          <w:sz w:val="20"/>
        </w:rPr>
        <w:t>zurück. In der Summe betrachte ich mich stets als Mitglied der Teams und sehe</w:t>
      </w:r>
    </w:p>
    <w:p>
      <w:pPr>
        <w:spacing w:after="80"/>
        <w:ind w:left="170"/>
      </w:pPr>
      <w:r>
        <w:rPr>
          <w:rFonts w:ascii="Arial" w:hAnsi="Arial"/>
          <w:color w:val="163258"/>
          <w:sz w:val="24"/>
        </w:rPr>
        <w:t xml:space="preserve">• </w:t>
      </w:r>
      <w:r>
        <w:rPr>
          <w:rFonts w:ascii="Arial" w:hAnsi="Arial"/>
          <w:b w:val="0"/>
          <w:i w:val="0"/>
          <w:color w:val="163258"/>
          <w:sz w:val="20"/>
        </w:rPr>
        <w:t>meine Aufgabe darin</w:t>
      </w:r>
    </w:p>
    <w:p>
      <w:pPr>
        <w:spacing w:after="80"/>
        <w:ind w:left="170"/>
      </w:pPr>
      <w:r>
        <w:rPr>
          <w:rFonts w:ascii="Arial" w:hAnsi="Arial"/>
          <w:color w:val="163258"/>
          <w:sz w:val="24"/>
        </w:rPr>
        <w:t xml:space="preserve">• </w:t>
      </w:r>
      <w:r>
        <w:rPr>
          <w:rFonts w:ascii="Arial" w:hAnsi="Arial"/>
          <w:b w:val="0"/>
          <w:i w:val="0"/>
          <w:color w:val="163258"/>
          <w:sz w:val="20"/>
        </w:rPr>
        <w:t>mit meinen Kenntnissen und Fähigkeiten die Teams im</w:t>
      </w:r>
    </w:p>
    <w:p>
      <w:pPr>
        <w:spacing w:after="80"/>
        <w:ind w:left="170"/>
      </w:pPr>
      <w:r>
        <w:rPr>
          <w:rFonts w:ascii="Arial" w:hAnsi="Arial"/>
          <w:color w:val="163258"/>
          <w:sz w:val="24"/>
        </w:rPr>
        <w:t xml:space="preserve">• </w:t>
      </w:r>
      <w:r>
        <w:rPr>
          <w:rFonts w:ascii="Arial" w:hAnsi="Arial"/>
          <w:b w:val="0"/>
          <w:i w:val="0"/>
          <w:color w:val="163258"/>
          <w:sz w:val="20"/>
        </w:rPr>
        <w:t>erfolgreichen Abschluss des Projektes zu unterstützen. Meine kommunikativen</w:t>
      </w:r>
    </w:p>
    <w:p>
      <w:pPr>
        <w:spacing w:after="80"/>
        <w:ind w:left="170"/>
      </w:pPr>
      <w:r>
        <w:rPr>
          <w:rFonts w:ascii="Arial" w:hAnsi="Arial"/>
          <w:color w:val="163258"/>
          <w:sz w:val="24"/>
        </w:rPr>
        <w:t xml:space="preserve">• </w:t>
      </w:r>
      <w:r>
        <w:rPr>
          <w:rFonts w:ascii="Arial" w:hAnsi="Arial"/>
          <w:b w:val="0"/>
          <w:i w:val="0"/>
          <w:color w:val="163258"/>
          <w:sz w:val="20"/>
        </w:rPr>
        <w:t>Fähigkeiten und meine Möglichkeiten im Umgang mit Teammitgliedern in</w:t>
      </w:r>
    </w:p>
    <w:p>
      <w:pPr>
        <w:spacing w:after="80"/>
        <w:ind w:left="170"/>
      </w:pPr>
      <w:r>
        <w:rPr>
          <w:rFonts w:ascii="Arial" w:hAnsi="Arial"/>
          <w:color w:val="163258"/>
          <w:sz w:val="24"/>
        </w:rPr>
        <w:t xml:space="preserve">• </w:t>
      </w:r>
      <w:r>
        <w:rPr>
          <w:rFonts w:ascii="Arial" w:hAnsi="Arial"/>
          <w:b w:val="0"/>
          <w:i w:val="0"/>
          <w:color w:val="163258"/>
          <w:sz w:val="20"/>
        </w:rPr>
        <w:t>heterogenen und internationalen Projektumgebungen sind in der Erreichung der</w:t>
      </w:r>
    </w:p>
    <w:p>
      <w:pPr>
        <w:spacing w:after="80"/>
        <w:ind w:left="170"/>
      </w:pPr>
      <w:r>
        <w:rPr>
          <w:rFonts w:ascii="Arial" w:hAnsi="Arial"/>
          <w:color w:val="163258"/>
          <w:sz w:val="24"/>
        </w:rPr>
        <w:t xml:space="preserve">• </w:t>
      </w:r>
      <w:r>
        <w:rPr>
          <w:rFonts w:ascii="Arial" w:hAnsi="Arial"/>
          <w:b w:val="0"/>
          <w:i w:val="0"/>
          <w:color w:val="163258"/>
          <w:sz w:val="20"/>
        </w:rPr>
        <w:t>Ziele stets hilfreich und von Bedeutung.</w:t>
      </w:r>
    </w:p>
    <w:p>
      <w:pPr>
        <w:spacing w:after="80"/>
        <w:ind w:left="170"/>
      </w:pPr>
      <w:r>
        <w:rPr>
          <w:rFonts w:ascii="Arial" w:hAnsi="Arial"/>
          <w:color w:val="163258"/>
          <w:sz w:val="24"/>
        </w:rPr>
        <w:t xml:space="preserve">• </w:t>
      </w:r>
      <w:r>
        <w:rPr>
          <w:rFonts w:ascii="Arial" w:hAnsi="Arial"/>
          <w:b w:val="0"/>
          <w:i w:val="0"/>
          <w:color w:val="163258"/>
          <w:sz w:val="20"/>
        </w:rPr>
        <w:t>Rollen (Auszug)</w:t>
      </w:r>
    </w:p>
    <w:p>
      <w:pPr>
        <w:spacing w:after="80"/>
        <w:ind w:left="170"/>
      </w:pPr>
      <w:r>
        <w:rPr>
          <w:rFonts w:ascii="Arial" w:hAnsi="Arial"/>
          <w:color w:val="163258"/>
          <w:sz w:val="24"/>
        </w:rPr>
        <w:t xml:space="preserve">• </w:t>
      </w:r>
      <w:r>
        <w:rPr>
          <w:rFonts w:ascii="Arial" w:hAnsi="Arial"/>
          <w:b w:val="0"/>
          <w:i w:val="0"/>
          <w:color w:val="163258"/>
          <w:sz w:val="20"/>
        </w:rPr>
        <w:t>Projektleitung Migration Euroforum (IT Transition) =&gt; Handelsblatt Media</w:t>
      </w:r>
    </w:p>
    <w:p>
      <w:pPr>
        <w:spacing w:after="80"/>
        <w:ind w:left="170"/>
      </w:pPr>
      <w:r>
        <w:rPr>
          <w:rFonts w:ascii="Arial" w:hAnsi="Arial"/>
          <w:color w:val="163258"/>
          <w:sz w:val="24"/>
        </w:rPr>
        <w:t xml:space="preserve">• </w:t>
      </w:r>
      <w:r>
        <w:rPr>
          <w:rFonts w:ascii="Arial" w:hAnsi="Arial"/>
          <w:b w:val="0"/>
          <w:i w:val="0"/>
          <w:color w:val="163258"/>
          <w:sz w:val="20"/>
        </w:rPr>
        <w:t>Group</w:t>
      </w:r>
    </w:p>
    <w:p>
      <w:pPr>
        <w:spacing w:after="80"/>
        <w:ind w:left="170"/>
      </w:pPr>
      <w:r>
        <w:rPr>
          <w:rFonts w:ascii="Arial" w:hAnsi="Arial"/>
          <w:color w:val="163258"/>
          <w:sz w:val="24"/>
        </w:rPr>
        <w:t xml:space="preserve">• </w:t>
      </w:r>
      <w:r>
        <w:rPr>
          <w:rFonts w:ascii="Arial" w:hAnsi="Arial"/>
          <w:b w:val="0"/>
          <w:i w:val="0"/>
          <w:color w:val="163258"/>
          <w:sz w:val="20"/>
        </w:rPr>
        <w:t>Programm Management: Automatisierung TO Prozesse Vodafone</w:t>
      </w:r>
    </w:p>
    <w:p>
      <w:pPr>
        <w:spacing w:after="80"/>
        <w:ind w:left="170"/>
      </w:pPr>
      <w:r>
        <w:rPr>
          <w:rFonts w:ascii="Arial" w:hAnsi="Arial"/>
          <w:color w:val="163258"/>
          <w:sz w:val="24"/>
        </w:rPr>
        <w:t xml:space="preserve">• </w:t>
      </w:r>
      <w:r>
        <w:rPr>
          <w:rFonts w:ascii="Arial" w:hAnsi="Arial"/>
          <w:b w:val="0"/>
          <w:i w:val="0"/>
          <w:color w:val="163258"/>
          <w:sz w:val="20"/>
        </w:rPr>
        <w:t>Projektleitung Aufbau und Integration Infrastruktur NetCam Mobile / DSL</w:t>
      </w:r>
    </w:p>
    <w:p>
      <w:pPr>
        <w:spacing w:after="80"/>
        <w:ind w:left="170"/>
      </w:pPr>
      <w:r>
        <w:rPr>
          <w:rFonts w:ascii="Arial" w:hAnsi="Arial"/>
          <w:color w:val="163258"/>
          <w:sz w:val="24"/>
        </w:rPr>
        <w:t xml:space="preserve">• </w:t>
      </w:r>
      <w:r>
        <w:rPr>
          <w:rFonts w:ascii="Arial" w:hAnsi="Arial"/>
          <w:b w:val="0"/>
          <w:i w:val="0"/>
          <w:color w:val="163258"/>
          <w:sz w:val="20"/>
        </w:rPr>
        <w:t>Vodafone GmbH</w:t>
      </w:r>
    </w:p>
    <w:p>
      <w:pPr>
        <w:spacing w:after="80"/>
        <w:ind w:left="170"/>
      </w:pPr>
      <w:r>
        <w:rPr>
          <w:rFonts w:ascii="Arial" w:hAnsi="Arial"/>
          <w:color w:val="163258"/>
          <w:sz w:val="24"/>
        </w:rPr>
        <w:t xml:space="preserve">• </w:t>
      </w:r>
      <w:r>
        <w:rPr>
          <w:rFonts w:ascii="Arial" w:hAnsi="Arial"/>
          <w:b w:val="0"/>
          <w:i w:val="0"/>
          <w:color w:val="163258"/>
          <w:sz w:val="20"/>
        </w:rPr>
        <w:t>ExaDATA</w:t>
      </w:r>
    </w:p>
    <w:p>
      <w:pPr>
        <w:spacing w:after="80"/>
        <w:ind w:left="170"/>
      </w:pPr>
      <w:r>
        <w:rPr>
          <w:rFonts w:ascii="Arial" w:hAnsi="Arial"/>
          <w:color w:val="163258"/>
          <w:sz w:val="24"/>
        </w:rPr>
        <w:t xml:space="preserve">• </w:t>
      </w:r>
      <w:r>
        <w:rPr>
          <w:rFonts w:ascii="Arial" w:hAnsi="Arial"/>
          <w:b w:val="0"/>
          <w:i w:val="0"/>
          <w:color w:val="163258"/>
          <w:sz w:val="20"/>
        </w:rPr>
        <w:t>Aufbau Allot Systeme</w:t>
      </w:r>
    </w:p>
    <w:p>
      <w:pPr>
        <w:spacing w:after="80"/>
        <w:ind w:left="170"/>
      </w:pPr>
      <w:r>
        <w:rPr>
          <w:rFonts w:ascii="Arial" w:hAnsi="Arial"/>
          <w:color w:val="163258"/>
          <w:sz w:val="24"/>
        </w:rPr>
        <w:t xml:space="preserve">• </w:t>
      </w:r>
      <w:r>
        <w:rPr>
          <w:rFonts w:ascii="Arial" w:hAnsi="Arial"/>
          <w:b w:val="0"/>
          <w:i w:val="0"/>
          <w:color w:val="163258"/>
          <w:sz w:val="20"/>
        </w:rPr>
        <w:t>Aufgabenbereiche</w:t>
      </w:r>
    </w:p>
    <w:p>
      <w:pPr>
        <w:spacing w:after="80"/>
        <w:ind w:left="170"/>
      </w:pPr>
      <w:r>
        <w:rPr>
          <w:rFonts w:ascii="Arial" w:hAnsi="Arial"/>
          <w:color w:val="163258"/>
          <w:sz w:val="24"/>
        </w:rPr>
        <w:t xml:space="preserve">• </w:t>
      </w:r>
      <w:r>
        <w:rPr>
          <w:rFonts w:ascii="Arial" w:hAnsi="Arial"/>
          <w:b w:val="0"/>
          <w:i w:val="0"/>
          <w:color w:val="163258"/>
          <w:sz w:val="20"/>
        </w:rPr>
        <w:t>Changemanagement</w:t>
      </w:r>
    </w:p>
    <w:p>
      <w:pPr>
        <w:spacing w:after="80"/>
        <w:ind w:left="170"/>
      </w:pPr>
      <w:r>
        <w:rPr>
          <w:rFonts w:ascii="Arial" w:hAnsi="Arial"/>
          <w:color w:val="163258"/>
          <w:sz w:val="24"/>
        </w:rPr>
        <w:t xml:space="preserve">• </w:t>
      </w:r>
      <w:r>
        <w:rPr>
          <w:rFonts w:ascii="Arial" w:hAnsi="Arial"/>
          <w:b w:val="0"/>
          <w:i w:val="0"/>
          <w:color w:val="163258"/>
          <w:sz w:val="20"/>
        </w:rPr>
        <w:t>Coaching</w:t>
      </w:r>
    </w:p>
    <w:p>
      <w:pPr>
        <w:spacing w:after="80"/>
        <w:ind w:left="170"/>
      </w:pPr>
      <w:r>
        <w:rPr>
          <w:rFonts w:ascii="Arial" w:hAnsi="Arial"/>
          <w:color w:val="163258"/>
          <w:sz w:val="24"/>
        </w:rPr>
        <w:t xml:space="preserve">• </w:t>
      </w:r>
      <w:r>
        <w:rPr>
          <w:rFonts w:ascii="Arial" w:hAnsi="Arial"/>
          <w:b w:val="0"/>
          <w:i w:val="0"/>
          <w:color w:val="163258"/>
          <w:sz w:val="20"/>
        </w:rPr>
        <w:t>Gesamtprojektmanagement</w:t>
      </w:r>
    </w:p>
    <w:p>
      <w:pPr>
        <w:spacing w:after="80"/>
        <w:ind w:left="170"/>
      </w:pPr>
      <w:r>
        <w:rPr>
          <w:rFonts w:ascii="Arial" w:hAnsi="Arial"/>
          <w:color w:val="163258"/>
          <w:sz w:val="24"/>
        </w:rPr>
        <w:t xml:space="preserve">• </w:t>
      </w:r>
      <w:r>
        <w:rPr>
          <w:rFonts w:ascii="Arial" w:hAnsi="Arial"/>
          <w:b w:val="0"/>
          <w:i w:val="0"/>
          <w:color w:val="163258"/>
          <w:sz w:val="20"/>
        </w:rPr>
        <w:t>ITIL</w:t>
      </w:r>
    </w:p>
    <w:p>
      <w:pPr>
        <w:spacing w:after="80"/>
        <w:ind w:left="170"/>
      </w:pPr>
      <w:r>
        <w:rPr>
          <w:rFonts w:ascii="Arial" w:hAnsi="Arial"/>
          <w:color w:val="163258"/>
          <w:sz w:val="24"/>
        </w:rPr>
        <w:t xml:space="preserve">• </w:t>
      </w:r>
      <w:r>
        <w:rPr>
          <w:rFonts w:ascii="Arial" w:hAnsi="Arial"/>
          <w:b w:val="0"/>
          <w:i w:val="0"/>
          <w:color w:val="163258"/>
          <w:sz w:val="20"/>
        </w:rPr>
        <w:t>Kostenreduzierung</w:t>
      </w:r>
    </w:p>
    <w:p>
      <w:pPr>
        <w:spacing w:after="80"/>
        <w:ind w:left="170"/>
      </w:pPr>
      <w:r>
        <w:rPr>
          <w:rFonts w:ascii="Arial" w:hAnsi="Arial"/>
          <w:color w:val="163258"/>
          <w:sz w:val="24"/>
        </w:rPr>
        <w:t xml:space="preserve">• </w:t>
      </w:r>
      <w:r>
        <w:rPr>
          <w:rFonts w:ascii="Arial" w:hAnsi="Arial"/>
          <w:b w:val="0"/>
          <w:i w:val="0"/>
          <w:color w:val="163258"/>
          <w:sz w:val="20"/>
        </w:rPr>
        <w:t>MS Project</w:t>
      </w:r>
    </w:p>
    <w:p>
      <w:pPr>
        <w:spacing w:after="80"/>
        <w:ind w:left="170"/>
      </w:pPr>
      <w:r>
        <w:rPr>
          <w:rFonts w:ascii="Arial" w:hAnsi="Arial"/>
          <w:color w:val="163258"/>
          <w:sz w:val="24"/>
        </w:rPr>
        <w:t xml:space="preserve">• </w:t>
      </w:r>
      <w:r>
        <w:rPr>
          <w:rFonts w:ascii="Arial" w:hAnsi="Arial"/>
          <w:b w:val="0"/>
          <w:i w:val="0"/>
          <w:color w:val="163258"/>
          <w:sz w:val="20"/>
        </w:rPr>
        <w:t>Programm Management</w:t>
      </w:r>
    </w:p>
    <w:p>
      <w:pPr>
        <w:spacing w:after="80"/>
        <w:ind w:left="170"/>
      </w:pPr>
      <w:r>
        <w:rPr>
          <w:rFonts w:ascii="Arial" w:hAnsi="Arial"/>
          <w:color w:val="163258"/>
          <w:sz w:val="24"/>
        </w:rPr>
        <w:t xml:space="preserve">• </w:t>
      </w:r>
      <w:r>
        <w:rPr>
          <w:rFonts w:ascii="Arial" w:hAnsi="Arial"/>
          <w:b w:val="0"/>
          <w:i w:val="0"/>
          <w:color w:val="163258"/>
          <w:sz w:val="20"/>
        </w:rPr>
        <w:t>Projektanalyse</w:t>
      </w:r>
    </w:p>
    <w:p>
      <w:pPr>
        <w:spacing w:after="80"/>
        <w:ind w:left="170"/>
      </w:pPr>
      <w:r>
        <w:rPr>
          <w:rFonts w:ascii="Arial" w:hAnsi="Arial"/>
          <w:color w:val="163258"/>
          <w:sz w:val="24"/>
        </w:rPr>
        <w:t xml:space="preserve">• </w:t>
      </w:r>
      <w:r>
        <w:rPr>
          <w:rFonts w:ascii="Arial" w:hAnsi="Arial"/>
          <w:b w:val="0"/>
          <w:i w:val="0"/>
          <w:color w:val="163258"/>
          <w:sz w:val="20"/>
        </w:rPr>
        <w:t>Projektleitung</w:t>
      </w:r>
    </w:p>
    <w:p>
      <w:pPr>
        <w:spacing w:after="80"/>
        <w:ind w:left="170"/>
      </w:pPr>
      <w:r>
        <w:rPr>
          <w:rFonts w:ascii="Arial" w:hAnsi="Arial"/>
          <w:color w:val="163258"/>
          <w:sz w:val="24"/>
        </w:rPr>
        <w:t xml:space="preserve">• </w:t>
      </w:r>
      <w:r>
        <w:rPr>
          <w:rFonts w:ascii="Arial" w:hAnsi="Arial"/>
          <w:b w:val="0"/>
          <w:i w:val="0"/>
          <w:color w:val="163258"/>
          <w:sz w:val="20"/>
        </w:rPr>
        <w:t>Projektmanagement</w:t>
      </w:r>
    </w:p>
    <w:p>
      <w:pPr>
        <w:spacing w:after="80"/>
        <w:ind w:left="170"/>
      </w:pPr>
      <w:r>
        <w:rPr>
          <w:rFonts w:ascii="Arial" w:hAnsi="Arial"/>
          <w:color w:val="163258"/>
          <w:sz w:val="24"/>
        </w:rPr>
        <w:t xml:space="preserve">• </w:t>
      </w:r>
      <w:r>
        <w:rPr>
          <w:rFonts w:ascii="Arial" w:hAnsi="Arial"/>
          <w:b w:val="0"/>
          <w:i w:val="0"/>
          <w:color w:val="163258"/>
          <w:sz w:val="20"/>
        </w:rPr>
        <w:t>Riskmanagement</w:t>
      </w:r>
    </w:p>
    <w:p>
      <w:pPr>
        <w:spacing w:after="80"/>
        <w:ind w:left="170"/>
      </w:pPr>
      <w:r>
        <w:rPr>
          <w:rFonts w:ascii="Arial" w:hAnsi="Arial"/>
          <w:color w:val="163258"/>
          <w:sz w:val="24"/>
        </w:rPr>
        <w:t xml:space="preserve">• </w:t>
      </w:r>
      <w:r>
        <w:rPr>
          <w:rFonts w:ascii="Arial" w:hAnsi="Arial"/>
          <w:b w:val="0"/>
          <w:i w:val="0"/>
          <w:color w:val="163258"/>
          <w:sz w:val="20"/>
        </w:rPr>
        <w:t>Transitionmanagement</w:t>
      </w:r>
    </w:p>
    <w:p>
      <w:pPr>
        <w:spacing w:after="80"/>
        <w:ind w:left="170"/>
      </w:pPr>
      <w:r>
        <w:rPr>
          <w:rFonts w:ascii="Arial" w:hAnsi="Arial"/>
          <w:color w:val="163258"/>
          <w:sz w:val="24"/>
        </w:rPr>
        <w:t xml:space="preserve">• </w:t>
      </w:r>
      <w:r>
        <w:rPr>
          <w:rFonts w:ascii="Arial" w:hAnsi="Arial"/>
          <w:b w:val="0"/>
          <w:i w:val="0"/>
          <w:color w:val="163258"/>
          <w:sz w:val="20"/>
        </w:rPr>
        <w:t>Managementerfahrung in Unternehmen:</w:t>
      </w:r>
    </w:p>
    <w:p>
      <w:pPr>
        <w:spacing w:after="80"/>
        <w:ind w:left="170"/>
      </w:pPr>
      <w:r>
        <w:rPr>
          <w:rFonts w:ascii="Arial" w:hAnsi="Arial"/>
          <w:color w:val="163258"/>
          <w:sz w:val="24"/>
        </w:rPr>
        <w:t xml:space="preserve">• </w:t>
      </w:r>
      <w:r>
        <w:rPr>
          <w:rFonts w:ascii="Arial" w:hAnsi="Arial"/>
          <w:b w:val="0"/>
          <w:i w:val="0"/>
          <w:color w:val="163258"/>
          <w:sz w:val="20"/>
        </w:rPr>
        <w:t>Multi Project Management</w:t>
      </w:r>
    </w:p>
    <w:p>
      <w:pPr>
        <w:spacing w:after="80"/>
        <w:ind w:left="170"/>
      </w:pPr>
      <w:r>
        <w:rPr>
          <w:rFonts w:ascii="Arial" w:hAnsi="Arial"/>
          <w:color w:val="163258"/>
          <w:sz w:val="24"/>
        </w:rPr>
        <w:t xml:space="preserve">• </w:t>
      </w:r>
      <w:r>
        <w:rPr>
          <w:rFonts w:ascii="Arial" w:hAnsi="Arial"/>
          <w:b w:val="0"/>
          <w:i w:val="0"/>
          <w:color w:val="163258"/>
          <w:sz w:val="20"/>
        </w:rPr>
        <w:t>PMO</w:t>
      </w:r>
    </w:p>
    <w:p>
      <w:pPr>
        <w:spacing w:after="80"/>
        <w:ind w:left="170"/>
      </w:pPr>
      <w:r>
        <w:rPr>
          <w:rFonts w:ascii="Arial" w:hAnsi="Arial"/>
          <w:color w:val="163258"/>
          <w:sz w:val="24"/>
        </w:rPr>
        <w:t xml:space="preserve">• </w:t>
      </w:r>
      <w:r>
        <w:rPr>
          <w:rFonts w:ascii="Arial" w:hAnsi="Arial"/>
          <w:b w:val="0"/>
          <w:i w:val="0"/>
          <w:color w:val="163258"/>
          <w:sz w:val="20"/>
        </w:rPr>
        <w:t>Program Management</w:t>
      </w:r>
    </w:p>
    <w:p>
      <w:pPr>
        <w:spacing w:after="80"/>
        <w:ind w:left="170"/>
      </w:pPr>
      <w:r>
        <w:rPr>
          <w:rFonts w:ascii="Arial" w:hAnsi="Arial"/>
          <w:color w:val="163258"/>
          <w:sz w:val="24"/>
        </w:rPr>
        <w:t xml:space="preserve">• </w:t>
      </w:r>
      <w:r>
        <w:rPr>
          <w:rFonts w:ascii="Arial" w:hAnsi="Arial"/>
          <w:b w:val="0"/>
          <w:i w:val="0"/>
          <w:color w:val="163258"/>
          <w:sz w:val="20"/>
        </w:rPr>
        <w:t>Programmmanagement</w:t>
      </w:r>
    </w:p>
    <w:p>
      <w:pPr>
        <w:spacing w:after="80"/>
        <w:ind w:left="170"/>
      </w:pPr>
      <w:r>
        <w:rPr>
          <w:rFonts w:ascii="Arial" w:hAnsi="Arial"/>
          <w:color w:val="163258"/>
          <w:sz w:val="24"/>
        </w:rPr>
        <w:t xml:space="preserve">• </w:t>
      </w:r>
      <w:r>
        <w:rPr>
          <w:rFonts w:ascii="Arial" w:hAnsi="Arial"/>
          <w:b w:val="0"/>
          <w:i w:val="0"/>
          <w:color w:val="163258"/>
          <w:sz w:val="20"/>
        </w:rPr>
        <w:t>Projekt Analyse</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Project Application Migration Project / Project Manager, 11/07 - 10/08</w:t>
      </w:r>
      <w:r>
        <w:br/>
      </w:r>
      <w:r>
        <w:rPr>
          <w:rFonts w:ascii="Arial" w:hAnsi="Arial"/>
          <w:b w:val="0"/>
          <w:i w:val="0"/>
          <w:color w:val="163258"/>
          <w:sz w:val="20"/>
        </w:rPr>
        <w:t>Reference from Global Application Manager, SAPA GmbH, from 19.01.09</w:t>
      </w:r>
      <w:r>
        <w:br/>
      </w:r>
      <w:r>
        <w:rPr>
          <w:rFonts w:ascii="Arial" w:hAnsi="Arial"/>
          <w:b w:val="0"/>
          <w:i w:val="0"/>
          <w:color w:val="163258"/>
          <w:sz w:val="20"/>
        </w:rPr>
        <w:t>"[...] The consultant was a great contributer to the successful completion of</w:t>
      </w:r>
      <w:r>
        <w:br/>
      </w:r>
      <w:r>
        <w:rPr>
          <w:rFonts w:ascii="Arial" w:hAnsi="Arial"/>
          <w:b w:val="0"/>
          <w:i w:val="0"/>
          <w:color w:val="163258"/>
          <w:sz w:val="20"/>
        </w:rPr>
        <w:t>the project. The consultant's excellent communication skills, his productive</w:t>
      </w:r>
      <w:r>
        <w:br/>
      </w:r>
      <w:r>
        <w:rPr>
          <w:rFonts w:ascii="Arial" w:hAnsi="Arial"/>
          <w:b w:val="0"/>
          <w:i w:val="0"/>
          <w:color w:val="163258"/>
          <w:sz w:val="20"/>
        </w:rPr>
        <w:t>way of working, his profound technical knowledge and his ability to always keep</w:t>
      </w:r>
      <w:r>
        <w:br/>
      </w:r>
      <w:r>
        <w:rPr>
          <w:rFonts w:ascii="Arial" w:hAnsi="Arial"/>
          <w:b w:val="0"/>
          <w:i w:val="0"/>
          <w:color w:val="163258"/>
          <w:sz w:val="20"/>
        </w:rPr>
        <w:t>on top of things at all times including during difficult phases, made this</w:t>
      </w:r>
      <w:r>
        <w:br/>
      </w:r>
      <w:r>
        <w:rPr>
          <w:rFonts w:ascii="Arial" w:hAnsi="Arial"/>
          <w:b w:val="0"/>
          <w:i w:val="0"/>
          <w:color w:val="163258"/>
          <w:sz w:val="20"/>
        </w:rPr>
        <w:t>project a success. He made best use of the skills and knowledge of the team of</w:t>
      </w:r>
      <w:r>
        <w:br/>
      </w:r>
      <w:r>
        <w:rPr>
          <w:rFonts w:ascii="Arial" w:hAnsi="Arial"/>
          <w:b w:val="0"/>
          <w:i w:val="0"/>
          <w:color w:val="163258"/>
          <w:sz w:val="20"/>
        </w:rPr>
        <w:t>staff which he had selected to achieve a successful result. His outstanding</w:t>
      </w:r>
      <w:r>
        <w:br/>
      </w:r>
      <w:r>
        <w:rPr>
          <w:rFonts w:ascii="Arial" w:hAnsi="Arial"/>
          <w:b w:val="0"/>
          <w:i w:val="0"/>
          <w:color w:val="163258"/>
          <w:sz w:val="20"/>
        </w:rPr>
        <w:t>people skills and organisational abilities were a decisive factor for success</w:t>
      </w:r>
      <w:r>
        <w:br/>
      </w:r>
      <w:r>
        <w:rPr>
          <w:rFonts w:ascii="Arial" w:hAnsi="Arial"/>
          <w:b w:val="0"/>
          <w:i w:val="0"/>
          <w:color w:val="163258"/>
          <w:sz w:val="20"/>
        </w:rPr>
        <w:t>when things were not always straightforward in a complex setting involving</w:t>
      </w:r>
      <w:r>
        <w:br/>
      </w:r>
      <w:r>
        <w:rPr>
          <w:rFonts w:ascii="Arial" w:hAnsi="Arial"/>
          <w:b w:val="0"/>
          <w:i w:val="0"/>
          <w:color w:val="163258"/>
          <w:sz w:val="20"/>
        </w:rPr>
        <w:t>suppliers, service providers and internal departments as well as migration</w:t>
      </w:r>
      <w:r>
        <w:br/>
      </w:r>
      <w:r>
        <w:rPr>
          <w:rFonts w:ascii="Arial" w:hAnsi="Arial"/>
          <w:b w:val="0"/>
          <w:i w:val="0"/>
          <w:color w:val="163258"/>
          <w:sz w:val="20"/>
        </w:rPr>
        <w:t>projects being carried out at the same time. [...] The consultant was always</w:t>
      </w:r>
      <w:r>
        <w:br/>
      </w:r>
      <w:r>
        <w:rPr>
          <w:rFonts w:ascii="Arial" w:hAnsi="Arial"/>
          <w:b w:val="0"/>
          <w:i w:val="0"/>
          <w:color w:val="163258"/>
          <w:sz w:val="20"/>
        </w:rPr>
        <w:t>ready to face ever-changing challenges and used his skills to the benefit of</w:t>
      </w:r>
      <w:r>
        <w:br/>
      </w:r>
      <w:r>
        <w:rPr>
          <w:rFonts w:ascii="Arial" w:hAnsi="Arial"/>
          <w:b w:val="0"/>
          <w:i w:val="0"/>
          <w:color w:val="163258"/>
          <w:sz w:val="20"/>
        </w:rPr>
        <w:t>the project. He completed all tasks to our fullest satisfaction. The consultant</w:t>
      </w:r>
      <w:r>
        <w:br/>
      </w:r>
      <w:r>
        <w:rPr>
          <w:rFonts w:ascii="Arial" w:hAnsi="Arial"/>
          <w:b w:val="0"/>
          <w:i w:val="0"/>
          <w:color w:val="163258"/>
          <w:sz w:val="20"/>
        </w:rPr>
        <w:t>is a highly diligent, hard-working, very efficient and reliable project manager</w:t>
      </w:r>
      <w:r>
        <w:br/>
      </w:r>
      <w:r>
        <w:rPr>
          <w:rFonts w:ascii="Arial" w:hAnsi="Arial"/>
          <w:b w:val="0"/>
          <w:i w:val="0"/>
          <w:color w:val="163258"/>
          <w:sz w:val="20"/>
        </w:rPr>
        <w:t>with very good organisational talent and presentation skills, great people</w:t>
      </w:r>
      <w:r>
        <w:br/>
      </w:r>
      <w:r>
        <w:rPr>
          <w:rFonts w:ascii="Arial" w:hAnsi="Arial"/>
          <w:b w:val="0"/>
          <w:i w:val="0"/>
          <w:color w:val="163258"/>
          <w:sz w:val="20"/>
        </w:rPr>
        <w:t>skills and we are more than delighted that we were able to contract him and we</w:t>
      </w:r>
      <w:r>
        <w:br/>
      </w:r>
      <w:r>
        <w:rPr>
          <w:rFonts w:ascii="Arial" w:hAnsi="Arial"/>
          <w:b w:val="0"/>
          <w:i w:val="0"/>
          <w:color w:val="163258"/>
          <w:sz w:val="20"/>
        </w:rPr>
        <w:t>can fully recommend him. His excellent organisational and communication skills</w:t>
      </w:r>
      <w:r>
        <w:br/>
      </w:r>
      <w:r>
        <w:rPr>
          <w:rFonts w:ascii="Arial" w:hAnsi="Arial"/>
          <w:b w:val="0"/>
          <w:i w:val="0"/>
          <w:color w:val="163258"/>
          <w:sz w:val="20"/>
        </w:rPr>
        <w:t>and his ability to always stay on top of things, even in difficult</w:t>
      </w:r>
      <w:r>
        <w:br/>
      </w:r>
      <w:r>
        <w:rPr>
          <w:rFonts w:ascii="Arial" w:hAnsi="Arial"/>
          <w:b w:val="0"/>
          <w:i w:val="0"/>
          <w:color w:val="163258"/>
          <w:sz w:val="20"/>
        </w:rPr>
        <w:t>circumstances, were decisive factors that ensured successful completion of the</w:t>
      </w:r>
      <w:r>
        <w:br/>
      </w:r>
      <w:r>
        <w:rPr>
          <w:rFonts w:ascii="Arial" w:hAnsi="Arial"/>
          <w:b w:val="0"/>
          <w:i w:val="0"/>
          <w:color w:val="163258"/>
          <w:sz w:val="20"/>
        </w:rPr>
        <w:t>project. We wish him every success and all the very best for his future."</w:t>
      </w:r>
      <w:r>
        <w:br/>
      </w:r>
      <w:r>
        <w:rPr>
          <w:rFonts w:ascii="Arial" w:hAnsi="Arial"/>
          <w:b w:val="0"/>
          <w:i w:val="0"/>
          <w:color w:val="163258"/>
          <w:sz w:val="20"/>
        </w:rPr>
        <w:t>Projekte - IT Services Manager, 10/03 - 09/05</w:t>
      </w:r>
      <w:r>
        <w:br/>
      </w:r>
      <w:r>
        <w:rPr>
          <w:rFonts w:ascii="Arial" w:hAnsi="Arial"/>
          <w:b w:val="0"/>
          <w:i w:val="0"/>
          <w:color w:val="163258"/>
          <w:sz w:val="20"/>
        </w:rPr>
        <w:t>Referenz durch Business Support Manager, Logistikdienstleister, vom 16.01.06</w:t>
      </w:r>
      <w:r>
        <w:br/>
      </w:r>
      <w:r>
        <w:rPr>
          <w:rFonts w:ascii="Arial" w:hAnsi="Arial"/>
          <w:b w:val="0"/>
          <w:i w:val="0"/>
          <w:color w:val="163258"/>
          <w:sz w:val="20"/>
        </w:rPr>
        <w:t>Projekt im Rahmen einer Festanstellung durchgeführt</w:t>
      </w:r>
      <w:r>
        <w:br/>
      </w:r>
      <w:r>
        <w:rPr>
          <w:rFonts w:ascii="Arial" w:hAnsi="Arial"/>
          <w:b w:val="0"/>
          <w:i w:val="0"/>
          <w:color w:val="163258"/>
          <w:sz w:val="20"/>
        </w:rPr>
        <w:t>"[...] Wir haben den IT-Spezialisten als engagierten, zielstrebigen und</w:t>
      </w:r>
      <w:r>
        <w:br/>
      </w:r>
      <w:r>
        <w:rPr>
          <w:rFonts w:ascii="Arial" w:hAnsi="Arial"/>
          <w:b w:val="0"/>
          <w:i w:val="0"/>
          <w:color w:val="163258"/>
          <w:sz w:val="20"/>
        </w:rPr>
        <w:t>lösungsorientierten Mitarbeiter und Führungskraft kennengelernt, der die hohen</w:t>
      </w:r>
      <w:r>
        <w:br/>
      </w:r>
      <w:r>
        <w:rPr>
          <w:rFonts w:ascii="Arial" w:hAnsi="Arial"/>
          <w:b w:val="0"/>
          <w:i w:val="0"/>
          <w:color w:val="163258"/>
          <w:sz w:val="20"/>
        </w:rPr>
        <w:t>Anforderungen an seine Stelle sicher erfüllte. Der IT-Spezialist verfügt über</w:t>
      </w:r>
      <w:r>
        <w:br/>
      </w:r>
      <w:r>
        <w:rPr>
          <w:rFonts w:ascii="Arial" w:hAnsi="Arial"/>
          <w:b w:val="0"/>
          <w:i w:val="0"/>
          <w:color w:val="163258"/>
          <w:sz w:val="20"/>
        </w:rPr>
        <w:t>fundierte und vielseitige Fachkenntnisse, welcher er jederzeit sicher und</w:t>
      </w:r>
      <w:r>
        <w:br/>
      </w:r>
      <w:r>
        <w:rPr>
          <w:rFonts w:ascii="Arial" w:hAnsi="Arial"/>
          <w:b w:val="0"/>
          <w:i w:val="0"/>
          <w:color w:val="163258"/>
          <w:sz w:val="20"/>
        </w:rPr>
        <w:t>effektiv in der Praxis einsetzte. Bei den ihm übertragenen Projekten hat er</w:t>
      </w:r>
      <w:r>
        <w:br/>
      </w:r>
      <w:r>
        <w:rPr>
          <w:rFonts w:ascii="Arial" w:hAnsi="Arial"/>
          <w:b w:val="0"/>
          <w:i w:val="0"/>
          <w:color w:val="163258"/>
          <w:sz w:val="20"/>
        </w:rPr>
        <w:t>maßgeblich zu deren Erfolg beigetragen. Sein Führungsstil war an den</w:t>
      </w:r>
      <w:r>
        <w:br/>
      </w:r>
      <w:r>
        <w:rPr>
          <w:rFonts w:ascii="Arial" w:hAnsi="Arial"/>
          <w:b w:val="0"/>
          <w:i w:val="0"/>
          <w:color w:val="163258"/>
          <w:sz w:val="20"/>
        </w:rPr>
        <w:t>betrieblichen Zielen ausgerichtet und verband gleichzeitig in einem</w:t>
      </w:r>
      <w:r>
        <w:br/>
      </w:r>
      <w:r>
        <w:rPr>
          <w:rFonts w:ascii="Arial" w:hAnsi="Arial"/>
          <w:b w:val="0"/>
          <w:i w:val="0"/>
          <w:color w:val="163258"/>
          <w:sz w:val="20"/>
        </w:rPr>
        <w:t>ausgewogenen Maße die Förderung der persönlichen Motivation der Mitarbeiter</w:t>
      </w:r>
      <w:r>
        <w:br/>
      </w:r>
      <w:r>
        <w:rPr>
          <w:rFonts w:ascii="Arial" w:hAnsi="Arial"/>
          <w:b w:val="0"/>
          <w:i w:val="0"/>
          <w:color w:val="163258"/>
          <w:sz w:val="20"/>
        </w:rPr>
        <w:t>mit</w:t>
      </w:r>
      <w:r>
        <w:br/>
      </w:r>
      <w:r>
        <w:rPr>
          <w:rFonts w:ascii="Arial" w:hAnsi="Arial"/>
          <w:b w:val="0"/>
          <w:i w:val="0"/>
          <w:color w:val="163258"/>
          <w:sz w:val="20"/>
        </w:rPr>
        <w:t>den Zielen der Abteilung. Die ihm unterstellten Mitarbeiter führte er stets zu</w:t>
      </w:r>
      <w:r>
        <w:br/>
      </w:r>
      <w:r>
        <w:rPr>
          <w:rFonts w:ascii="Arial" w:hAnsi="Arial"/>
          <w:b w:val="0"/>
          <w:i w:val="0"/>
          <w:color w:val="163258"/>
          <w:sz w:val="20"/>
        </w:rPr>
        <w:t>guten Ergebnissen. Insgesamt erledigte der Consultant die ihm übertragenen</w:t>
      </w:r>
      <w:r>
        <w:br/>
      </w:r>
      <w:r>
        <w:rPr>
          <w:rFonts w:ascii="Arial" w:hAnsi="Arial"/>
          <w:b w:val="0"/>
          <w:i w:val="0"/>
          <w:color w:val="163258"/>
          <w:sz w:val="20"/>
        </w:rPr>
        <w:t>Aufgaben stets zu unserer vollen Zufriedenheit. Sein Verhalten Kollegen,</w:t>
      </w:r>
      <w:r>
        <w:br/>
      </w:r>
      <w:r>
        <w:rPr>
          <w:rFonts w:ascii="Arial" w:hAnsi="Arial"/>
          <w:b w:val="0"/>
          <w:i w:val="0"/>
          <w:color w:val="163258"/>
          <w:sz w:val="20"/>
        </w:rPr>
        <w:t>Mitarbeitern, Vorgesetzten und externen Partnern gegenüber war jederzeit</w:t>
      </w:r>
      <w:r>
        <w:br/>
      </w:r>
      <w:r>
        <w:rPr>
          <w:rFonts w:ascii="Arial" w:hAnsi="Arial"/>
          <w:b w:val="0"/>
          <w:i w:val="0"/>
          <w:color w:val="163258"/>
          <w:sz w:val="20"/>
        </w:rPr>
        <w:t>einwandfrei. Der Consultant verlässt das Unternehmen mit dem heutigen Tage</w:t>
      </w:r>
      <w:r>
        <w:br/>
      </w:r>
      <w:r>
        <w:rPr>
          <w:rFonts w:ascii="Arial" w:hAnsi="Arial"/>
          <w:b w:val="0"/>
          <w:i w:val="0"/>
          <w:color w:val="163258"/>
          <w:sz w:val="20"/>
        </w:rPr>
        <w:t>auf</w:t>
      </w:r>
      <w:r>
        <w:br/>
      </w:r>
      <w:r>
        <w:rPr>
          <w:rFonts w:ascii="Arial" w:hAnsi="Arial"/>
          <w:b w:val="0"/>
          <w:i w:val="0"/>
          <w:color w:val="163258"/>
          <w:sz w:val="20"/>
        </w:rPr>
        <w:t>eigenen Wunsch. Wir bedauern diese Entscheidung, da wir mit ihm einen guten</w:t>
      </w:r>
      <w:r>
        <w:br/>
      </w:r>
      <w:r>
        <w:rPr>
          <w:rFonts w:ascii="Arial" w:hAnsi="Arial"/>
          <w:b w:val="0"/>
          <w:i w:val="0"/>
          <w:color w:val="163258"/>
          <w:sz w:val="20"/>
        </w:rPr>
        <w:t>Mitarbeiter verlieren, bedanken uns für die angenehme und erfolgreiche</w:t>
      </w:r>
      <w:r>
        <w:br/>
      </w:r>
      <w:r>
        <w:rPr>
          <w:rFonts w:ascii="Arial" w:hAnsi="Arial"/>
          <w:b w:val="0"/>
          <w:i w:val="0"/>
          <w:color w:val="163258"/>
          <w:sz w:val="20"/>
        </w:rPr>
        <w:t>Zusammenarbeit und wünschen ihm für die Zukunft beruflich weiterhin viel Erfolg</w:t>
      </w:r>
      <w:r>
        <w:br/>
      </w:r>
      <w:r>
        <w:rPr>
          <w:rFonts w:ascii="Arial" w:hAnsi="Arial"/>
          <w:b w:val="0"/>
          <w:i w:val="0"/>
          <w:color w:val="163258"/>
          <w:sz w:val="20"/>
        </w:rPr>
        <w:t>und privat alles Gute."</w:t>
      </w:r>
      <w:r>
        <w:br/>
      </w:r>
      <w:r>
        <w:rPr>
          <w:rFonts w:ascii="Arial" w:hAnsi="Arial"/>
          <w:b w:val="0"/>
          <w:i w:val="0"/>
          <w:color w:val="163258"/>
          <w:sz w:val="20"/>
        </w:rPr>
        <w:t>Alle Referenzen sind durch GULP bestätigt.</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09/2020 - heute</w:t>
            </w:r>
            <w:r>
              <w:rPr>
                <w:sz w:val="22"/>
              </w:rPr>
              <w:tab/>
            </w:r>
            <w:r>
              <w:rPr>
                <w:rFonts w:ascii="Arial" w:hAnsi="Arial"/>
                <w:b/>
                <w:color w:val="163258"/>
                <w:sz w:val="26"/>
              </w:rPr>
              <w:t>dormakaba</w:t>
            </w:r>
          </w:p>
          <w:p>
            <w:pPr>
              <w:spacing w:after="160"/>
            </w:pPr>
            <w:r>
              <w:rPr>
                <w:rFonts w:ascii="Arial" w:hAnsi="Arial"/>
                <w:b/>
                <w:i w:val="0"/>
                <w:color w:val="163258"/>
                <w:sz w:val="22"/>
              </w:rPr>
              <w:t>Service Cluster Owner, Projektleiter, Interim Manager</w:t>
            </w:r>
          </w:p>
          <w:p>
            <w:pPr>
              <w:spacing w:after="80"/>
              <w:ind w:left="227" w:hanging="170"/>
            </w:pPr>
            <w:r>
              <w:rPr>
                <w:rFonts w:ascii="Arial" w:hAnsi="Arial"/>
                <w:color w:val="163258"/>
                <w:sz w:val="24"/>
              </w:rPr>
              <w:t xml:space="preserve">• </w:t>
            </w:r>
            <w:r>
              <w:rPr>
                <w:rFonts w:ascii="Arial" w:hAnsi="Arial"/>
                <w:b w:val="0"/>
                <w:i w:val="0"/>
                <w:color w:val="163258"/>
                <w:sz w:val="20"/>
              </w:rPr>
              <w:t>Branche: Sonstige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Interim Manager &amp; Service Cluster Owner für den User Workplace Services (End</w:t>
            </w:r>
          </w:p>
          <w:p>
            <w:pPr>
              <w:spacing w:after="80"/>
              <w:ind w:left="227" w:hanging="170"/>
            </w:pPr>
            <w:r>
              <w:rPr>
                <w:rFonts w:ascii="Arial" w:hAnsi="Arial"/>
                <w:color w:val="163258"/>
                <w:sz w:val="24"/>
              </w:rPr>
              <w:t xml:space="preserve">• </w:t>
            </w:r>
            <w:r>
              <w:rPr>
                <w:rFonts w:ascii="Arial" w:hAnsi="Arial"/>
                <w:b w:val="0"/>
                <w:i w:val="0"/>
                <w:color w:val="163258"/>
                <w:sz w:val="20"/>
              </w:rPr>
              <w:t>User Computing).</w:t>
            </w:r>
          </w:p>
          <w:p>
            <w:pPr>
              <w:spacing w:after="80"/>
              <w:ind w:left="227" w:hanging="170"/>
            </w:pPr>
            <w:r>
              <w:rPr>
                <w:rFonts w:ascii="Arial" w:hAnsi="Arial"/>
                <w:color w:val="163258"/>
                <w:sz w:val="24"/>
              </w:rPr>
              <w:t xml:space="preserve">• </w:t>
            </w:r>
            <w:r>
              <w:rPr>
                <w:rFonts w:ascii="Arial" w:hAnsi="Arial"/>
                <w:b w:val="0"/>
                <w:i w:val="0"/>
                <w:color w:val="163258"/>
                <w:sz w:val="20"/>
              </w:rPr>
              <w:t>Service Design</w:t>
            </w:r>
          </w:p>
          <w:p>
            <w:pPr>
              <w:spacing w:after="80"/>
              <w:ind w:left="227" w:hanging="170"/>
            </w:pPr>
            <w:r>
              <w:rPr>
                <w:rFonts w:ascii="Arial" w:hAnsi="Arial"/>
                <w:color w:val="163258"/>
                <w:sz w:val="24"/>
              </w:rPr>
              <w:t xml:space="preserve">• </w:t>
            </w:r>
            <w:r>
              <w:rPr>
                <w:rFonts w:ascii="Arial" w:hAnsi="Arial"/>
                <w:b w:val="0"/>
                <w:i w:val="0"/>
                <w:color w:val="163258"/>
                <w:sz w:val="20"/>
              </w:rPr>
              <w:t>Demand Management</w:t>
            </w:r>
          </w:p>
          <w:p>
            <w:pPr>
              <w:spacing w:after="80"/>
              <w:ind w:left="227" w:hanging="170"/>
            </w:pPr>
            <w:r>
              <w:rPr>
                <w:rFonts w:ascii="Arial" w:hAnsi="Arial"/>
                <w:color w:val="163258"/>
                <w:sz w:val="24"/>
              </w:rPr>
              <w:t xml:space="preserve">• </w:t>
            </w:r>
            <w:r>
              <w:rPr>
                <w:rFonts w:ascii="Arial" w:hAnsi="Arial"/>
                <w:b w:val="0"/>
                <w:i w:val="0"/>
                <w:color w:val="163258"/>
                <w:sz w:val="20"/>
              </w:rPr>
              <w:t>Service Cluster Management</w:t>
            </w:r>
          </w:p>
          <w:p>
            <w:pPr>
              <w:spacing w:after="80"/>
              <w:ind w:left="227" w:hanging="170"/>
            </w:pPr>
            <w:r>
              <w:rPr>
                <w:rFonts w:ascii="Arial" w:hAnsi="Arial"/>
                <w:color w:val="163258"/>
                <w:sz w:val="24"/>
              </w:rPr>
              <w:t xml:space="preserve">• </w:t>
            </w:r>
            <w:r>
              <w:rPr>
                <w:rFonts w:ascii="Arial" w:hAnsi="Arial"/>
                <w:b w:val="0"/>
                <w:i w:val="0"/>
                <w:color w:val="163258"/>
                <w:sz w:val="20"/>
              </w:rPr>
              <w:t>Enterprise Workplace RollOut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11/2019 - 05/2020</w:t>
            </w:r>
            <w:r>
              <w:rPr>
                <w:sz w:val="22"/>
              </w:rPr>
              <w:tab/>
            </w:r>
            <w:r>
              <w:rPr>
                <w:rFonts w:ascii="Arial" w:hAnsi="Arial"/>
                <w:b/>
                <w:color w:val="163258"/>
                <w:sz w:val="26"/>
              </w:rPr>
              <w:t>C&amp;A</w:t>
            </w:r>
          </w:p>
          <w:p>
            <w:pPr>
              <w:spacing w:after="160"/>
            </w:pPr>
            <w:r>
              <w:rPr>
                <w:rFonts w:ascii="Arial" w:hAnsi="Arial"/>
                <w:b/>
                <w:i w:val="0"/>
                <w:color w:val="163258"/>
                <w:sz w:val="22"/>
              </w:rPr>
              <w:t>Senior Project Manager</w:t>
            </w:r>
          </w:p>
          <w:p>
            <w:pPr>
              <w:spacing w:after="80"/>
              <w:ind w:left="227" w:hanging="170"/>
            </w:pPr>
            <w:r>
              <w:rPr>
                <w:rFonts w:ascii="Arial" w:hAnsi="Arial"/>
                <w:color w:val="163258"/>
                <w:sz w:val="24"/>
              </w:rPr>
              <w:t xml:space="preserve">• </w:t>
            </w:r>
            <w:r>
              <w:rPr>
                <w:rFonts w:ascii="Arial" w:hAnsi="Arial"/>
                <w:b w:val="0"/>
                <w:i w:val="0"/>
                <w:color w:val="163258"/>
                <w:sz w:val="20"/>
              </w:rPr>
              <w:t>Umzug Rechenzentrum</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Corona Radiness:</w:t>
            </w:r>
          </w:p>
          <w:p>
            <w:pPr>
              <w:spacing w:after="80"/>
              <w:ind w:left="227" w:hanging="170"/>
            </w:pPr>
            <w:r>
              <w:rPr>
                <w:rFonts w:ascii="Arial" w:hAnsi="Arial"/>
                <w:color w:val="163258"/>
                <w:sz w:val="24"/>
              </w:rPr>
              <w:t xml:space="preserve">• </w:t>
            </w:r>
            <w:r>
              <w:rPr>
                <w:rFonts w:ascii="Arial" w:hAnsi="Arial"/>
                <w:b w:val="0"/>
                <w:i w:val="0"/>
                <w:color w:val="163258"/>
                <w:sz w:val="20"/>
              </w:rPr>
              <w:t>Im Rahmen der Corona Pandemie Vorbereitung mussten die User der C&amp;A remote arbeitsfähig gemacht werden. Diese Herausforderung wurde als Scope Change im Windows 10 Rollout Projekt verankert. Alle User wurden (teilweise temporär) mit Notebooks versorgt, die VPN Ressourcen wurden erhöht, Netzwerke wurden angepasst, die Citrix Umgebung wurde für die entsprechende Anzahl an Usern vorbereitet, Lieferungen und Abholungen unter Berücksichtigung der Herausforderungen der sozialen Distanzierung wurden org</w:t>
            </w:r>
          </w:p>
          <w:p>
            <w:pPr>
              <w:spacing w:after="80"/>
              <w:ind w:left="227" w:hanging="170"/>
            </w:pPr>
            <w:r>
              <w:rPr>
                <w:rFonts w:ascii="Arial" w:hAnsi="Arial"/>
                <w:color w:val="163258"/>
                <w:sz w:val="24"/>
              </w:rPr>
              <w:t xml:space="preserve">• </w:t>
            </w:r>
            <w:r>
              <w:rPr>
                <w:rFonts w:ascii="Arial" w:hAnsi="Arial"/>
                <w:b w:val="0"/>
                <w:i w:val="0"/>
                <w:color w:val="163258"/>
                <w:sz w:val="20"/>
              </w:rPr>
              <w:t>1. Erarbeitung der technischen Konzepte mit einem externen Dienstleister</w:t>
            </w:r>
          </w:p>
          <w:p>
            <w:pPr>
              <w:spacing w:after="80"/>
              <w:ind w:left="227" w:hanging="170"/>
            </w:pPr>
            <w:r>
              <w:rPr>
                <w:rFonts w:ascii="Arial" w:hAnsi="Arial"/>
                <w:color w:val="163258"/>
                <w:sz w:val="24"/>
              </w:rPr>
              <w:t xml:space="preserve">• </w:t>
            </w:r>
            <w:r>
              <w:rPr>
                <w:rFonts w:ascii="Arial" w:hAnsi="Arial"/>
                <w:b w:val="0"/>
                <w:i w:val="0"/>
                <w:color w:val="163258"/>
                <w:sz w:val="20"/>
              </w:rPr>
              <w:t>2. Aufbau einer Betankungsstraße (bis zu 200 Clients / day) in-house</w:t>
            </w:r>
          </w:p>
          <w:p>
            <w:pPr>
              <w:spacing w:after="80"/>
              <w:ind w:left="227" w:hanging="170"/>
            </w:pPr>
            <w:r>
              <w:rPr>
                <w:rFonts w:ascii="Arial" w:hAnsi="Arial"/>
                <w:color w:val="163258"/>
                <w:sz w:val="24"/>
              </w:rPr>
              <w:t xml:space="preserve">• </w:t>
            </w:r>
            <w:r>
              <w:rPr>
                <w:rFonts w:ascii="Arial" w:hAnsi="Arial"/>
                <w:b w:val="0"/>
                <w:i w:val="0"/>
                <w:color w:val="163258"/>
                <w:sz w:val="20"/>
              </w:rPr>
              <w:t>3. Upgrade der Windows 10 fähigen Clients per Inplace Upgrade</w:t>
            </w:r>
          </w:p>
          <w:p>
            <w:pPr>
              <w:spacing w:after="80"/>
              <w:ind w:left="227" w:hanging="170"/>
            </w:pPr>
            <w:r>
              <w:rPr>
                <w:rFonts w:ascii="Arial" w:hAnsi="Arial"/>
                <w:color w:val="163258"/>
                <w:sz w:val="24"/>
              </w:rPr>
              <w:t xml:space="preserve">• </w:t>
            </w:r>
            <w:r>
              <w:rPr>
                <w:rFonts w:ascii="Arial" w:hAnsi="Arial"/>
                <w:b w:val="0"/>
                <w:i w:val="0"/>
                <w:color w:val="163258"/>
                <w:sz w:val="20"/>
              </w:rPr>
              <w:t>Düsseldorf</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Netzwerkkomponenten, IBM, Windows &amp; Linux Application-Server, AD Umgebung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11/2018 - 10/2019</w:t>
            </w:r>
            <w:r>
              <w:rPr>
                <w:sz w:val="22"/>
              </w:rPr>
              <w:tab/>
            </w:r>
            <w:r>
              <w:rPr>
                <w:rFonts w:ascii="Arial" w:hAnsi="Arial"/>
                <w:b/>
                <w:color w:val="163258"/>
                <w:sz w:val="26"/>
              </w:rPr>
              <w:t>gkvi</w:t>
            </w:r>
          </w:p>
          <w:p>
            <w:pPr>
              <w:spacing w:after="160"/>
            </w:pPr>
            <w:r>
              <w:rPr>
                <w:rFonts w:ascii="Arial" w:hAnsi="Arial"/>
                <w:b/>
                <w:i w:val="0"/>
                <w:color w:val="163258"/>
                <w:sz w:val="22"/>
              </w:rPr>
              <w:t>Programm Manager</w:t>
            </w:r>
          </w:p>
          <w:p>
            <w:pPr>
              <w:spacing w:after="80"/>
              <w:ind w:left="227" w:hanging="170"/>
            </w:pPr>
            <w:r>
              <w:rPr>
                <w:rFonts w:ascii="Arial" w:hAnsi="Arial"/>
                <w:color w:val="163258"/>
                <w:sz w:val="24"/>
              </w:rPr>
              <w:t xml:space="preserve">• </w:t>
            </w:r>
            <w:r>
              <w:rPr>
                <w:rFonts w:ascii="Arial" w:hAnsi="Arial"/>
                <w:b w:val="0"/>
                <w:i w:val="0"/>
                <w:color w:val="163258"/>
                <w:sz w:val="20"/>
              </w:rPr>
              <w:t>Branche: IT-Dienstleistungen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Aufbau eines Service Request Management Tools (Modul SRM USU Valuemation)</w:t>
            </w:r>
          </w:p>
          <w:p>
            <w:pPr>
              <w:spacing w:after="80"/>
              <w:ind w:left="227" w:hanging="170"/>
            </w:pPr>
            <w:r>
              <w:rPr>
                <w:rFonts w:ascii="Arial" w:hAnsi="Arial"/>
                <w:color w:val="163258"/>
                <w:sz w:val="24"/>
              </w:rPr>
              <w:t xml:space="preserve">• </w:t>
            </w:r>
            <w:r>
              <w:rPr>
                <w:rFonts w:ascii="Arial" w:hAnsi="Arial"/>
                <w:b w:val="0"/>
                <w:i w:val="0"/>
                <w:color w:val="163258"/>
                <w:sz w:val="20"/>
              </w:rPr>
              <w:t>Abbildung des neuen Service Kataloges im Rahmen einer Transition der gkvi und Kunden / Gesellschafter in USU Valuemation und Integration der neuen Service Provider.</w:t>
            </w:r>
          </w:p>
          <w:p>
            <w:pPr>
              <w:spacing w:after="80"/>
              <w:ind w:left="227" w:hanging="170"/>
            </w:pPr>
            <w:r>
              <w:rPr>
                <w:rFonts w:ascii="Arial" w:hAnsi="Arial"/>
                <w:color w:val="163258"/>
                <w:sz w:val="24"/>
              </w:rPr>
              <w:t xml:space="preserve">• </w:t>
            </w:r>
            <w:r>
              <w:rPr>
                <w:rFonts w:ascii="Arial" w:hAnsi="Arial"/>
                <w:b w:val="0"/>
                <w:i w:val="0"/>
                <w:color w:val="163258"/>
                <w:sz w:val="20"/>
              </w:rPr>
              <w:t>Erarbeitung eines standardisierten Prozesses zur Abbildung aktueller und zukünftiger Servicegruppen in SRM.</w:t>
            </w:r>
          </w:p>
          <w:p>
            <w:pPr>
              <w:spacing w:after="80"/>
              <w:ind w:left="227" w:hanging="170"/>
            </w:pPr>
            <w:r>
              <w:rPr>
                <w:rFonts w:ascii="Arial" w:hAnsi="Arial"/>
                <w:color w:val="163258"/>
                <w:sz w:val="24"/>
              </w:rPr>
              <w:t xml:space="preserve">• </w:t>
            </w:r>
            <w:r>
              <w:rPr>
                <w:rFonts w:ascii="Arial" w:hAnsi="Arial"/>
                <w:b w:val="0"/>
                <w:i w:val="0"/>
                <w:color w:val="163258"/>
                <w:sz w:val="20"/>
              </w:rPr>
              <w:t>Abbildung eines Interims- und Parallelbetriebes Alt- und Neusystem zur Sicherstellung der Betriebsfähigkeit während der Transition. Anpassung der kfm. Prozesse zur Sicherstellung der Abrechenbarkeit. Aufbau des Projektes und Steuerung der Teilprojekte und Projektleiter.</w:t>
            </w:r>
          </w:p>
          <w:p>
            <w:pPr>
              <w:spacing w:after="80"/>
              <w:ind w:left="227" w:hanging="170"/>
            </w:pPr>
            <w:r>
              <w:rPr>
                <w:rFonts w:ascii="Arial" w:hAnsi="Arial"/>
                <w:color w:val="163258"/>
                <w:sz w:val="24"/>
              </w:rPr>
              <w:t xml:space="preserve">• </w:t>
            </w:r>
            <w:r>
              <w:rPr>
                <w:rFonts w:ascii="Arial" w:hAnsi="Arial"/>
                <w:b w:val="0"/>
                <w:i w:val="0"/>
                <w:color w:val="163258"/>
                <w:sz w:val="20"/>
              </w:rPr>
              <w:t>Aufbau eines PMO. Volle Budgetverantwortung.</w:t>
            </w:r>
          </w:p>
          <w:p>
            <w:pPr>
              <w:spacing w:after="80"/>
              <w:ind w:left="227" w:hanging="170"/>
            </w:pPr>
            <w:r>
              <w:rPr>
                <w:rFonts w:ascii="Arial" w:hAnsi="Arial"/>
                <w:color w:val="163258"/>
                <w:sz w:val="24"/>
              </w:rPr>
              <w:t xml:space="preserve">• </w:t>
            </w:r>
            <w:r>
              <w:rPr>
                <w:rFonts w:ascii="Arial" w:hAnsi="Arial"/>
                <w:b w:val="0"/>
                <w:i w:val="0"/>
                <w:color w:val="163258"/>
                <w:sz w:val="20"/>
              </w:rPr>
              <w:t>Etablierung eines Stakeholder Reportings. Reporting gegenüber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05/2018 - 11/2018</w:t>
            </w:r>
            <w:r>
              <w:rPr>
                <w:sz w:val="22"/>
              </w:rPr>
              <w:tab/>
            </w:r>
            <w:r>
              <w:rPr>
                <w:rFonts w:ascii="Arial" w:hAnsi="Arial"/>
                <w:b/>
                <w:color w:val="163258"/>
                <w:sz w:val="26"/>
              </w:rPr>
              <w:t>BTC / Amprion</w:t>
            </w:r>
          </w:p>
          <w:p>
            <w:pPr>
              <w:spacing w:after="160"/>
            </w:pPr>
            <w:r>
              <w:rPr>
                <w:rFonts w:ascii="Arial" w:hAnsi="Arial"/>
                <w:b/>
                <w:i w:val="0"/>
                <w:color w:val="163258"/>
                <w:sz w:val="22"/>
              </w:rPr>
              <w:t>Projektleiter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Aufbau und Umsetzung eines Testmanagements im Rahmen eines CarveOuts zur Sicherstellung der Abnahmefähigkeit der Transition. Definition des Test-Management &amp; Abnahme-Prozesses in Zusammenarbeit mit den internen Einheiten und dem Endkunden. Erarbeitung der Abnahmekriterien der einzelnen Leistungseinheiten.</w:t>
            </w:r>
          </w:p>
          <w:p>
            <w:pPr>
              <w:spacing w:after="80"/>
              <w:ind w:left="227" w:hanging="170"/>
            </w:pPr>
            <w:r>
              <w:rPr>
                <w:rFonts w:ascii="Arial" w:hAnsi="Arial"/>
                <w:color w:val="163258"/>
                <w:sz w:val="24"/>
              </w:rPr>
              <w:t xml:space="preserve">• </w:t>
            </w:r>
            <w:r>
              <w:rPr>
                <w:rFonts w:ascii="Arial" w:hAnsi="Arial"/>
                <w:b w:val="0"/>
                <w:i w:val="0"/>
                <w:color w:val="163258"/>
                <w:sz w:val="20"/>
              </w:rPr>
              <w:t>Steuerung des Test-Teams und Sicherstellung der Abnahme durch den Kunden. ITIL, Testmanagement, Projektleitung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ITIL, Testmanagement, Projektleitung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11/2017 - 05/2018</w:t>
            </w:r>
            <w:r>
              <w:rPr>
                <w:sz w:val="22"/>
              </w:rPr>
              <w:tab/>
            </w:r>
            <w:r>
              <w:rPr>
                <w:rFonts w:ascii="Arial" w:hAnsi="Arial"/>
                <w:b/>
                <w:color w:val="163258"/>
                <w:sz w:val="26"/>
              </w:rPr>
              <w:t>Handelsblatt Media Group</w:t>
            </w:r>
          </w:p>
          <w:p>
            <w:pPr>
              <w:spacing w:after="160"/>
            </w:pPr>
            <w:r>
              <w:rPr>
                <w:rFonts w:ascii="Arial" w:hAnsi="Arial"/>
                <w:b/>
                <w:i w:val="0"/>
                <w:color w:val="163258"/>
                <w:sz w:val="22"/>
              </w:rPr>
              <w:t>Senior Project Manager</w:t>
            </w:r>
          </w:p>
          <w:p>
            <w:pPr>
              <w:spacing w:after="80"/>
              <w:ind w:left="227" w:hanging="170"/>
            </w:pPr>
            <w:r>
              <w:rPr>
                <w:rFonts w:ascii="Arial" w:hAnsi="Arial"/>
                <w:color w:val="163258"/>
                <w:sz w:val="24"/>
              </w:rPr>
              <w:t xml:space="preserve">• </w:t>
            </w:r>
            <w:r>
              <w:rPr>
                <w:rFonts w:ascii="Arial" w:hAnsi="Arial"/>
                <w:b w:val="0"/>
                <w:i w:val="0"/>
                <w:color w:val="163258"/>
                <w:sz w:val="20"/>
              </w:rPr>
              <w:t>Branche: Sonstige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Euroforum wurde von der Verlagsgruppe Handelsblatt aufgekauft. Die Migration der IT in das Rechenzentrum des Dienstleisters der Verlagsgruppe Handelsblatt (VHB), Cloudmigration Amazon Cloud, Trennung der IT Systeme der EF von dem aktuellen Dienstleister sowie der Umzug der Mitarbeiter sind Bestandteile des Projektes.</w:t>
            </w:r>
          </w:p>
          <w:p>
            <w:pPr>
              <w:spacing w:after="80"/>
              <w:ind w:left="227" w:hanging="170"/>
            </w:pPr>
            <w:r>
              <w:rPr>
                <w:rFonts w:ascii="Arial" w:hAnsi="Arial"/>
                <w:color w:val="163258"/>
                <w:sz w:val="24"/>
              </w:rPr>
              <w:t xml:space="preserve">• </w:t>
            </w:r>
            <w:r>
              <w:rPr>
                <w:rFonts w:ascii="Arial" w:hAnsi="Arial"/>
                <w:b w:val="0"/>
                <w:i w:val="0"/>
                <w:color w:val="163258"/>
                <w:sz w:val="20"/>
              </w:rPr>
              <w:t>Bestandteile des Projektes. Steuerung Mitarbeiter</w:t>
            </w:r>
          </w:p>
          <w:p>
            <w:pPr>
              <w:spacing w:after="80"/>
              <w:ind w:left="227" w:hanging="170"/>
            </w:pPr>
            <w:r>
              <w:rPr>
                <w:rFonts w:ascii="Arial" w:hAnsi="Arial"/>
                <w:color w:val="163258"/>
                <w:sz w:val="24"/>
              </w:rPr>
              <w:t xml:space="preserve">• </w:t>
            </w:r>
            <w:r>
              <w:rPr>
                <w:rFonts w:ascii="Arial" w:hAnsi="Arial"/>
                <w:b w:val="0"/>
                <w:i w:val="0"/>
                <w:color w:val="163258"/>
                <w:sz w:val="20"/>
              </w:rPr>
              <w:t>Stakeholder Management</w:t>
            </w:r>
          </w:p>
          <w:p>
            <w:pPr>
              <w:spacing w:after="80"/>
              <w:ind w:left="227" w:hanging="170"/>
            </w:pPr>
            <w:r>
              <w:rPr>
                <w:rFonts w:ascii="Arial" w:hAnsi="Arial"/>
                <w:color w:val="163258"/>
                <w:sz w:val="24"/>
              </w:rPr>
              <w:t xml:space="preserve">• </w:t>
            </w:r>
            <w:r>
              <w:rPr>
                <w:rFonts w:ascii="Arial" w:hAnsi="Arial"/>
                <w:b w:val="0"/>
                <w:i w:val="0"/>
                <w:color w:val="163258"/>
                <w:sz w:val="20"/>
              </w:rPr>
              <w:t>Steuerung Dienstleister</w:t>
            </w:r>
          </w:p>
          <w:p>
            <w:pPr>
              <w:spacing w:after="80"/>
              <w:ind w:left="227" w:hanging="170"/>
            </w:pPr>
            <w:r>
              <w:rPr>
                <w:rFonts w:ascii="Arial" w:hAnsi="Arial"/>
                <w:color w:val="163258"/>
                <w:sz w:val="24"/>
              </w:rPr>
              <w:t xml:space="preserve">• </w:t>
            </w:r>
            <w:r>
              <w:rPr>
                <w:rFonts w:ascii="Arial" w:hAnsi="Arial"/>
                <w:b w:val="0"/>
                <w:i w:val="0"/>
                <w:color w:val="163258"/>
                <w:sz w:val="20"/>
              </w:rPr>
              <w:t>Erarbeitung Migrationskonzepte</w:t>
            </w:r>
          </w:p>
          <w:p>
            <w:pPr>
              <w:spacing w:after="80"/>
              <w:ind w:left="227" w:hanging="170"/>
            </w:pPr>
            <w:r>
              <w:rPr>
                <w:rFonts w:ascii="Arial" w:hAnsi="Arial"/>
                <w:color w:val="163258"/>
                <w:sz w:val="24"/>
              </w:rPr>
              <w:t xml:space="preserve">• </w:t>
            </w:r>
            <w:r>
              <w:rPr>
                <w:rFonts w:ascii="Arial" w:hAnsi="Arial"/>
                <w:b w:val="0"/>
                <w:i w:val="0"/>
                <w:color w:val="163258"/>
                <w:sz w:val="20"/>
              </w:rPr>
              <w:t>Aufbau der Teams Projekt Management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Amazon Cloud</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02/2017 - 01/2018</w:t>
            </w:r>
            <w:r>
              <w:rPr>
                <w:sz w:val="22"/>
              </w:rPr>
              <w:tab/>
            </w:r>
            <w:r>
              <w:rPr>
                <w:rFonts w:ascii="Arial" w:hAnsi="Arial"/>
                <w:b/>
                <w:color w:val="163258"/>
                <w:sz w:val="26"/>
              </w:rPr>
              <w:t>Vodafone GmbH</w:t>
            </w:r>
          </w:p>
          <w:p>
            <w:pPr>
              <w:spacing w:after="160"/>
            </w:pPr>
            <w:r>
              <w:rPr>
                <w:rFonts w:ascii="Arial" w:hAnsi="Arial"/>
                <w:b/>
                <w:i w:val="0"/>
                <w:color w:val="163258"/>
                <w:sz w:val="22"/>
              </w:rPr>
              <w:t>Programm Manager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Im Rahmen eines Programmes mit der Vorgabe, eine definierte Zahl an FTE‘s einzusparen, sollten wiederkehrende und teilweise standardisierte Aufgaben aus dem TO (Technical Operations) Bereich per Scripting automatisiert werden. Es wurde von mir ein Prozess erarbeitet (von der Idee einer Automatisierung bis zur finalen Umsetzung) und die Abläufe in die bestehenden PM Prozesse der Vodafone GmbH etabliert. Die Projektstrukturen wurden aufgebaut und ein Controlling zur Sicherstellung der Projektergeb</w:t>
            </w:r>
          </w:p>
          <w:p>
            <w:pPr>
              <w:spacing w:after="80"/>
              <w:ind w:left="227" w:hanging="170"/>
            </w:pPr>
            <w:r>
              <w:rPr>
                <w:rFonts w:ascii="Arial" w:hAnsi="Arial"/>
                <w:color w:val="163258"/>
                <w:sz w:val="24"/>
              </w:rPr>
              <w:t xml:space="preserve">• </w:t>
            </w:r>
            <w:r>
              <w:rPr>
                <w:rFonts w:ascii="Arial" w:hAnsi="Arial"/>
                <w:b w:val="0"/>
                <w:i w:val="0"/>
                <w:color w:val="163258"/>
                <w:sz w:val="20"/>
              </w:rPr>
              <w:t>Entwicklung und Etablierung eines tragfähigen Prozesses im Rahmen der Programm Management Organisation und der Projekte Steuerung der Projektleiter &amp; Projekte</w:t>
            </w:r>
          </w:p>
          <w:p>
            <w:pPr>
              <w:spacing w:after="80"/>
              <w:ind w:left="227" w:hanging="170"/>
            </w:pPr>
            <w:r>
              <w:rPr>
                <w:rFonts w:ascii="Arial" w:hAnsi="Arial"/>
                <w:color w:val="163258"/>
                <w:sz w:val="24"/>
              </w:rPr>
              <w:t xml:space="preserve">• </w:t>
            </w:r>
            <w:r>
              <w:rPr>
                <w:rFonts w:ascii="Arial" w:hAnsi="Arial"/>
                <w:b w:val="0"/>
                <w:i w:val="0"/>
                <w:color w:val="163258"/>
                <w:sz w:val="20"/>
              </w:rPr>
              <w:t>Stakeholder Management</w:t>
            </w:r>
          </w:p>
          <w:p>
            <w:pPr>
              <w:spacing w:after="80"/>
              <w:ind w:left="227" w:hanging="170"/>
            </w:pPr>
            <w:r>
              <w:rPr>
                <w:rFonts w:ascii="Arial" w:hAnsi="Arial"/>
                <w:color w:val="163258"/>
                <w:sz w:val="24"/>
              </w:rPr>
              <w:t xml:space="preserve">• </w:t>
            </w:r>
            <w:r>
              <w:rPr>
                <w:rFonts w:ascii="Arial" w:hAnsi="Arial"/>
                <w:b w:val="0"/>
                <w:i w:val="0"/>
                <w:color w:val="163258"/>
                <w:sz w:val="20"/>
              </w:rPr>
              <w:t>Aufbau Change Management</w:t>
            </w:r>
          </w:p>
          <w:p>
            <w:pPr>
              <w:spacing w:after="80"/>
              <w:ind w:left="227" w:hanging="170"/>
            </w:pPr>
            <w:r>
              <w:rPr>
                <w:rFonts w:ascii="Arial" w:hAnsi="Arial"/>
                <w:color w:val="163258"/>
                <w:sz w:val="24"/>
              </w:rPr>
              <w:t xml:space="preserve">• </w:t>
            </w:r>
            <w:r>
              <w:rPr>
                <w:rFonts w:ascii="Arial" w:hAnsi="Arial"/>
                <w:b w:val="0"/>
                <w:i w:val="0"/>
                <w:color w:val="163258"/>
                <w:sz w:val="20"/>
              </w:rPr>
              <w:t>Quality Management und Risk Management</w:t>
            </w:r>
          </w:p>
          <w:p>
            <w:pPr>
              <w:spacing w:after="80"/>
              <w:ind w:left="227" w:hanging="170"/>
            </w:pPr>
            <w:r>
              <w:rPr>
                <w:rFonts w:ascii="Arial" w:hAnsi="Arial"/>
                <w:color w:val="163258"/>
                <w:sz w:val="24"/>
              </w:rPr>
              <w:t xml:space="preserve">• </w:t>
            </w:r>
            <w:r>
              <w:rPr>
                <w:rFonts w:ascii="Arial" w:hAnsi="Arial"/>
                <w:b w:val="0"/>
                <w:i w:val="0"/>
                <w:color w:val="163258"/>
                <w:sz w:val="20"/>
              </w:rPr>
              <w:t>Umsetzung der Projekte im Rahmen der agilen Softwareentwicklung</w:t>
            </w:r>
          </w:p>
          <w:p>
            <w:pPr>
              <w:spacing w:after="80"/>
              <w:ind w:left="227" w:hanging="170"/>
            </w:pPr>
            <w:r>
              <w:rPr>
                <w:rFonts w:ascii="Arial" w:hAnsi="Arial"/>
                <w:color w:val="163258"/>
                <w:sz w:val="24"/>
              </w:rPr>
              <w:t xml:space="preserve">• </w:t>
            </w:r>
            <w:r>
              <w:rPr>
                <w:rFonts w:ascii="Arial" w:hAnsi="Arial"/>
                <w:b w:val="0"/>
                <w:i w:val="0"/>
                <w:color w:val="163258"/>
                <w:sz w:val="20"/>
              </w:rPr>
              <w:t>München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09/2016 - 04/2017</w:t>
            </w:r>
            <w:r>
              <w:rPr>
                <w:sz w:val="22"/>
              </w:rPr>
              <w:tab/>
            </w:r>
            <w:r>
              <w:rPr>
                <w:rFonts w:ascii="Arial" w:hAnsi="Arial"/>
                <w:b/>
                <w:color w:val="163258"/>
                <w:sz w:val="26"/>
              </w:rPr>
              <w:t>Vodafone</w:t>
            </w:r>
          </w:p>
          <w:p>
            <w:pPr>
              <w:spacing w:after="160"/>
            </w:pPr>
            <w:r>
              <w:rPr>
                <w:rFonts w:ascii="Arial" w:hAnsi="Arial"/>
                <w:b/>
                <w:i w:val="0"/>
                <w:color w:val="163258"/>
                <w:sz w:val="22"/>
              </w:rPr>
              <w:t>Projektleiter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Projektleitung Aufbau und Integration Infrastruktur NetCam Mobile / DSL,</w:t>
            </w:r>
          </w:p>
          <w:p>
            <w:pPr>
              <w:spacing w:after="80"/>
              <w:ind w:left="227" w:hanging="170"/>
            </w:pPr>
            <w:r>
              <w:rPr>
                <w:rFonts w:ascii="Arial" w:hAnsi="Arial"/>
                <w:color w:val="163258"/>
                <w:sz w:val="24"/>
              </w:rPr>
              <w:t xml:space="preserve">• </w:t>
            </w:r>
            <w:r>
              <w:rPr>
                <w:rFonts w:ascii="Arial" w:hAnsi="Arial"/>
                <w:b w:val="0"/>
                <w:i w:val="0"/>
                <w:color w:val="163258"/>
                <w:sz w:val="20"/>
              </w:rPr>
              <w:t>ExaDATA, Aufbau Allot Systeme. Big Data Environment.</w:t>
            </w:r>
          </w:p>
          <w:p>
            <w:pPr>
              <w:spacing w:after="80"/>
              <w:ind w:left="227" w:hanging="170"/>
            </w:pPr>
            <w:r>
              <w:rPr>
                <w:rFonts w:ascii="Arial" w:hAnsi="Arial"/>
                <w:color w:val="163258"/>
                <w:sz w:val="24"/>
              </w:rPr>
              <w:t xml:space="preserve">• </w:t>
            </w:r>
            <w:r>
              <w:rPr>
                <w:rFonts w:ascii="Arial" w:hAnsi="Arial"/>
                <w:b w:val="0"/>
                <w:i w:val="0"/>
                <w:color w:val="163258"/>
                <w:sz w:val="20"/>
              </w:rPr>
              <w:t>Projektleiter Aufbau und Integration Infrastruktur NetCam Mobile / DSL</w:t>
            </w:r>
          </w:p>
          <w:p>
            <w:pPr>
              <w:spacing w:after="80"/>
              <w:ind w:left="227" w:hanging="170"/>
            </w:pPr>
            <w:r>
              <w:rPr>
                <w:rFonts w:ascii="Arial" w:hAnsi="Arial"/>
                <w:color w:val="163258"/>
                <w:sz w:val="24"/>
              </w:rPr>
              <w:t xml:space="preserve">• </w:t>
            </w:r>
            <w:r>
              <w:rPr>
                <w:rFonts w:ascii="Arial" w:hAnsi="Arial"/>
                <w:b w:val="0"/>
                <w:i w:val="0"/>
                <w:color w:val="163258"/>
                <w:sz w:val="20"/>
              </w:rPr>
              <w:t>Vodafone GmbH.</w:t>
            </w:r>
          </w:p>
          <w:p>
            <w:pPr>
              <w:spacing w:after="80"/>
              <w:ind w:left="227" w:hanging="170"/>
            </w:pPr>
            <w:r>
              <w:rPr>
                <w:rFonts w:ascii="Arial" w:hAnsi="Arial"/>
                <w:color w:val="163258"/>
                <w:sz w:val="24"/>
              </w:rPr>
              <w:t xml:space="preserve">• </w:t>
            </w:r>
            <w:r>
              <w:rPr>
                <w:rFonts w:ascii="Arial" w:hAnsi="Arial"/>
                <w:b w:val="0"/>
                <w:i w:val="0"/>
                <w:color w:val="163258"/>
                <w:sz w:val="20"/>
              </w:rPr>
              <w:t>Projektleiter Setup Automatisierungsprojekte &amp; Program Management.</w:t>
            </w:r>
          </w:p>
          <w:p>
            <w:pPr>
              <w:spacing w:after="80"/>
              <w:ind w:left="227" w:hanging="170"/>
            </w:pPr>
            <w:r>
              <w:rPr>
                <w:rFonts w:ascii="Arial" w:hAnsi="Arial"/>
                <w:color w:val="163258"/>
                <w:sz w:val="24"/>
              </w:rPr>
              <w:t xml:space="preserve">• </w:t>
            </w:r>
            <w:r>
              <w:rPr>
                <w:rFonts w:ascii="Arial" w:hAnsi="Arial"/>
                <w:b w:val="0"/>
                <w:i w:val="0"/>
                <w:color w:val="163258"/>
                <w:sz w:val="20"/>
              </w:rPr>
              <w:t>Projektleiter Aufbau und Erweiterung Allot Data Mediator Server.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DSL, ExaDATA, Big Data, NetCam Mobile, Allot Systeme, Allot Data Mediator Server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02/2016 - 09/2016</w:t>
            </w:r>
            <w:r>
              <w:rPr>
                <w:sz w:val="22"/>
              </w:rPr>
              <w:tab/>
            </w:r>
            <w:r>
              <w:rPr>
                <w:rFonts w:ascii="Arial" w:hAnsi="Arial"/>
                <w:b/>
                <w:color w:val="163258"/>
                <w:sz w:val="26"/>
              </w:rPr>
              <w:t>GEA Group</w:t>
            </w:r>
          </w:p>
          <w:p>
            <w:pPr>
              <w:spacing w:after="160"/>
            </w:pPr>
            <w:r>
              <w:rPr>
                <w:rFonts w:ascii="Arial" w:hAnsi="Arial"/>
                <w:b/>
                <w:i w:val="0"/>
                <w:color w:val="163258"/>
                <w:sz w:val="22"/>
              </w:rPr>
              <w:t>Projektleiter / Consultant</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Der Kunde benötigte Unterstützung bei einer Stabilisierungsmaßnahme einer IT Transition. Es musste sichergestellt werden, dass die geschäftsrelevanten Applikationen zukünftig durch das IT Systemhaus betreut werden können.</w:t>
            </w:r>
          </w:p>
          <w:p>
            <w:pPr>
              <w:spacing w:after="80"/>
              <w:ind w:left="227" w:hanging="170"/>
            </w:pPr>
            <w:r>
              <w:rPr>
                <w:rFonts w:ascii="Arial" w:hAnsi="Arial"/>
                <w:color w:val="163258"/>
                <w:sz w:val="24"/>
              </w:rPr>
              <w:t xml:space="preserve">• </w:t>
            </w:r>
            <w:r>
              <w:rPr>
                <w:rFonts w:ascii="Arial" w:hAnsi="Arial"/>
                <w:b w:val="0"/>
                <w:i w:val="0"/>
                <w:color w:val="163258"/>
                <w:sz w:val="20"/>
              </w:rPr>
              <w:t>Die GEA Group ist ein weltweit agierendes Unternehmen - dementsprechend wurden weltweit alle Applikationen betrachtet.</w:t>
            </w:r>
          </w:p>
          <w:p>
            <w:pPr>
              <w:spacing w:after="80"/>
              <w:ind w:left="227" w:hanging="170"/>
            </w:pPr>
            <w:r>
              <w:rPr>
                <w:rFonts w:ascii="Arial" w:hAnsi="Arial"/>
                <w:color w:val="163258"/>
                <w:sz w:val="24"/>
              </w:rPr>
              <w:t xml:space="preserve">• </w:t>
            </w:r>
            <w:r>
              <w:rPr>
                <w:rFonts w:ascii="Arial" w:hAnsi="Arial"/>
                <w:b w:val="0"/>
                <w:i w:val="0"/>
                <w:color w:val="163258"/>
                <w:sz w:val="20"/>
              </w:rPr>
              <w:t>Die Aufgabe bestand darin, einen funktionierenden Übergabeprozess zu etablieren, das Projekt reportfähig aufzusetzen und die Übergabe der Applikationen sicher zu stellen.</w:t>
            </w:r>
          </w:p>
          <w:p>
            <w:pPr>
              <w:spacing w:after="80"/>
              <w:ind w:left="227" w:hanging="170"/>
            </w:pPr>
            <w:r>
              <w:rPr>
                <w:rFonts w:ascii="Arial" w:hAnsi="Arial"/>
                <w:color w:val="163258"/>
                <w:sz w:val="24"/>
              </w:rPr>
              <w:t xml:space="preserve">• </w:t>
            </w:r>
            <w:r>
              <w:rPr>
                <w:rFonts w:ascii="Arial" w:hAnsi="Arial"/>
                <w:b w:val="0"/>
                <w:i w:val="0"/>
                <w:color w:val="163258"/>
                <w:sz w:val="20"/>
              </w:rPr>
              <w:t>Projektmanagement</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09/2015 - 01/2016</w:t>
            </w:r>
            <w:r>
              <w:rPr>
                <w:sz w:val="22"/>
              </w:rPr>
              <w:tab/>
            </w:r>
            <w:r>
              <w:rPr>
                <w:rFonts w:ascii="Arial" w:hAnsi="Arial"/>
                <w:b/>
                <w:color w:val="163258"/>
                <w:sz w:val="26"/>
              </w:rPr>
              <w:t>Aventics GmbH</w:t>
            </w:r>
          </w:p>
          <w:p>
            <w:pPr>
              <w:spacing w:after="160"/>
            </w:pPr>
            <w:r>
              <w:rPr>
                <w:rFonts w:ascii="Arial" w:hAnsi="Arial"/>
                <w:b/>
                <w:i w:val="0"/>
                <w:color w:val="163258"/>
                <w:sz w:val="22"/>
              </w:rPr>
              <w:t>Project Manager, Projektleiter</w:t>
            </w:r>
          </w:p>
          <w:p>
            <w:pPr>
              <w:spacing w:after="80"/>
              <w:ind w:left="227" w:hanging="170"/>
            </w:pPr>
            <w:r>
              <w:rPr>
                <w:rFonts w:ascii="Arial" w:hAnsi="Arial"/>
                <w:color w:val="163258"/>
                <w:sz w:val="24"/>
              </w:rPr>
              <w:t xml:space="preserve">• </w:t>
            </w:r>
            <w:r>
              <w:rPr>
                <w:rFonts w:ascii="Arial" w:hAnsi="Arial"/>
                <w:b w:val="0"/>
                <w:i w:val="0"/>
                <w:color w:val="163258"/>
                <w:sz w:val="20"/>
              </w:rPr>
              <w:t>Branche: Maschinenbau</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Aventics ist ein Carve Out der Bosch AG aus dem Jahre 2014 mit zentralen IT</w:t>
            </w:r>
          </w:p>
          <w:p>
            <w:pPr>
              <w:spacing w:after="80"/>
              <w:ind w:left="227" w:hanging="170"/>
            </w:pPr>
            <w:r>
              <w:rPr>
                <w:rFonts w:ascii="Arial" w:hAnsi="Arial"/>
                <w:color w:val="163258"/>
                <w:sz w:val="24"/>
              </w:rPr>
              <w:t xml:space="preserve">• </w:t>
            </w:r>
            <w:r>
              <w:rPr>
                <w:rFonts w:ascii="Arial" w:hAnsi="Arial"/>
                <w:b w:val="0"/>
                <w:i w:val="0"/>
                <w:color w:val="163258"/>
                <w:sz w:val="20"/>
              </w:rPr>
              <w:t>Services in einer weltweit agierenden Unternehmensstruktur. Im 3. Quartal 2015 wurde festgestellt, dass die IT Budgets deutlich überschritten wurden. Der Kunde benötigte Unterstützung in der Erreichung der Sparziele (10% Einsparungen gegenüber dem für 2016 geplanten IT Budget). Innerhalb von drei Monaten (noch vor dem Start in das Geschäftsjahr 2016) wurden die durch die Geschäftsführung vorgegebenen Ziele erreicht und das Projekt konnte lange vor der definierten Laufzeit an den CIO zur standard</w:t>
            </w:r>
          </w:p>
          <w:p>
            <w:pPr>
              <w:spacing w:after="80"/>
              <w:ind w:left="227" w:hanging="170"/>
            </w:pPr>
            <w:r>
              <w:rPr>
                <w:rFonts w:ascii="Arial" w:hAnsi="Arial"/>
                <w:color w:val="163258"/>
                <w:sz w:val="24"/>
              </w:rPr>
              <w:t xml:space="preserve">• </w:t>
            </w:r>
            <w:r>
              <w:rPr>
                <w:rFonts w:ascii="Arial" w:hAnsi="Arial"/>
                <w:b w:val="0"/>
                <w:i w:val="0"/>
                <w:color w:val="163258"/>
                <w:sz w:val="20"/>
              </w:rPr>
              <w:t>Erarbeitung eines tragfähigen Konzeptes und Aufbau einer funktionierenden Projekt Management Struktur (inkl. PMO).</w:t>
            </w:r>
          </w:p>
          <w:p>
            <w:pPr>
              <w:spacing w:after="80"/>
              <w:ind w:left="227" w:hanging="170"/>
            </w:pPr>
            <w:r>
              <w:rPr>
                <w:rFonts w:ascii="Arial" w:hAnsi="Arial"/>
                <w:color w:val="163258"/>
                <w:sz w:val="24"/>
              </w:rPr>
              <w:t xml:space="preserve">• </w:t>
            </w:r>
            <w:r>
              <w:rPr>
                <w:rFonts w:ascii="Arial" w:hAnsi="Arial"/>
                <w:b w:val="0"/>
                <w:i w:val="0"/>
                <w:color w:val="163258"/>
                <w:sz w:val="20"/>
              </w:rPr>
              <w:t>Projekt Management Struktur (inkl. PMO).</w:t>
            </w:r>
          </w:p>
          <w:p>
            <w:pPr>
              <w:spacing w:after="80"/>
              <w:ind w:left="227" w:hanging="170"/>
            </w:pPr>
            <w:r>
              <w:rPr>
                <w:rFonts w:ascii="Arial" w:hAnsi="Arial"/>
                <w:color w:val="163258"/>
                <w:sz w:val="24"/>
              </w:rPr>
              <w:t xml:space="preserve">• </w:t>
            </w:r>
            <w:r>
              <w:rPr>
                <w:rFonts w:ascii="Arial" w:hAnsi="Arial"/>
                <w:b w:val="0"/>
                <w:i w:val="0"/>
                <w:color w:val="163258"/>
                <w:sz w:val="20"/>
              </w:rPr>
              <w:t>Steuerung der Mitarbeiter Etablierung Controlling zur Sicherstellung der Projektergebnisse Stakeholder Management</w:t>
            </w:r>
          </w:p>
          <w:p>
            <w:pPr>
              <w:spacing w:after="80"/>
              <w:ind w:left="227" w:hanging="170"/>
            </w:pPr>
            <w:r>
              <w:rPr>
                <w:rFonts w:ascii="Arial" w:hAnsi="Arial"/>
                <w:color w:val="163258"/>
                <w:sz w:val="24"/>
              </w:rPr>
              <w:t xml:space="preserve">• </w:t>
            </w:r>
            <w:r>
              <w:rPr>
                <w:rFonts w:ascii="Arial" w:hAnsi="Arial"/>
                <w:b w:val="0"/>
                <w:i w:val="0"/>
                <w:color w:val="163258"/>
                <w:sz w:val="20"/>
              </w:rPr>
              <w:t>Supplier Management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02/2015 - 08/2015</w:t>
            </w:r>
            <w:r>
              <w:rPr>
                <w:sz w:val="22"/>
              </w:rPr>
              <w:tab/>
            </w:r>
            <w:r>
              <w:rPr>
                <w:rFonts w:ascii="Arial" w:hAnsi="Arial"/>
                <w:b/>
                <w:color w:val="163258"/>
                <w:sz w:val="26"/>
              </w:rPr>
              <w:t>DEG (KFW) Bank</w:t>
            </w:r>
          </w:p>
          <w:p>
            <w:pPr>
              <w:spacing w:after="160"/>
            </w:pPr>
            <w:r>
              <w:rPr>
                <w:rFonts w:ascii="Arial" w:hAnsi="Arial"/>
                <w:b/>
                <w:i w:val="0"/>
                <w:color w:val="163258"/>
                <w:sz w:val="22"/>
              </w:rPr>
              <w:t>Projektleiter / Unternehmensberater</w:t>
            </w:r>
          </w:p>
          <w:p>
            <w:pPr>
              <w:spacing w:after="80"/>
              <w:ind w:left="227" w:hanging="170"/>
            </w:pPr>
            <w:r>
              <w:rPr>
                <w:rFonts w:ascii="Arial" w:hAnsi="Arial"/>
                <w:color w:val="163258"/>
                <w:sz w:val="24"/>
              </w:rPr>
              <w:t xml:space="preserve">• </w:t>
            </w:r>
            <w:r>
              <w:rPr>
                <w:rFonts w:ascii="Arial" w:hAnsi="Arial"/>
                <w:b w:val="0"/>
                <w:i w:val="0"/>
                <w:color w:val="163258"/>
                <w:sz w:val="20"/>
              </w:rPr>
              <w:t>Geschäftsstelle: Köln</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501-1000</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Umsetzung der kundenzentrierten Reorganisation der DEG unter Berücksichtigung der BaFin und MaRisk Anforderungen. Leitung des Projektes der Kundenzentrierung und der neun anhängigen Teilprojekte. Anpassung der Prozesse und Implementierung neuer Prozesse (u.a. Rating, Investment-Komitee),</w:t>
            </w:r>
          </w:p>
          <w:p>
            <w:pPr>
              <w:spacing w:after="80"/>
              <w:ind w:left="227" w:hanging="170"/>
            </w:pPr>
            <w:r>
              <w:rPr>
                <w:rFonts w:ascii="Arial" w:hAnsi="Arial"/>
                <w:color w:val="163258"/>
                <w:sz w:val="24"/>
              </w:rPr>
              <w:t xml:space="preserve">• </w:t>
            </w:r>
            <w:r>
              <w:rPr>
                <w:rFonts w:ascii="Arial" w:hAnsi="Arial"/>
                <w:b w:val="0"/>
                <w:i w:val="0"/>
                <w:color w:val="163258"/>
                <w:sz w:val="20"/>
              </w:rPr>
              <w:t>Umstrukturierung der organisatorischen Einheiten der Markt- und Marktfolge,</w:t>
            </w:r>
          </w:p>
          <w:p>
            <w:pPr>
              <w:spacing w:after="80"/>
              <w:ind w:left="227" w:hanging="170"/>
            </w:pPr>
            <w:r>
              <w:rPr>
                <w:rFonts w:ascii="Arial" w:hAnsi="Arial"/>
                <w:color w:val="163258"/>
                <w:sz w:val="24"/>
              </w:rPr>
              <w:t xml:space="preserve">• </w:t>
            </w:r>
            <w:r>
              <w:rPr>
                <w:rFonts w:ascii="Arial" w:hAnsi="Arial"/>
                <w:b w:val="0"/>
                <w:i w:val="0"/>
                <w:color w:val="163258"/>
                <w:sz w:val="20"/>
              </w:rPr>
              <w:t>Migration der bestehenden Kunden und Ratings, Anpassung CRM und Reportingtools und Prozesse, Anpassung der Aufbauorganisation, Durchführung von Präferenzbekundungs- und Matchingverfahren zur Zuordnung des bestehenden Personals auf die neuen organisatorischen Strukturen. Finalisierung der Konzepte, Implementierung einer Projekt-Management-Organisation, Durchführung der Umsetzung. Aufbau und Steuerung einer Projekt Management Organisation (PMO)</w:t>
            </w:r>
          </w:p>
          <w:p>
            <w:pPr>
              <w:spacing w:after="80"/>
              <w:ind w:left="227" w:hanging="170"/>
            </w:pPr>
            <w:r>
              <w:rPr>
                <w:rFonts w:ascii="Arial" w:hAnsi="Arial"/>
                <w:color w:val="163258"/>
                <w:sz w:val="24"/>
              </w:rPr>
              <w:t xml:space="preserve">• </w:t>
            </w:r>
            <w:r>
              <w:rPr>
                <w:rFonts w:ascii="Arial" w:hAnsi="Arial"/>
                <w:b w:val="0"/>
                <w:i w:val="0"/>
                <w:color w:val="163258"/>
                <w:sz w:val="20"/>
              </w:rPr>
              <w:t>Stakeholder Management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08/2014 - 01/2015</w:t>
            </w:r>
            <w:r>
              <w:rPr>
                <w:sz w:val="22"/>
              </w:rPr>
              <w:tab/>
            </w:r>
            <w:r>
              <w:rPr>
                <w:rFonts w:ascii="Arial" w:hAnsi="Arial"/>
                <w:b/>
                <w:color w:val="163258"/>
                <w:sz w:val="26"/>
              </w:rPr>
              <w:t>Bayer AG</w:t>
            </w:r>
          </w:p>
          <w:p>
            <w:pPr>
              <w:spacing w:after="160"/>
            </w:pPr>
            <w:r>
              <w:rPr>
                <w:rFonts w:ascii="Arial" w:hAnsi="Arial"/>
                <w:b/>
                <w:i w:val="0"/>
                <w:color w:val="163258"/>
                <w:sz w:val="22"/>
              </w:rPr>
              <w:t>Senior Project Manager, Projektleiter</w:t>
            </w:r>
          </w:p>
          <w:p>
            <w:pPr>
              <w:spacing w:after="80"/>
              <w:ind w:left="227" w:hanging="170"/>
            </w:pPr>
            <w:r>
              <w:rPr>
                <w:rFonts w:ascii="Arial" w:hAnsi="Arial"/>
                <w:color w:val="163258"/>
                <w:sz w:val="24"/>
              </w:rPr>
              <w:t xml:space="preserve">• </w:t>
            </w:r>
            <w:r>
              <w:rPr>
                <w:rFonts w:ascii="Arial" w:hAnsi="Arial"/>
                <w:b w:val="0"/>
                <w:i w:val="0"/>
                <w:color w:val="163258"/>
                <w:sz w:val="20"/>
              </w:rPr>
              <w:t>Geschäftsstelle: BBS</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Chemie, Mineralöl &amp; Kunststoff</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Weltweites AD Cleanup und Bereinigung der Legacy Struktur in Zusammenarbeit mit den zentralen Fachabteilungen, weiteren Projektleitern für Active Directory und den Offshore Teams in Indien. In der Summe: ca. 300 Legal Entities, 280.000 AD Objekte, davon ca. 25.000 User Objekte.</w:t>
            </w:r>
          </w:p>
          <w:p>
            <w:pPr>
              <w:spacing w:after="80"/>
              <w:ind w:left="227" w:hanging="170"/>
            </w:pPr>
            <w:r>
              <w:rPr>
                <w:rFonts w:ascii="Arial" w:hAnsi="Arial"/>
                <w:color w:val="163258"/>
                <w:sz w:val="24"/>
              </w:rPr>
              <w:t xml:space="preserve">• </w:t>
            </w:r>
            <w:r>
              <w:rPr>
                <w:rFonts w:ascii="Arial" w:hAnsi="Arial"/>
                <w:b w:val="0"/>
                <w:i w:val="0"/>
                <w:color w:val="163258"/>
                <w:sz w:val="20"/>
              </w:rPr>
              <w:t>Objekte, davon ca. 25.000 User Objekte.</w:t>
            </w:r>
          </w:p>
          <w:p>
            <w:pPr>
              <w:spacing w:after="80"/>
              <w:ind w:left="227" w:hanging="170"/>
            </w:pPr>
            <w:r>
              <w:rPr>
                <w:rFonts w:ascii="Arial" w:hAnsi="Arial"/>
                <w:color w:val="163258"/>
                <w:sz w:val="24"/>
              </w:rPr>
              <w:t xml:space="preserve">• </w:t>
            </w:r>
            <w:r>
              <w:rPr>
                <w:rFonts w:ascii="Arial" w:hAnsi="Arial"/>
                <w:b w:val="0"/>
                <w:i w:val="0"/>
                <w:color w:val="163258"/>
                <w:sz w:val="20"/>
              </w:rPr>
              <w:t>Steuerung der Off Shore Teams in Indien</w:t>
            </w:r>
          </w:p>
          <w:p>
            <w:pPr>
              <w:spacing w:after="80"/>
              <w:ind w:left="227" w:hanging="170"/>
            </w:pPr>
            <w:r>
              <w:rPr>
                <w:rFonts w:ascii="Arial" w:hAnsi="Arial"/>
                <w:color w:val="163258"/>
                <w:sz w:val="24"/>
              </w:rPr>
              <w:t xml:space="preserve">• </w:t>
            </w:r>
            <w:r>
              <w:rPr>
                <w:rFonts w:ascii="Arial" w:hAnsi="Arial"/>
                <w:b w:val="0"/>
                <w:i w:val="0"/>
                <w:color w:val="163258"/>
                <w:sz w:val="20"/>
              </w:rPr>
              <w:t>Analysen der OU´s Qualitätssicherung und Reporting der umgesetzten Maßnahmen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Active Directory</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04/2014 - 07/2014</w:t>
            </w:r>
            <w:r>
              <w:rPr>
                <w:sz w:val="22"/>
              </w:rPr>
              <w:tab/>
            </w:r>
            <w:r>
              <w:rPr>
                <w:rFonts w:ascii="Arial" w:hAnsi="Arial"/>
                <w:b/>
                <w:color w:val="163258"/>
                <w:sz w:val="26"/>
              </w:rPr>
              <w:t>Vodafone</w:t>
            </w:r>
          </w:p>
          <w:p>
            <w:pPr>
              <w:spacing w:after="160"/>
            </w:pPr>
            <w:r>
              <w:rPr>
                <w:rFonts w:ascii="Arial" w:hAnsi="Arial"/>
                <w:b/>
                <w:i w:val="0"/>
                <w:color w:val="163258"/>
                <w:sz w:val="22"/>
              </w:rPr>
              <w:t>Projektleiter / Service Transition Manager Applications</w:t>
            </w:r>
          </w:p>
          <w:p>
            <w:pPr>
              <w:spacing w:after="80"/>
              <w:ind w:left="227" w:hanging="170"/>
            </w:pPr>
            <w:r>
              <w:rPr>
                <w:rFonts w:ascii="Arial" w:hAnsi="Arial"/>
                <w:color w:val="163258"/>
                <w:sz w:val="24"/>
              </w:rPr>
              <w:t xml:space="preserve">• </w:t>
            </w:r>
            <w:r>
              <w:rPr>
                <w:rFonts w:ascii="Arial" w:hAnsi="Arial"/>
                <w:b w:val="0"/>
                <w:i w:val="0"/>
                <w:color w:val="163258"/>
                <w:sz w:val="20"/>
              </w:rPr>
              <w:t>Geschäftsstelle: Global Applications</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Sonstige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Sicherstellung der Vorbereitung, Umsetzung, Implementierung, und Betriebsübergabe von Online Portalen für den Vodafone Business Sektor.</w:t>
            </w:r>
          </w:p>
          <w:p>
            <w:pPr>
              <w:spacing w:after="80"/>
              <w:ind w:left="227" w:hanging="170"/>
            </w:pPr>
            <w:r>
              <w:rPr>
                <w:rFonts w:ascii="Arial" w:hAnsi="Arial"/>
                <w:color w:val="163258"/>
                <w:sz w:val="24"/>
              </w:rPr>
              <w:t xml:space="preserve">• </w:t>
            </w:r>
            <w:r>
              <w:rPr>
                <w:rFonts w:ascii="Arial" w:hAnsi="Arial"/>
                <w:b w:val="0"/>
                <w:i w:val="0"/>
                <w:color w:val="163258"/>
                <w:sz w:val="20"/>
              </w:rPr>
              <w:t>Sprachen: Englisch</w:t>
            </w:r>
          </w:p>
          <w:p>
            <w:pPr>
              <w:spacing w:after="80"/>
              <w:ind w:left="227" w:hanging="170"/>
            </w:pPr>
            <w:r>
              <w:rPr>
                <w:rFonts w:ascii="Arial" w:hAnsi="Arial"/>
                <w:color w:val="163258"/>
                <w:sz w:val="24"/>
              </w:rPr>
              <w:t xml:space="preserve">• </w:t>
            </w:r>
            <w:r>
              <w:rPr>
                <w:rFonts w:ascii="Arial" w:hAnsi="Arial"/>
                <w:b w:val="0"/>
                <w:i w:val="0"/>
                <w:color w:val="163258"/>
                <w:sz w:val="20"/>
              </w:rPr>
              <w:t>Scrum, Projektleitung, Softwareentwicklung, Service Transition, Transition</w:t>
            </w:r>
          </w:p>
          <w:p>
            <w:pPr>
              <w:spacing w:after="80"/>
              <w:ind w:left="227" w:hanging="170"/>
            </w:pPr>
            <w:r>
              <w:rPr>
                <w:rFonts w:ascii="Arial" w:hAnsi="Arial"/>
                <w:color w:val="163258"/>
                <w:sz w:val="24"/>
              </w:rPr>
              <w:t xml:space="preserve">• </w:t>
            </w:r>
            <w:r>
              <w:rPr>
                <w:rFonts w:ascii="Arial" w:hAnsi="Arial"/>
                <w:b w:val="0"/>
                <w:i w:val="0"/>
                <w:color w:val="163258"/>
                <w:sz w:val="20"/>
              </w:rPr>
              <w:t>Management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Scrum</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10/2013 - 03/2014</w:t>
            </w:r>
            <w:r>
              <w:rPr>
                <w:sz w:val="22"/>
              </w:rPr>
              <w:tab/>
            </w:r>
            <w:r>
              <w:rPr>
                <w:rFonts w:ascii="Arial" w:hAnsi="Arial"/>
                <w:b/>
                <w:color w:val="163258"/>
                <w:sz w:val="26"/>
              </w:rPr>
              <w:t>Rockwood Lithium AG</w:t>
            </w:r>
          </w:p>
          <w:p>
            <w:pPr>
              <w:spacing w:after="160"/>
            </w:pPr>
            <w:r>
              <w:rPr>
                <w:rFonts w:ascii="Arial" w:hAnsi="Arial"/>
                <w:b/>
                <w:i w:val="0"/>
                <w:color w:val="163258"/>
                <w:sz w:val="22"/>
              </w:rPr>
              <w:t>Senior Project Manager</w:t>
            </w:r>
          </w:p>
          <w:p>
            <w:pPr>
              <w:spacing w:after="80"/>
              <w:ind w:left="227" w:hanging="170"/>
            </w:pPr>
            <w:r>
              <w:rPr>
                <w:rFonts w:ascii="Arial" w:hAnsi="Arial"/>
                <w:color w:val="163258"/>
                <w:sz w:val="24"/>
              </w:rPr>
              <w:t xml:space="preserve">• </w:t>
            </w:r>
            <w:r>
              <w:rPr>
                <w:rFonts w:ascii="Arial" w:hAnsi="Arial"/>
                <w:b w:val="0"/>
                <w:i w:val="0"/>
                <w:color w:val="163258"/>
                <w:sz w:val="20"/>
              </w:rPr>
              <w:t>Geschäftsstelle: Headquarter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Chemie, Mineralöl &amp; Kunststoff</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CarveOut IT &amp; Rechenzentren - Initialisierung, Planung, Ausschreibung &amp;</w:t>
            </w:r>
          </w:p>
          <w:p>
            <w:pPr>
              <w:spacing w:after="80"/>
              <w:ind w:left="227" w:hanging="170"/>
            </w:pPr>
            <w:r>
              <w:rPr>
                <w:rFonts w:ascii="Arial" w:hAnsi="Arial"/>
                <w:color w:val="163258"/>
                <w:sz w:val="24"/>
              </w:rPr>
              <w:t xml:space="preserve">• </w:t>
            </w:r>
            <w:r>
              <w:rPr>
                <w:rFonts w:ascii="Arial" w:hAnsi="Arial"/>
                <w:b w:val="0"/>
                <w:i w:val="0"/>
                <w:color w:val="163258"/>
                <w:sz w:val="20"/>
              </w:rPr>
              <w:t>Vergabeanalyse. Setup und Implementierung eines Carve-Out Projektes für die IT.</w:t>
            </w:r>
          </w:p>
          <w:p>
            <w:pPr>
              <w:spacing w:after="80"/>
              <w:ind w:left="227" w:hanging="170"/>
            </w:pPr>
            <w:r>
              <w:rPr>
                <w:rFonts w:ascii="Arial" w:hAnsi="Arial"/>
                <w:color w:val="163258"/>
                <w:sz w:val="24"/>
              </w:rPr>
              <w:t xml:space="preserve">• </w:t>
            </w:r>
            <w:r>
              <w:rPr>
                <w:rFonts w:ascii="Arial" w:hAnsi="Arial"/>
                <w:b w:val="0"/>
                <w:i w:val="0"/>
                <w:color w:val="163258"/>
                <w:sz w:val="20"/>
              </w:rPr>
              <w:t>Setup des Projektes und Durchführung der Ausschreibung für Migration, Betrieb und Full-Outsourcing. Strategische Beratung der IT Leitung auch in der zukünftigen Zusammenstellung der IT Abteilung für den geplanten Outsourcing</w:t>
            </w:r>
          </w:p>
          <w:p>
            <w:pPr>
              <w:spacing w:after="80"/>
              <w:ind w:left="227" w:hanging="170"/>
            </w:pPr>
            <w:r>
              <w:rPr>
                <w:rFonts w:ascii="Arial" w:hAnsi="Arial"/>
                <w:color w:val="163258"/>
                <w:sz w:val="24"/>
              </w:rPr>
              <w:t xml:space="preserve">• </w:t>
            </w:r>
            <w:r>
              <w:rPr>
                <w:rFonts w:ascii="Arial" w:hAnsi="Arial"/>
                <w:b w:val="0"/>
                <w:i w:val="0"/>
                <w:color w:val="163258"/>
                <w:sz w:val="20"/>
              </w:rPr>
              <w:t>Betrieb. Planung einer neuen IT Architektur mit geo-redundanten Rechenzentren im Kontext einer weltweit dezentralen Organisation inklusive der vollständigen IT Infrastruktur unter Berücksichtigung der unterschiedlichsten WAN-Anbindungen und Kapazitäten der Außenstandorte. Konsolidierung der betrieblichen und geschäftlichen Anforderung in Zusammenarbeit mit den Fachbereichsleitern und Prozessverantwortlichen Business.</w:t>
            </w:r>
          </w:p>
          <w:p>
            <w:pPr>
              <w:spacing w:after="80"/>
              <w:ind w:left="227" w:hanging="170"/>
            </w:pPr>
            <w:r>
              <w:rPr>
                <w:rFonts w:ascii="Arial" w:hAnsi="Arial"/>
                <w:color w:val="163258"/>
                <w:sz w:val="24"/>
              </w:rPr>
              <w:t xml:space="preserve">• </w:t>
            </w:r>
            <w:r>
              <w:rPr>
                <w:rFonts w:ascii="Arial" w:hAnsi="Arial"/>
                <w:b w:val="0"/>
                <w:i w:val="0"/>
                <w:color w:val="163258"/>
                <w:sz w:val="20"/>
              </w:rPr>
              <w:t>Installation eines Dienstleisters zur Durchführung des CarveOuts. Etablierung der Teilprojekte und Aufbau der Projektorganisation und Projektstruktur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11/2012 - 06/2013</w:t>
            </w:r>
            <w:r>
              <w:rPr>
                <w:sz w:val="22"/>
              </w:rPr>
              <w:tab/>
            </w:r>
            <w:r>
              <w:rPr>
                <w:rFonts w:ascii="Arial" w:hAnsi="Arial"/>
                <w:b/>
                <w:color w:val="163258"/>
                <w:sz w:val="26"/>
              </w:rPr>
              <w:t>FT Metall AB, Normet AB</w:t>
            </w:r>
          </w:p>
          <w:p>
            <w:pPr>
              <w:spacing w:after="160"/>
            </w:pPr>
            <w:r>
              <w:rPr>
                <w:rFonts w:ascii="Arial" w:hAnsi="Arial"/>
                <w:b/>
                <w:i w:val="0"/>
                <w:color w:val="163258"/>
                <w:sz w:val="22"/>
              </w:rPr>
              <w:t>Senior Project Manager</w:t>
            </w:r>
          </w:p>
          <w:p>
            <w:pPr>
              <w:spacing w:after="80"/>
              <w:ind w:left="227" w:hanging="170"/>
            </w:pPr>
            <w:r>
              <w:rPr>
                <w:rFonts w:ascii="Arial" w:hAnsi="Arial"/>
                <w:color w:val="163258"/>
                <w:sz w:val="24"/>
              </w:rPr>
              <w:t xml:space="preserve">• </w:t>
            </w:r>
            <w:r>
              <w:rPr>
                <w:rFonts w:ascii="Arial" w:hAnsi="Arial"/>
                <w:b w:val="0"/>
                <w:i w:val="0"/>
                <w:color w:val="163258"/>
                <w:sz w:val="20"/>
              </w:rPr>
              <w:t>Geschäftsstelle: Headquarter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501-1000</w:t>
            </w:r>
          </w:p>
          <w:p>
            <w:pPr>
              <w:spacing w:after="80"/>
              <w:ind w:left="227" w:hanging="170"/>
            </w:pPr>
            <w:r>
              <w:rPr>
                <w:rFonts w:ascii="Arial" w:hAnsi="Arial"/>
                <w:color w:val="163258"/>
                <w:sz w:val="24"/>
              </w:rPr>
              <w:t xml:space="preserve">• </w:t>
            </w:r>
            <w:r>
              <w:rPr>
                <w:rFonts w:ascii="Arial" w:hAnsi="Arial"/>
                <w:b w:val="0"/>
                <w:i w:val="0"/>
                <w:color w:val="163258"/>
                <w:sz w:val="20"/>
              </w:rPr>
              <w:t>Branche: Metallerzeugung und -verarbeitung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Implementierung PMO / Prozesse / Projektmanagementstrukturen. Implementierung einer Projekt Management Organisation und einer Project-Management Struktur zur effizienteren Steuerung der internen und externen Projekte (IT und Sonstige).</w:t>
            </w:r>
          </w:p>
          <w:p>
            <w:pPr>
              <w:spacing w:after="80"/>
              <w:ind w:left="227" w:hanging="170"/>
            </w:pPr>
            <w:r>
              <w:rPr>
                <w:rFonts w:ascii="Arial" w:hAnsi="Arial"/>
                <w:color w:val="163258"/>
                <w:sz w:val="24"/>
              </w:rPr>
              <w:t xml:space="preserve">• </w:t>
            </w:r>
            <w:r>
              <w:rPr>
                <w:rFonts w:ascii="Arial" w:hAnsi="Arial"/>
                <w:b w:val="0"/>
                <w:i w:val="0"/>
                <w:color w:val="163258"/>
                <w:sz w:val="20"/>
              </w:rPr>
              <w:t>Entwicklung und Implementierung von Prozessen zur Messung und Steigerung der Effizienz. Analyse der IST-Situation, Definition der Ziele mit der Geschäftsleitung, Erarbeitung eines 3-Stufen Plans zur Implementierung der Projektstrukturen. Definition eines einheitlichen Standards (basierend auf PRINCE2), Schulung der Projektleiter und Etablierung eines Project-Quality- Managements zur Überwachung und Einhaltung der definierten Prozesse.</w:t>
            </w:r>
          </w:p>
          <w:p>
            <w:pPr>
              <w:spacing w:after="80"/>
              <w:ind w:left="227" w:hanging="170"/>
            </w:pPr>
            <w:r>
              <w:rPr>
                <w:rFonts w:ascii="Arial" w:hAnsi="Arial"/>
                <w:color w:val="163258"/>
                <w:sz w:val="24"/>
              </w:rPr>
              <w:t xml:space="preserve">• </w:t>
            </w:r>
            <w:r>
              <w:rPr>
                <w:rFonts w:ascii="Arial" w:hAnsi="Arial"/>
                <w:b w:val="0"/>
                <w:i w:val="0"/>
                <w:color w:val="163258"/>
                <w:sz w:val="20"/>
              </w:rPr>
              <w:t>Etablierung eines Change-Management-Prozesses zur Sicherstellung der kontinuierlichen Verbesserung und Anpassung der projektrelevanten Prozesse an sich verändernde Kundenanforderungen.</w:t>
            </w:r>
          </w:p>
          <w:p>
            <w:pPr>
              <w:spacing w:after="80"/>
              <w:ind w:left="227" w:hanging="170"/>
            </w:pPr>
            <w:r>
              <w:rPr>
                <w:rFonts w:ascii="Arial" w:hAnsi="Arial"/>
                <w:color w:val="163258"/>
                <w:sz w:val="24"/>
              </w:rPr>
              <w:t xml:space="preserve">• </w:t>
            </w:r>
            <w:r>
              <w:rPr>
                <w:rFonts w:ascii="Arial" w:hAnsi="Arial"/>
                <w:b w:val="0"/>
                <w:i w:val="0"/>
                <w:color w:val="163258"/>
                <w:sz w:val="20"/>
              </w:rPr>
              <w:t>Bedarfs- und Business Analyse.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06/2012 - 10/2012</w:t>
            </w:r>
            <w:r>
              <w:rPr>
                <w:sz w:val="22"/>
              </w:rPr>
              <w:tab/>
            </w:r>
            <w:r>
              <w:rPr>
                <w:rFonts w:ascii="Arial" w:hAnsi="Arial"/>
                <w:b/>
                <w:color w:val="163258"/>
                <w:sz w:val="26"/>
              </w:rPr>
              <w:t>Vodafone</w:t>
            </w:r>
          </w:p>
          <w:p>
            <w:pPr>
              <w:spacing w:after="160"/>
            </w:pPr>
            <w:r>
              <w:rPr>
                <w:rFonts w:ascii="Arial" w:hAnsi="Arial"/>
                <w:b/>
                <w:i w:val="0"/>
                <w:color w:val="163258"/>
                <w:sz w:val="22"/>
              </w:rPr>
              <w:t>Senior Project Manager</w:t>
            </w:r>
          </w:p>
          <w:p>
            <w:pPr>
              <w:spacing w:after="80"/>
              <w:ind w:left="227" w:hanging="170"/>
            </w:pPr>
            <w:r>
              <w:rPr>
                <w:rFonts w:ascii="Arial" w:hAnsi="Arial"/>
                <w:color w:val="163258"/>
                <w:sz w:val="24"/>
              </w:rPr>
              <w:t xml:space="preserve">• </w:t>
            </w:r>
            <w:r>
              <w:rPr>
                <w:rFonts w:ascii="Arial" w:hAnsi="Arial"/>
                <w:b w:val="0"/>
                <w:i w:val="0"/>
                <w:color w:val="163258"/>
                <w:sz w:val="20"/>
              </w:rPr>
              <w:t>Geschäftsstelle: Düsseldorf</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Sonstige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Steuerung FieldService, Eskalationsprozess und -team, Steuerung der Projektkoordinatoren im OfficeNet Team</w:t>
            </w:r>
          </w:p>
          <w:p>
            <w:pPr>
              <w:spacing w:after="80"/>
              <w:ind w:left="227" w:hanging="170"/>
            </w:pPr>
            <w:r>
              <w:rPr>
                <w:rFonts w:ascii="Arial" w:hAnsi="Arial"/>
                <w:color w:val="163258"/>
                <w:sz w:val="24"/>
              </w:rPr>
              <w:t xml:space="preserve">• </w:t>
            </w:r>
            <w:r>
              <w:rPr>
                <w:rFonts w:ascii="Arial" w:hAnsi="Arial"/>
                <w:b w:val="0"/>
                <w:i w:val="0"/>
                <w:color w:val="163258"/>
                <w:sz w:val="20"/>
              </w:rPr>
              <w:t>Für die Einführung des Vodafone Produktes OfficeNet (eine virtuelle Telefonanlage von Vodafone) wurden Teams mit unterschiedlichen Schwerpunkten am Standort in Ratingen aufgebaut. Diese Teams steuerten die Umsetzung der Aufträge von der Auftragsannahme bis zur Anschaltung den Gesamtprozess. In meinem Verantwortungsbereich lagen die Teams für die Projektkoordination (Großkunden), FieldService (Anschaltung und Störungsbehebung) und das Team für Eskalationen.</w:t>
            </w:r>
          </w:p>
          <w:p>
            <w:pPr>
              <w:spacing w:after="80"/>
              <w:ind w:left="227" w:hanging="170"/>
            </w:pPr>
            <w:r>
              <w:rPr>
                <w:rFonts w:ascii="Arial" w:hAnsi="Arial"/>
                <w:color w:val="163258"/>
                <w:sz w:val="24"/>
              </w:rPr>
              <w:t xml:space="preserve">• </w:t>
            </w:r>
            <w:r>
              <w:rPr>
                <w:rFonts w:ascii="Arial" w:hAnsi="Arial"/>
                <w:b w:val="0"/>
                <w:i w:val="0"/>
                <w:color w:val="163258"/>
                <w:sz w:val="20"/>
              </w:rPr>
              <w:t>Steuerung der Mitarbeiter, Eskalations-Management, Evaluierung und Integration einer Software zur Steuerung der FieldService Mitarbeiter unter Einbeziehung der Mobile Devices zur Auftragsumsetzung und Nachverfolgung.</w:t>
            </w:r>
          </w:p>
          <w:p>
            <w:pPr>
              <w:spacing w:after="80"/>
              <w:ind w:left="227" w:hanging="170"/>
            </w:pPr>
            <w:r>
              <w:rPr>
                <w:rFonts w:ascii="Arial" w:hAnsi="Arial"/>
                <w:color w:val="163258"/>
                <w:sz w:val="24"/>
              </w:rPr>
              <w:t xml:space="preserve">• </w:t>
            </w:r>
            <w:r>
              <w:rPr>
                <w:rFonts w:ascii="Arial" w:hAnsi="Arial"/>
                <w:b w:val="0"/>
                <w:i w:val="0"/>
                <w:color w:val="163258"/>
                <w:sz w:val="20"/>
              </w:rPr>
              <w:t>Projektleitung, Bedarfsanalyse, Konzepterstellung und Umsetzung der Migration des Vodafone Campus (5200 Seats) auf OfficeNet (VoIP)</w:t>
            </w:r>
          </w:p>
          <w:p>
            <w:pPr>
              <w:spacing w:after="80"/>
              <w:ind w:left="227" w:hanging="170"/>
            </w:pPr>
            <w:r>
              <w:rPr>
                <w:rFonts w:ascii="Arial" w:hAnsi="Arial"/>
                <w:color w:val="163258"/>
                <w:sz w:val="24"/>
              </w:rPr>
              <w:t xml:space="preserve">• </w:t>
            </w:r>
            <w:r>
              <w:rPr>
                <w:rFonts w:ascii="Arial" w:hAnsi="Arial"/>
                <w:b w:val="0"/>
                <w:i w:val="0"/>
                <w:color w:val="163258"/>
                <w:sz w:val="20"/>
              </w:rPr>
              <w:t>Definition des Anschaltprozesses und Implementierung in den Regelprozess des Dienstleisters</w:t>
            </w:r>
          </w:p>
          <w:p>
            <w:pPr>
              <w:spacing w:after="80"/>
              <w:ind w:left="227" w:hanging="170"/>
            </w:pPr>
            <w:r>
              <w:rPr>
                <w:rFonts w:ascii="Arial" w:hAnsi="Arial"/>
                <w:color w:val="163258"/>
                <w:sz w:val="24"/>
              </w:rPr>
              <w:t xml:space="preserve">• </w:t>
            </w:r>
            <w:r>
              <w:rPr>
                <w:rFonts w:ascii="Arial" w:hAnsi="Arial"/>
                <w:b w:val="0"/>
                <w:i w:val="0"/>
                <w:color w:val="163258"/>
                <w:sz w:val="20"/>
              </w:rPr>
              <w:t>Definition des Gesamtprozesses (Design, Transition, Operation)</w:t>
            </w:r>
          </w:p>
          <w:p>
            <w:pPr>
              <w:spacing w:after="80"/>
              <w:ind w:left="227" w:hanging="170"/>
            </w:pPr>
            <w:r>
              <w:rPr>
                <w:rFonts w:ascii="Arial" w:hAnsi="Arial"/>
                <w:color w:val="163258"/>
                <w:sz w:val="24"/>
              </w:rPr>
              <w:t xml:space="preserve">• </w:t>
            </w:r>
            <w:r>
              <w:rPr>
                <w:rFonts w:ascii="Arial" w:hAnsi="Arial"/>
                <w:b w:val="0"/>
                <w:i w:val="0"/>
                <w:color w:val="163258"/>
                <w:sz w:val="20"/>
              </w:rPr>
              <w:t>Steuerung des Projektes und der Teams, enge Kommunikation und Abstimmung mit dem Endkunden</w:t>
            </w:r>
          </w:p>
          <w:p>
            <w:pPr>
              <w:spacing w:after="80"/>
              <w:ind w:left="227" w:hanging="170"/>
            </w:pPr>
            <w:r>
              <w:rPr>
                <w:rFonts w:ascii="Arial" w:hAnsi="Arial"/>
                <w:color w:val="163258"/>
                <w:sz w:val="24"/>
              </w:rPr>
              <w:t xml:space="preserve">• </w:t>
            </w:r>
            <w:r>
              <w:rPr>
                <w:rFonts w:ascii="Arial" w:hAnsi="Arial"/>
                <w:b w:val="0"/>
                <w:i w:val="0"/>
                <w:color w:val="163258"/>
                <w:sz w:val="20"/>
              </w:rPr>
              <w:t>Aufgrund einer internen politischen Neuausrichtung des Kunden im Bezug auf sein Produkt „Office Net“ wurde das Projekt nach der gestarteten Migration der ersten 500 Seats gestoppt</w:t>
            </w:r>
          </w:p>
          <w:p>
            <w:pPr>
              <w:spacing w:after="80"/>
              <w:ind w:left="227" w:hanging="170"/>
            </w:pPr>
            <w:r>
              <w:rPr>
                <w:rFonts w:ascii="Arial" w:hAnsi="Arial"/>
                <w:color w:val="163258"/>
                <w:sz w:val="24"/>
              </w:rPr>
              <w:t xml:space="preserve">• </w:t>
            </w:r>
            <w:r>
              <w:rPr>
                <w:rFonts w:ascii="Arial" w:hAnsi="Arial"/>
                <w:b w:val="0"/>
                <w:i w:val="0"/>
                <w:color w:val="163258"/>
                <w:sz w:val="20"/>
              </w:rPr>
              <w:t>Setup des Projektes Etablierung Change- und Risk Management</w:t>
            </w:r>
          </w:p>
          <w:p>
            <w:pPr>
              <w:spacing w:after="80"/>
              <w:ind w:left="227" w:hanging="170"/>
            </w:pPr>
            <w:r>
              <w:rPr>
                <w:rFonts w:ascii="Arial" w:hAnsi="Arial"/>
                <w:color w:val="163258"/>
                <w:sz w:val="24"/>
              </w:rPr>
              <w:t xml:space="preserve">• </w:t>
            </w:r>
            <w:r>
              <w:rPr>
                <w:rFonts w:ascii="Arial" w:hAnsi="Arial"/>
                <w:b w:val="0"/>
                <w:i w:val="0"/>
                <w:color w:val="163258"/>
                <w:sz w:val="20"/>
              </w:rPr>
              <w:t>Stakeholder Management</w:t>
            </w:r>
          </w:p>
          <w:p>
            <w:pPr>
              <w:spacing w:after="80"/>
              <w:ind w:left="227" w:hanging="170"/>
            </w:pPr>
            <w:r>
              <w:rPr>
                <w:rFonts w:ascii="Arial" w:hAnsi="Arial"/>
                <w:color w:val="163258"/>
                <w:sz w:val="24"/>
              </w:rPr>
              <w:t xml:space="preserve">• </w:t>
            </w:r>
            <w:r>
              <w:rPr>
                <w:rFonts w:ascii="Arial" w:hAnsi="Arial"/>
                <w:b w:val="0"/>
                <w:i w:val="0"/>
                <w:color w:val="163258"/>
                <w:sz w:val="20"/>
              </w:rPr>
              <w:t>Steuerung 3rd Party Supplier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VoIP, OfficeNet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06/2012 - 10/2012</w:t>
            </w:r>
            <w:r>
              <w:rPr>
                <w:sz w:val="22"/>
              </w:rPr>
              <w:tab/>
            </w:r>
            <w:r>
              <w:rPr>
                <w:rFonts w:ascii="Arial" w:hAnsi="Arial"/>
                <w:b/>
                <w:color w:val="163258"/>
                <w:sz w:val="26"/>
              </w:rPr>
              <w:t>Vodafone</w:t>
            </w:r>
          </w:p>
          <w:p>
            <w:pPr>
              <w:spacing w:after="160"/>
            </w:pPr>
            <w:r>
              <w:rPr>
                <w:rFonts w:ascii="Arial" w:hAnsi="Arial"/>
                <w:b/>
                <w:i w:val="0"/>
                <w:color w:val="163258"/>
                <w:sz w:val="22"/>
              </w:rPr>
              <w:t>Senior Project Manager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Sonstige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Projektleitung, Bedarfsanalyse, Konzepterstellung und Umsetzung der Migration des Vodafone Campus (5200 Seats) auf OfficeNet (VoIP). Definition des Anschaltprozesses und Implementierung in den Regelprozess des Dienstleisters. Defintion des Gesamtprozesses (Design, Transition, Operation). Steuerung des Projektes und der Teams, enge Kommunikation und Abstimmung mit dem Endkunden. Aufgrund einer internen politischen Neuausrichtung des Kunden im Bezug auf sein</w:t>
            </w:r>
          </w:p>
          <w:p>
            <w:pPr>
              <w:spacing w:after="80"/>
              <w:ind w:left="227" w:hanging="170"/>
            </w:pPr>
            <w:r>
              <w:rPr>
                <w:rFonts w:ascii="Arial" w:hAnsi="Arial"/>
                <w:color w:val="163258"/>
                <w:sz w:val="24"/>
              </w:rPr>
              <w:t xml:space="preserve">• </w:t>
            </w:r>
            <w:r>
              <w:rPr>
                <w:rFonts w:ascii="Arial" w:hAnsi="Arial"/>
                <w:b w:val="0"/>
                <w:i w:val="0"/>
                <w:color w:val="163258"/>
                <w:sz w:val="20"/>
              </w:rPr>
              <w:t>Produkt „Office Net“ wurde das Projekt nach der gestarteten Migration der ersten 500 Seats gestoppt.</w:t>
            </w:r>
          </w:p>
          <w:p>
            <w:pPr>
              <w:spacing w:after="80"/>
              <w:ind w:left="227" w:hanging="170"/>
            </w:pPr>
            <w:r>
              <w:rPr>
                <w:rFonts w:ascii="Arial" w:hAnsi="Arial"/>
                <w:color w:val="163258"/>
                <w:sz w:val="24"/>
              </w:rPr>
              <w:t xml:space="preserve">• </w:t>
            </w:r>
            <w:r>
              <w:rPr>
                <w:rFonts w:ascii="Arial" w:hAnsi="Arial"/>
                <w:b w:val="0"/>
                <w:i w:val="0"/>
                <w:color w:val="163258"/>
                <w:sz w:val="20"/>
              </w:rPr>
              <w:t>Setup des Projektes Etablierung Change- und Risk Management</w:t>
            </w:r>
          </w:p>
          <w:p>
            <w:pPr>
              <w:spacing w:after="80"/>
              <w:ind w:left="227" w:hanging="170"/>
            </w:pPr>
            <w:r>
              <w:rPr>
                <w:rFonts w:ascii="Arial" w:hAnsi="Arial"/>
                <w:color w:val="163258"/>
                <w:sz w:val="24"/>
              </w:rPr>
              <w:t xml:space="preserve">• </w:t>
            </w:r>
            <w:r>
              <w:rPr>
                <w:rFonts w:ascii="Arial" w:hAnsi="Arial"/>
                <w:b w:val="0"/>
                <w:i w:val="0"/>
                <w:color w:val="163258"/>
                <w:sz w:val="20"/>
              </w:rPr>
              <w:t>Stakeholder Management</w:t>
            </w:r>
          </w:p>
          <w:p>
            <w:pPr>
              <w:spacing w:after="80"/>
              <w:ind w:left="227" w:hanging="170"/>
            </w:pPr>
            <w:r>
              <w:rPr>
                <w:rFonts w:ascii="Arial" w:hAnsi="Arial"/>
                <w:color w:val="163258"/>
                <w:sz w:val="24"/>
              </w:rPr>
              <w:t xml:space="preserve">• </w:t>
            </w:r>
            <w:r>
              <w:rPr>
                <w:rFonts w:ascii="Arial" w:hAnsi="Arial"/>
                <w:b w:val="0"/>
                <w:i w:val="0"/>
                <w:color w:val="163258"/>
                <w:sz w:val="20"/>
              </w:rPr>
              <w:t>Steuerung 3rd Party Supplier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12/2011 - 05/2012</w:t>
            </w:r>
            <w:r>
              <w:rPr>
                <w:sz w:val="22"/>
              </w:rPr>
              <w:tab/>
            </w:r>
            <w:r>
              <w:rPr>
                <w:rFonts w:ascii="Arial" w:hAnsi="Arial"/>
                <w:b/>
                <w:color w:val="163258"/>
                <w:sz w:val="26"/>
              </w:rPr>
              <w:t>Evonik</w:t>
            </w:r>
          </w:p>
          <w:p>
            <w:pPr>
              <w:spacing w:after="160"/>
            </w:pPr>
            <w:r>
              <w:rPr>
                <w:rFonts w:ascii="Arial" w:hAnsi="Arial"/>
                <w:b/>
                <w:i w:val="0"/>
                <w:color w:val="163258"/>
                <w:sz w:val="22"/>
              </w:rPr>
              <w:t>Senior Project Manager</w:t>
            </w:r>
          </w:p>
          <w:p>
            <w:pPr>
              <w:spacing w:after="80"/>
              <w:ind w:left="227" w:hanging="170"/>
            </w:pPr>
            <w:r>
              <w:rPr>
                <w:rFonts w:ascii="Arial" w:hAnsi="Arial"/>
                <w:color w:val="163258"/>
                <w:sz w:val="24"/>
              </w:rPr>
              <w:t xml:space="preserve">• </w:t>
            </w:r>
            <w:r>
              <w:rPr>
                <w:rFonts w:ascii="Arial" w:hAnsi="Arial"/>
                <w:b w:val="0"/>
                <w:i w:val="0"/>
                <w:color w:val="163258"/>
                <w:sz w:val="20"/>
              </w:rPr>
              <w:t>Geschäftsstelle: Headquarter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Chemie, Mineralöl &amp; Kunststoff</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Planung und Initialisierung eines Rollouts von 16.000 Clients.</w:t>
            </w:r>
          </w:p>
          <w:p>
            <w:pPr>
              <w:spacing w:after="80"/>
              <w:ind w:left="227" w:hanging="170"/>
            </w:pPr>
            <w:r>
              <w:rPr>
                <w:rFonts w:ascii="Arial" w:hAnsi="Arial"/>
                <w:color w:val="163258"/>
                <w:sz w:val="24"/>
              </w:rPr>
              <w:t xml:space="preserve">• </w:t>
            </w:r>
            <w:r>
              <w:rPr>
                <w:rFonts w:ascii="Arial" w:hAnsi="Arial"/>
                <w:b w:val="0"/>
                <w:i w:val="0"/>
                <w:color w:val="163258"/>
                <w:sz w:val="20"/>
              </w:rPr>
              <w:t>In dieser Rolle lag eine ganz besondere Herausforderung. Mein Auftraggeber</w:t>
            </w:r>
          </w:p>
          <w:p>
            <w:pPr>
              <w:spacing w:after="80"/>
              <w:ind w:left="227" w:hanging="170"/>
            </w:pPr>
            <w:r>
              <w:rPr>
                <w:rFonts w:ascii="Arial" w:hAnsi="Arial"/>
                <w:color w:val="163258"/>
                <w:sz w:val="24"/>
              </w:rPr>
              <w:t xml:space="preserve">• </w:t>
            </w:r>
            <w:r>
              <w:rPr>
                <w:rFonts w:ascii="Arial" w:hAnsi="Arial"/>
                <w:b w:val="0"/>
                <w:i w:val="0"/>
                <w:color w:val="163258"/>
                <w:sz w:val="20"/>
              </w:rPr>
              <w:t>Computacenter wurde von seinem Kunden EVONIK mit einem großen Rollout beauftragt. Nach kurzer Zeit stellte der verantwortliche Servicemanager fest, dass die Prozesse des Kunden nicht mit den eigenen Rolloutprozessen harmonieren würden.</w:t>
            </w:r>
          </w:p>
          <w:p>
            <w:pPr>
              <w:spacing w:after="80"/>
              <w:ind w:left="227" w:hanging="170"/>
            </w:pPr>
            <w:r>
              <w:rPr>
                <w:rFonts w:ascii="Arial" w:hAnsi="Arial"/>
                <w:color w:val="163258"/>
                <w:sz w:val="24"/>
              </w:rPr>
              <w:t xml:space="preserve">• </w:t>
            </w:r>
            <w:r>
              <w:rPr>
                <w:rFonts w:ascii="Arial" w:hAnsi="Arial"/>
                <w:b w:val="0"/>
                <w:i w:val="0"/>
                <w:color w:val="163258"/>
                <w:sz w:val="20"/>
              </w:rPr>
              <w:t>Meine Aufgabe lag darin, zum Einen auf Seiten Computacenters sicher zu stellen, dass eine Project-Readiness in der vorgegebenen Zeit erreicht würde und zum Anderen beim Kunden ein belastbarere Rolloutprozess implementiert wird.</w:t>
            </w:r>
          </w:p>
          <w:p>
            <w:pPr>
              <w:spacing w:after="80"/>
              <w:ind w:left="227" w:hanging="170"/>
            </w:pPr>
            <w:r>
              <w:rPr>
                <w:rFonts w:ascii="Arial" w:hAnsi="Arial"/>
                <w:color w:val="163258"/>
                <w:sz w:val="24"/>
              </w:rPr>
              <w:t xml:space="preserve">• </w:t>
            </w:r>
            <w:r>
              <w:rPr>
                <w:rFonts w:ascii="Arial" w:hAnsi="Arial"/>
                <w:b w:val="0"/>
                <w:i w:val="0"/>
                <w:color w:val="163258"/>
                <w:sz w:val="20"/>
              </w:rPr>
              <w:t>Sicherstellung der Project-Readiness auf Seiten Computacenters in der vorgegebenen Zeit.</w:t>
            </w:r>
          </w:p>
          <w:p>
            <w:pPr>
              <w:spacing w:after="80"/>
              <w:ind w:left="227" w:hanging="170"/>
            </w:pPr>
            <w:r>
              <w:rPr>
                <w:rFonts w:ascii="Arial" w:hAnsi="Arial"/>
                <w:color w:val="163258"/>
                <w:sz w:val="24"/>
              </w:rPr>
              <w:t xml:space="preserve">• </w:t>
            </w:r>
            <w:r>
              <w:rPr>
                <w:rFonts w:ascii="Arial" w:hAnsi="Arial"/>
                <w:b w:val="0"/>
                <w:i w:val="0"/>
                <w:color w:val="163258"/>
                <w:sz w:val="20"/>
              </w:rPr>
              <w:t>Implementierung eines belastbareren Rolloutprozesses beim Kunden.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 Office, MS Project, Visio, Windows 7</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05/2011 - 10/2012</w:t>
            </w:r>
            <w:r>
              <w:rPr>
                <w:sz w:val="22"/>
              </w:rPr>
              <w:tab/>
            </w:r>
            <w:r>
              <w:rPr>
                <w:rFonts w:ascii="Arial" w:hAnsi="Arial"/>
                <w:b/>
                <w:color w:val="163258"/>
                <w:sz w:val="26"/>
              </w:rPr>
              <w:t>Computacenter</w:t>
            </w:r>
          </w:p>
          <w:p>
            <w:pPr>
              <w:spacing w:after="160"/>
            </w:pPr>
            <w:r>
              <w:rPr>
                <w:rFonts w:ascii="Arial" w:hAnsi="Arial"/>
                <w:b/>
                <w:i w:val="0"/>
                <w:color w:val="163258"/>
                <w:sz w:val="22"/>
              </w:rPr>
              <w:t>Senior Project Manager</w:t>
            </w:r>
          </w:p>
          <w:p>
            <w:pPr>
              <w:spacing w:after="80"/>
              <w:ind w:left="227" w:hanging="170"/>
            </w:pPr>
            <w:r>
              <w:rPr>
                <w:rFonts w:ascii="Arial" w:hAnsi="Arial"/>
                <w:color w:val="163258"/>
                <w:sz w:val="24"/>
              </w:rPr>
              <w:t xml:space="preserve">• </w:t>
            </w:r>
            <w:r>
              <w:rPr>
                <w:rFonts w:ascii="Arial" w:hAnsi="Arial"/>
                <w:b w:val="0"/>
                <w:i w:val="0"/>
                <w:color w:val="163258"/>
                <w:sz w:val="20"/>
              </w:rPr>
              <w:t>Geschäftsstelle: Ratingen</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IT-Dienstleistungen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1. Steuerung FieldService, Eskalationsprozess und -team, Steuerung der Projektkoordinatoren im OfficeNet Team (Vodafone)</w:t>
            </w:r>
          </w:p>
          <w:p>
            <w:pPr>
              <w:spacing w:after="80"/>
              <w:ind w:left="227" w:hanging="170"/>
            </w:pPr>
            <w:r>
              <w:rPr>
                <w:rFonts w:ascii="Arial" w:hAnsi="Arial"/>
                <w:color w:val="163258"/>
                <w:sz w:val="24"/>
              </w:rPr>
              <w:t xml:space="preserve">• </w:t>
            </w:r>
            <w:r>
              <w:rPr>
                <w:rFonts w:ascii="Arial" w:hAnsi="Arial"/>
                <w:b w:val="0"/>
                <w:i w:val="0"/>
                <w:color w:val="163258"/>
                <w:sz w:val="20"/>
              </w:rPr>
              <w:t>2. Projektleitung Unified Communications / Office Net (Vodafone)</w:t>
            </w:r>
          </w:p>
          <w:p>
            <w:pPr>
              <w:spacing w:after="80"/>
              <w:ind w:left="227" w:hanging="170"/>
            </w:pPr>
            <w:r>
              <w:rPr>
                <w:rFonts w:ascii="Arial" w:hAnsi="Arial"/>
                <w:color w:val="163258"/>
                <w:sz w:val="24"/>
              </w:rPr>
              <w:t xml:space="preserve">• </w:t>
            </w:r>
            <w:r>
              <w:rPr>
                <w:rFonts w:ascii="Arial" w:hAnsi="Arial"/>
                <w:b w:val="0"/>
                <w:i w:val="0"/>
                <w:color w:val="163258"/>
                <w:sz w:val="20"/>
              </w:rPr>
              <w:t>3. Projektleitung Implementierung IMAC Prozess (Wilo)</w:t>
            </w:r>
          </w:p>
          <w:p>
            <w:pPr>
              <w:spacing w:after="80"/>
              <w:ind w:left="227" w:hanging="170"/>
            </w:pPr>
            <w:r>
              <w:rPr>
                <w:rFonts w:ascii="Arial" w:hAnsi="Arial"/>
                <w:color w:val="163258"/>
                <w:sz w:val="24"/>
              </w:rPr>
              <w:t xml:space="preserve">• </w:t>
            </w:r>
            <w:r>
              <w:rPr>
                <w:rFonts w:ascii="Arial" w:hAnsi="Arial"/>
                <w:b w:val="0"/>
                <w:i w:val="0"/>
                <w:color w:val="163258"/>
                <w:sz w:val="20"/>
              </w:rPr>
              <w:t>4. Projektleitung Rollout eDesk (EVONIK)</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05/2011 - 10/2012</w:t>
            </w:r>
            <w:r>
              <w:rPr>
                <w:sz w:val="22"/>
              </w:rPr>
              <w:tab/>
            </w:r>
            <w:r>
              <w:rPr>
                <w:rFonts w:ascii="Arial" w:hAnsi="Arial"/>
                <w:b/>
                <w:color w:val="163258"/>
                <w:sz w:val="26"/>
              </w:rPr>
              <w:t>WILO</w:t>
            </w:r>
          </w:p>
          <w:p>
            <w:pPr>
              <w:spacing w:after="160"/>
            </w:pPr>
            <w:r>
              <w:rPr>
                <w:rFonts w:ascii="Arial" w:hAnsi="Arial"/>
                <w:b/>
                <w:i w:val="0"/>
                <w:color w:val="163258"/>
                <w:sz w:val="22"/>
              </w:rPr>
              <w:t>Senior Project Manager</w:t>
            </w:r>
          </w:p>
          <w:p>
            <w:pPr>
              <w:spacing w:after="80"/>
              <w:ind w:left="227" w:hanging="170"/>
            </w:pPr>
            <w:r>
              <w:rPr>
                <w:rFonts w:ascii="Arial" w:hAnsi="Arial"/>
                <w:color w:val="163258"/>
                <w:sz w:val="24"/>
              </w:rPr>
              <w:t xml:space="preserve">• </w:t>
            </w:r>
            <w:r>
              <w:rPr>
                <w:rFonts w:ascii="Arial" w:hAnsi="Arial"/>
                <w:b w:val="0"/>
                <w:i w:val="0"/>
                <w:color w:val="163258"/>
                <w:sz w:val="20"/>
              </w:rPr>
              <w:t>Geschäftsstelle: Headwuarter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Maschinenbau</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Planung und Initialisierung eines weltweiten IMAC (install, move, add, change) Prozesses für WILO.</w:t>
            </w:r>
          </w:p>
          <w:p>
            <w:pPr>
              <w:spacing w:after="80"/>
              <w:ind w:left="227" w:hanging="170"/>
            </w:pPr>
            <w:r>
              <w:rPr>
                <w:rFonts w:ascii="Arial" w:hAnsi="Arial"/>
                <w:color w:val="163258"/>
                <w:sz w:val="24"/>
              </w:rPr>
              <w:t xml:space="preserve">• </w:t>
            </w:r>
            <w:r>
              <w:rPr>
                <w:rFonts w:ascii="Arial" w:hAnsi="Arial"/>
                <w:b w:val="0"/>
                <w:i w:val="0"/>
                <w:color w:val="163258"/>
                <w:sz w:val="20"/>
              </w:rPr>
              <w:t>Prozesses für WILO.</w:t>
            </w:r>
          </w:p>
          <w:p>
            <w:pPr>
              <w:spacing w:after="80"/>
              <w:ind w:left="227" w:hanging="170"/>
            </w:pPr>
            <w:r>
              <w:rPr>
                <w:rFonts w:ascii="Arial" w:hAnsi="Arial"/>
                <w:color w:val="163258"/>
                <w:sz w:val="24"/>
              </w:rPr>
              <w:t xml:space="preserve">• </w:t>
            </w:r>
            <w:r>
              <w:rPr>
                <w:rFonts w:ascii="Arial" w:hAnsi="Arial"/>
                <w:b w:val="0"/>
                <w:i w:val="0"/>
                <w:color w:val="163258"/>
                <w:sz w:val="20"/>
              </w:rPr>
              <w:t>Erarbeitung eines Stufenplans zur Definition der Anforderungen, Implementierung des IMAC Prozesses in die Regelprozesse des Kunden und des Dienstleisters Computacenter und Definition des späteren Betriebsübergabeprozesses (Kunde und Dienstleister).</w:t>
            </w:r>
          </w:p>
          <w:p>
            <w:pPr>
              <w:spacing w:after="80"/>
              <w:ind w:left="227" w:hanging="170"/>
            </w:pPr>
            <w:r>
              <w:rPr>
                <w:rFonts w:ascii="Arial" w:hAnsi="Arial"/>
                <w:color w:val="163258"/>
                <w:sz w:val="24"/>
              </w:rPr>
              <w:t xml:space="preserve">• </w:t>
            </w:r>
            <w:r>
              <w:rPr>
                <w:rFonts w:ascii="Arial" w:hAnsi="Arial"/>
                <w:b w:val="0"/>
                <w:i w:val="0"/>
                <w:color w:val="163258"/>
                <w:sz w:val="20"/>
              </w:rPr>
              <w:t>Steuerung und Moderation der Arbeitskreise, Ergebnisanalyse der Arbeitskreise und Anforderungsanalyse hinsichtlich Änderungen der Regelprozesse. Erarbeitung der Arbeitspakete, Steuerung der internen Teams. Abstimmung mit der Projektleitung des Kunden und dem Servicemanagement und Vertriebs des Dienstleisters. Nach Etablierung des Prozesses wurde das Projekt von mir an einen internen Projektleiter übergeben, da Computacenter mich in einem priorisiertem Projekt aufgrund einer dortigen Eskalation b</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05/2011 - 10/2012</w:t>
            </w:r>
            <w:r>
              <w:rPr>
                <w:sz w:val="22"/>
              </w:rPr>
              <w:tab/>
            </w:r>
            <w:r>
              <w:rPr>
                <w:rFonts w:ascii="Arial" w:hAnsi="Arial"/>
                <w:b/>
                <w:color w:val="163258"/>
                <w:sz w:val="26"/>
              </w:rPr>
              <w:t>Fraunhofer Gesellschaft</w:t>
            </w:r>
          </w:p>
          <w:p>
            <w:pPr>
              <w:spacing w:after="160"/>
            </w:pPr>
            <w:r>
              <w:rPr>
                <w:rFonts w:ascii="Arial" w:hAnsi="Arial"/>
                <w:b/>
                <w:i w:val="0"/>
                <w:color w:val="163258"/>
                <w:sz w:val="22"/>
              </w:rPr>
              <w:t>Senior Project Manager</w:t>
            </w:r>
          </w:p>
          <w:p>
            <w:pPr>
              <w:spacing w:after="80"/>
              <w:ind w:left="227" w:hanging="170"/>
            </w:pPr>
            <w:r>
              <w:rPr>
                <w:rFonts w:ascii="Arial" w:hAnsi="Arial"/>
                <w:color w:val="163258"/>
                <w:sz w:val="24"/>
              </w:rPr>
              <w:t xml:space="preserve">• </w:t>
            </w:r>
            <w:r>
              <w:rPr>
                <w:rFonts w:ascii="Arial" w:hAnsi="Arial"/>
                <w:b w:val="0"/>
                <w:i w:val="0"/>
                <w:color w:val="163258"/>
                <w:sz w:val="20"/>
              </w:rPr>
              <w:t>Geschäftsstelle: Bonn</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Sonstige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Implementierung einer zentralen Exchange Umgebung in zwei Rechenzentren des Kunden (redundant).</w:t>
            </w:r>
          </w:p>
          <w:p>
            <w:pPr>
              <w:spacing w:after="80"/>
              <w:ind w:left="227" w:hanging="170"/>
            </w:pPr>
            <w:r>
              <w:rPr>
                <w:rFonts w:ascii="Arial" w:hAnsi="Arial"/>
                <w:color w:val="163258"/>
                <w:sz w:val="24"/>
              </w:rPr>
              <w:t xml:space="preserve">• </w:t>
            </w:r>
            <w:r>
              <w:rPr>
                <w:rFonts w:ascii="Arial" w:hAnsi="Arial"/>
                <w:b w:val="0"/>
                <w:i w:val="0"/>
                <w:color w:val="163258"/>
                <w:sz w:val="20"/>
              </w:rPr>
              <w:t>Die Umgebung ist ausgelegt für bis zu 20.000 Mailboxen. Der Kunde FhG meines Auftraggebers Computacenter implementierte einen Service für die Fraunhofer Gesellschaften in dem zentralen, neu zu schaffenden Rechenzentrum.</w:t>
            </w:r>
          </w:p>
          <w:p>
            <w:pPr>
              <w:spacing w:after="80"/>
              <w:ind w:left="227" w:hanging="170"/>
            </w:pPr>
            <w:r>
              <w:rPr>
                <w:rFonts w:ascii="Arial" w:hAnsi="Arial"/>
                <w:color w:val="163258"/>
                <w:sz w:val="24"/>
              </w:rPr>
              <w:t xml:space="preserve">• </w:t>
            </w:r>
            <w:r>
              <w:rPr>
                <w:rFonts w:ascii="Arial" w:hAnsi="Arial"/>
                <w:b w:val="0"/>
                <w:i w:val="0"/>
                <w:color w:val="163258"/>
                <w:sz w:val="20"/>
              </w:rPr>
              <w:t>Auftraggebers Computacenter implementierte einen Service für die Fraunhofer Gesellschaften in dem zentralen, neu zu schaffenden Rechenzentrum. Allen</w:t>
            </w:r>
          </w:p>
          <w:p>
            <w:pPr>
              <w:spacing w:after="80"/>
              <w:ind w:left="227" w:hanging="170"/>
            </w:pPr>
            <w:r>
              <w:rPr>
                <w:rFonts w:ascii="Arial" w:hAnsi="Arial"/>
                <w:color w:val="163258"/>
                <w:sz w:val="24"/>
              </w:rPr>
              <w:t xml:space="preserve">• </w:t>
            </w:r>
            <w:r>
              <w:rPr>
                <w:rFonts w:ascii="Arial" w:hAnsi="Arial"/>
                <w:b w:val="0"/>
                <w:i w:val="0"/>
                <w:color w:val="163258"/>
                <w:sz w:val="20"/>
              </w:rPr>
              <w:t>Gesellschaften sollte angeboten werden, das Mailsystem auf ein zentrales Exchange 2010 zu migrieren. Als Pilot sollte die Zentrale FhG migriert werden.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Exchange 2010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05/2011 - 09/2011</w:t>
            </w:r>
            <w:r>
              <w:rPr>
                <w:sz w:val="22"/>
              </w:rPr>
              <w:tab/>
            </w:r>
            <w:r>
              <w:rPr>
                <w:rFonts w:ascii="Arial" w:hAnsi="Arial"/>
                <w:b/>
                <w:color w:val="163258"/>
                <w:sz w:val="26"/>
              </w:rPr>
              <w:t>Union Investment Bank</w:t>
            </w:r>
          </w:p>
          <w:p>
            <w:pPr>
              <w:spacing w:after="160"/>
            </w:pPr>
            <w:r>
              <w:rPr>
                <w:rFonts w:ascii="Arial" w:hAnsi="Arial"/>
                <w:b/>
                <w:i w:val="0"/>
                <w:color w:val="163258"/>
                <w:sz w:val="22"/>
              </w:rPr>
              <w:t>Senior Project Manager</w:t>
            </w:r>
          </w:p>
          <w:p>
            <w:pPr>
              <w:spacing w:after="80"/>
              <w:ind w:left="227" w:hanging="170"/>
            </w:pPr>
            <w:r>
              <w:rPr>
                <w:rFonts w:ascii="Arial" w:hAnsi="Arial"/>
                <w:color w:val="163258"/>
                <w:sz w:val="24"/>
              </w:rPr>
              <w:t xml:space="preserve">• </w:t>
            </w:r>
            <w:r>
              <w:rPr>
                <w:rFonts w:ascii="Arial" w:hAnsi="Arial"/>
                <w:b w:val="0"/>
                <w:i w:val="0"/>
                <w:color w:val="163258"/>
                <w:sz w:val="20"/>
              </w:rPr>
              <w:t>Telefonie Rollout</w:t>
            </w:r>
          </w:p>
          <w:p>
            <w:pPr>
              <w:spacing w:after="80"/>
              <w:ind w:left="227" w:hanging="170"/>
            </w:pPr>
            <w:r>
              <w:rPr>
                <w:rFonts w:ascii="Arial" w:hAnsi="Arial"/>
                <w:color w:val="163258"/>
                <w:sz w:val="24"/>
              </w:rPr>
              <w:t xml:space="preserve">• </w:t>
            </w:r>
            <w:r>
              <w:rPr>
                <w:rFonts w:ascii="Arial" w:hAnsi="Arial"/>
                <w:b w:val="0"/>
                <w:i w:val="0"/>
                <w:color w:val="163258"/>
                <w:sz w:val="20"/>
              </w:rPr>
              <w:t>Geschäftsstelle: Headquarter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Banken &amp; Finanzinstitute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Übernahme des Projektes aufgrund einer Eskalation und (nach Redesign) erfolgreiche Fortführung des Rollouts als Gesamtprojektleiter.</w:t>
            </w:r>
          </w:p>
          <w:p>
            <w:pPr>
              <w:spacing w:after="80"/>
              <w:ind w:left="227" w:hanging="170"/>
            </w:pPr>
            <w:r>
              <w:rPr>
                <w:rFonts w:ascii="Arial" w:hAnsi="Arial"/>
                <w:color w:val="163258"/>
                <w:sz w:val="24"/>
              </w:rPr>
              <w:t xml:space="preserve">• </w:t>
            </w:r>
            <w:r>
              <w:rPr>
                <w:rFonts w:ascii="Arial" w:hAnsi="Arial"/>
                <w:b w:val="0"/>
                <w:i w:val="0"/>
                <w:color w:val="163258"/>
                <w:sz w:val="20"/>
              </w:rPr>
              <w:t>Während eines laufenden Rollouts für die UI Bank stellte mein Auftraggeber fest, dass der Rollout nicht erfolgreich abgeschlossen würde. In den Arbeitsabläufen des Endkunden kam es bereits zu Störungen, die eine Auswirkung auf das Geschäft der UI Bank hatten (insbesondere im Bereich Trading).</w:t>
            </w:r>
          </w:p>
          <w:p>
            <w:pPr>
              <w:spacing w:after="80"/>
              <w:ind w:left="227" w:hanging="170"/>
            </w:pPr>
            <w:r>
              <w:rPr>
                <w:rFonts w:ascii="Arial" w:hAnsi="Arial"/>
                <w:color w:val="163258"/>
                <w:sz w:val="24"/>
              </w:rPr>
              <w:t xml:space="preserve">• </w:t>
            </w:r>
            <w:r>
              <w:rPr>
                <w:rFonts w:ascii="Arial" w:hAnsi="Arial"/>
                <w:b w:val="0"/>
                <w:i w:val="0"/>
                <w:color w:val="163258"/>
                <w:sz w:val="20"/>
              </w:rPr>
              <w:t>Gleichzeitig eskalierte die Geschäftsleitung der UI Bank den Zustand des Projektes an den Vorstand bei Computacenter. Mir wurde die Aufgabe zugeteilt, das Projekt zu übernehmen, die Schwachstellen zu analysieren und den Rollout erfolgreich fortzuführen. Dieses Projekt stellte höchste Anforderungen an meine kommunikativen und organisatorischen Fähigkeiten. Neben dem Rollout liefen parallele Infrastrukturteilprojekte sowie Projekte zur Migration auf einen Windows 7 Standardclient und eine Umstellu</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 Office, MS Project, Exchange 2010, WIndows Server 2008, Altiris, Windows XP, Roll-Out Menge: 3700 PC´s, 4000 IP Telefone (Cisco), Windows 7</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01/2011 - 04/2011</w:t>
            </w:r>
            <w:r>
              <w:rPr>
                <w:sz w:val="22"/>
              </w:rPr>
              <w:tab/>
            </w:r>
            <w:r>
              <w:rPr>
                <w:rFonts w:ascii="Arial" w:hAnsi="Arial"/>
                <w:b/>
                <w:color w:val="163258"/>
                <w:sz w:val="26"/>
              </w:rPr>
              <w:t>Zeiss</w:t>
            </w:r>
          </w:p>
          <w:p>
            <w:pPr>
              <w:spacing w:after="160"/>
            </w:pPr>
            <w:r>
              <w:rPr>
                <w:rFonts w:ascii="Arial" w:hAnsi="Arial"/>
                <w:b/>
                <w:i w:val="0"/>
                <w:color w:val="163258"/>
                <w:sz w:val="22"/>
              </w:rPr>
              <w:t>Senior Project Manager</w:t>
            </w:r>
          </w:p>
          <w:p>
            <w:pPr>
              <w:spacing w:after="80"/>
              <w:ind w:left="227" w:hanging="170"/>
            </w:pPr>
            <w:r>
              <w:rPr>
                <w:rFonts w:ascii="Arial" w:hAnsi="Arial"/>
                <w:color w:val="163258"/>
                <w:sz w:val="24"/>
              </w:rPr>
              <w:t xml:space="preserve">• </w:t>
            </w:r>
            <w:r>
              <w:rPr>
                <w:rFonts w:ascii="Arial" w:hAnsi="Arial"/>
                <w:b w:val="0"/>
                <w:i w:val="0"/>
                <w:color w:val="163258"/>
                <w:sz w:val="20"/>
              </w:rPr>
              <w:t>Datenbanken / Transition Project</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IT-Dienstleistungen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Projektleitung, Application Management und Unterstützung eines Application Transition Projekts</w:t>
            </w:r>
          </w:p>
          <w:p>
            <w:pPr>
              <w:spacing w:after="80"/>
              <w:ind w:left="227" w:hanging="170"/>
            </w:pPr>
            <w:r>
              <w:rPr>
                <w:rFonts w:ascii="Arial" w:hAnsi="Arial"/>
                <w:color w:val="163258"/>
                <w:sz w:val="24"/>
              </w:rPr>
              <w:t xml:space="preserve">• </w:t>
            </w:r>
            <w:r>
              <w:rPr>
                <w:rFonts w:ascii="Arial" w:hAnsi="Arial"/>
                <w:b w:val="0"/>
                <w:i w:val="0"/>
                <w:color w:val="163258"/>
                <w:sz w:val="20"/>
              </w:rPr>
              <w:t>Application Transition Projekts. Analyse der as-is Situation (CMO) zum Thema Application Management und Operations für non SAP-Applikationen.</w:t>
            </w:r>
          </w:p>
          <w:p>
            <w:pPr>
              <w:spacing w:after="80"/>
              <w:ind w:left="227" w:hanging="170"/>
            </w:pPr>
            <w:r>
              <w:rPr>
                <w:rFonts w:ascii="Arial" w:hAnsi="Arial"/>
                <w:color w:val="163258"/>
                <w:sz w:val="24"/>
              </w:rPr>
              <w:t xml:space="preserve">• </w:t>
            </w:r>
            <w:r>
              <w:rPr>
                <w:rFonts w:ascii="Arial" w:hAnsi="Arial"/>
                <w:b w:val="0"/>
                <w:i w:val="0"/>
                <w:color w:val="163258"/>
                <w:sz w:val="20"/>
              </w:rPr>
              <w:t>Planung und Durchführung von Kundenworkshops. Ausarbeitung des Migrationskonzepts und Migrationsplans sowie Move der Serverlandschaft in ein teilweise virtualisiertes Datacenter.</w:t>
            </w:r>
          </w:p>
          <w:p>
            <w:pPr>
              <w:spacing w:after="80"/>
              <w:ind w:left="227" w:hanging="170"/>
            </w:pPr>
            <w:r>
              <w:rPr>
                <w:rFonts w:ascii="Arial" w:hAnsi="Arial"/>
                <w:color w:val="163258"/>
                <w:sz w:val="24"/>
              </w:rPr>
              <w:t xml:space="preserve">• </w:t>
            </w:r>
            <w:r>
              <w:rPr>
                <w:rFonts w:ascii="Arial" w:hAnsi="Arial"/>
                <w:b w:val="0"/>
                <w:i w:val="0"/>
                <w:color w:val="163258"/>
                <w:sz w:val="20"/>
              </w:rPr>
              <w:t>Projektmanagement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 SQL Server 2008, Oracle 10g, Citrix, Linux, Unix</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05/2010 - 12/2010</w:t>
            </w:r>
            <w:r>
              <w:rPr>
                <w:sz w:val="22"/>
              </w:rPr>
              <w:tab/>
            </w:r>
            <w:r>
              <w:rPr>
                <w:rFonts w:ascii="Arial" w:hAnsi="Arial"/>
                <w:b/>
                <w:color w:val="163258"/>
                <w:sz w:val="26"/>
              </w:rPr>
              <w:t>Henkel</w:t>
            </w:r>
          </w:p>
          <w:p>
            <w:pPr>
              <w:spacing w:after="160"/>
            </w:pPr>
            <w:r>
              <w:rPr>
                <w:rFonts w:ascii="Arial" w:hAnsi="Arial"/>
                <w:b/>
                <w:i w:val="0"/>
                <w:color w:val="163258"/>
                <w:sz w:val="22"/>
              </w:rPr>
              <w:t>Project Manager</w:t>
            </w:r>
          </w:p>
          <w:p>
            <w:pPr>
              <w:spacing w:after="80"/>
              <w:ind w:left="227" w:hanging="170"/>
            </w:pPr>
            <w:r>
              <w:rPr>
                <w:rFonts w:ascii="Arial" w:hAnsi="Arial"/>
                <w:color w:val="163258"/>
                <w:sz w:val="24"/>
              </w:rPr>
              <w:t xml:space="preserve">• </w:t>
            </w:r>
            <w:r>
              <w:rPr>
                <w:rFonts w:ascii="Arial" w:hAnsi="Arial"/>
                <w:b w:val="0"/>
                <w:i w:val="0"/>
                <w:color w:val="163258"/>
                <w:sz w:val="20"/>
              </w:rPr>
              <w:t>Citrixapplikationen und Datenbanken</w:t>
            </w:r>
          </w:p>
          <w:p>
            <w:pPr>
              <w:spacing w:after="80"/>
              <w:ind w:left="227" w:hanging="170"/>
            </w:pPr>
            <w:r>
              <w:rPr>
                <w:rFonts w:ascii="Arial" w:hAnsi="Arial"/>
                <w:color w:val="163258"/>
                <w:sz w:val="24"/>
              </w:rPr>
              <w:t xml:space="preserve">• </w:t>
            </w:r>
            <w:r>
              <w:rPr>
                <w:rFonts w:ascii="Arial" w:hAnsi="Arial"/>
                <w:b w:val="0"/>
                <w:i w:val="0"/>
                <w:color w:val="163258"/>
                <w:sz w:val="20"/>
              </w:rPr>
              <w:t>Geschäftsstelle: Heaquarter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Chemie, Mineralöl &amp; Kunststoff</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1. Move der Non-SAP, Non-Notes- und Miscapplikationen sowie der MSSQL- und Oracle Datenbanken in ein zentralisiertes und teilweise virt. Rechenzentrum des neuen Providers (IBM) =&gt; 274 Applikationen.</w:t>
            </w:r>
          </w:p>
          <w:p>
            <w:pPr>
              <w:spacing w:after="80"/>
              <w:ind w:left="227" w:hanging="170"/>
            </w:pPr>
            <w:r>
              <w:rPr>
                <w:rFonts w:ascii="Arial" w:hAnsi="Arial"/>
                <w:color w:val="163258"/>
                <w:sz w:val="24"/>
              </w:rPr>
              <w:t xml:space="preserve">• </w:t>
            </w:r>
            <w:r>
              <w:rPr>
                <w:rFonts w:ascii="Arial" w:hAnsi="Arial"/>
                <w:b w:val="0"/>
                <w:i w:val="0"/>
                <w:color w:val="163258"/>
                <w:sz w:val="20"/>
              </w:rPr>
              <w:t>2. Move der Citrix Applikationen in eine virtualisierte TS Umgebung</w:t>
            </w:r>
          </w:p>
          <w:p>
            <w:pPr>
              <w:spacing w:after="80"/>
              <w:ind w:left="227" w:hanging="170"/>
            </w:pPr>
            <w:r>
              <w:rPr>
                <w:rFonts w:ascii="Arial" w:hAnsi="Arial"/>
                <w:color w:val="163258"/>
                <w:sz w:val="24"/>
              </w:rPr>
              <w:t xml:space="preserve">• </w:t>
            </w:r>
            <w:r>
              <w:rPr>
                <w:rFonts w:ascii="Arial" w:hAnsi="Arial"/>
                <w:b w:val="0"/>
                <w:i w:val="0"/>
                <w:color w:val="163258"/>
                <w:sz w:val="20"/>
              </w:rPr>
              <w:t>3. Move des in den USA befindlichen Content Management Systems (2 Mio</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Citrix, Linux, Unix, CMS, Oracle, AIX, MSSQL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01/2010 - 04/2010</w:t>
            </w:r>
            <w:r>
              <w:rPr>
                <w:sz w:val="22"/>
              </w:rPr>
              <w:tab/>
            </w:r>
            <w:r>
              <w:rPr>
                <w:rFonts w:ascii="Arial" w:hAnsi="Arial"/>
                <w:b/>
                <w:color w:val="163258"/>
                <w:sz w:val="26"/>
              </w:rPr>
              <w:t>SAPAGROUP</w:t>
            </w:r>
          </w:p>
          <w:p>
            <w:pPr>
              <w:spacing w:after="160"/>
            </w:pPr>
            <w:r>
              <w:rPr>
                <w:rFonts w:ascii="Arial" w:hAnsi="Arial"/>
                <w:b/>
                <w:i w:val="0"/>
                <w:color w:val="163258"/>
                <w:sz w:val="22"/>
              </w:rPr>
              <w:t>Senior Project Manager</w:t>
            </w:r>
          </w:p>
          <w:p>
            <w:pPr>
              <w:spacing w:after="80"/>
              <w:ind w:left="227" w:hanging="170"/>
            </w:pPr>
            <w:r>
              <w:rPr>
                <w:rFonts w:ascii="Arial" w:hAnsi="Arial"/>
                <w:color w:val="163258"/>
                <w:sz w:val="24"/>
              </w:rPr>
              <w:t xml:space="preserve">• </w:t>
            </w:r>
            <w:r>
              <w:rPr>
                <w:rFonts w:ascii="Arial" w:hAnsi="Arial"/>
                <w:b w:val="0"/>
                <w:i w:val="0"/>
                <w:color w:val="163258"/>
                <w:sz w:val="20"/>
              </w:rPr>
              <w:t>basierte Umwandlung und Migration des VETLANDA HUB in einen regulären Produktionsstandort</w:t>
            </w:r>
          </w:p>
          <w:p>
            <w:pPr>
              <w:spacing w:after="80"/>
              <w:ind w:left="227" w:hanging="170"/>
            </w:pPr>
            <w:r>
              <w:rPr>
                <w:rFonts w:ascii="Arial" w:hAnsi="Arial"/>
                <w:color w:val="163258"/>
                <w:sz w:val="24"/>
              </w:rPr>
              <w:t xml:space="preserve">• </w:t>
            </w:r>
            <w:r>
              <w:rPr>
                <w:rFonts w:ascii="Arial" w:hAnsi="Arial"/>
                <w:b w:val="0"/>
                <w:i w:val="0"/>
                <w:color w:val="163258"/>
                <w:sz w:val="20"/>
              </w:rPr>
              <w:t>Geschäftsstelle: Headquarter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Metallerzeugung und -verarbeitung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Cleanup der globalen AD Umgebung</w:t>
            </w:r>
          </w:p>
          <w:p>
            <w:pPr>
              <w:spacing w:after="80"/>
              <w:ind w:left="227" w:hanging="170"/>
            </w:pPr>
            <w:r>
              <w:rPr>
                <w:rFonts w:ascii="Arial" w:hAnsi="Arial"/>
                <w:color w:val="163258"/>
                <w:sz w:val="24"/>
              </w:rPr>
              <w:t xml:space="preserve">• </w:t>
            </w:r>
            <w:r>
              <w:rPr>
                <w:rFonts w:ascii="Arial" w:hAnsi="Arial"/>
                <w:b w:val="0"/>
                <w:i w:val="0"/>
                <w:color w:val="163258"/>
                <w:sz w:val="20"/>
              </w:rPr>
              <w:t>Implementierung der neuen AD Strukturen.</w:t>
            </w:r>
          </w:p>
          <w:p>
            <w:pPr>
              <w:spacing w:after="80"/>
              <w:ind w:left="227" w:hanging="170"/>
            </w:pPr>
            <w:r>
              <w:rPr>
                <w:rFonts w:ascii="Arial" w:hAnsi="Arial"/>
                <w:color w:val="163258"/>
                <w:sz w:val="24"/>
              </w:rPr>
              <w:t xml:space="preserve">• </w:t>
            </w:r>
            <w:r>
              <w:rPr>
                <w:rFonts w:ascii="Arial" w:hAnsi="Arial"/>
                <w:b w:val="0"/>
                <w:i w:val="0"/>
                <w:color w:val="163258"/>
                <w:sz w:val="20"/>
              </w:rPr>
              <w:t>Konvertierung der alten Umgebung in die neue Standards.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Active Directory</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04/2009 - 12/2009</w:t>
            </w:r>
            <w:r>
              <w:rPr>
                <w:sz w:val="22"/>
              </w:rPr>
              <w:tab/>
            </w:r>
            <w:r>
              <w:rPr>
                <w:rFonts w:ascii="Arial" w:hAnsi="Arial"/>
                <w:b/>
                <w:color w:val="163258"/>
                <w:sz w:val="26"/>
              </w:rPr>
              <w:t>EES Greencargo</w:t>
            </w:r>
          </w:p>
          <w:p>
            <w:pPr>
              <w:spacing w:after="160"/>
            </w:pPr>
            <w:r>
              <w:rPr>
                <w:rFonts w:ascii="Arial" w:hAnsi="Arial"/>
                <w:b/>
                <w:i w:val="0"/>
                <w:color w:val="163258"/>
                <w:sz w:val="22"/>
              </w:rPr>
              <w:t>Project Manager</w:t>
            </w:r>
          </w:p>
          <w:p>
            <w:pPr>
              <w:spacing w:after="80"/>
              <w:ind w:left="227" w:hanging="170"/>
            </w:pPr>
            <w:r>
              <w:rPr>
                <w:rFonts w:ascii="Arial" w:hAnsi="Arial"/>
                <w:color w:val="163258"/>
                <w:sz w:val="24"/>
              </w:rPr>
              <w:t xml:space="preserve">• </w:t>
            </w:r>
            <w:r>
              <w:rPr>
                <w:rFonts w:ascii="Arial" w:hAnsi="Arial"/>
                <w:b w:val="0"/>
                <w:i w:val="0"/>
                <w:color w:val="163258"/>
                <w:sz w:val="20"/>
              </w:rPr>
              <w:t>Geschäftsstelle: Headquarter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51-100</w:t>
            </w:r>
          </w:p>
          <w:p>
            <w:pPr>
              <w:spacing w:after="80"/>
              <w:ind w:left="227" w:hanging="170"/>
            </w:pPr>
            <w:r>
              <w:rPr>
                <w:rFonts w:ascii="Arial" w:hAnsi="Arial"/>
                <w:color w:val="163258"/>
                <w:sz w:val="24"/>
              </w:rPr>
              <w:t xml:space="preserve">• </w:t>
            </w:r>
            <w:r>
              <w:rPr>
                <w:rFonts w:ascii="Arial" w:hAnsi="Arial"/>
                <w:b w:val="0"/>
                <w:i w:val="0"/>
                <w:color w:val="163258"/>
                <w:sz w:val="20"/>
              </w:rPr>
              <w:t>Branche: Sonstige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Steuerung der Entwicklung, sowie der Implementierung einer softwarebasierten Business Solution für einen mittelständisches Unternehmen im Rhein-Main Gebiet zur automatisierten Abwicklung der Tourannahmen, -abwicklung, und -abrechnung.</w:t>
            </w:r>
          </w:p>
          <w:p>
            <w:pPr>
              <w:spacing w:after="80"/>
              <w:ind w:left="227" w:hanging="170"/>
            </w:pPr>
            <w:r>
              <w:rPr>
                <w:rFonts w:ascii="Arial" w:hAnsi="Arial"/>
                <w:color w:val="163258"/>
                <w:sz w:val="24"/>
              </w:rPr>
              <w:t xml:space="preserve">• </w:t>
            </w:r>
            <w:r>
              <w:rPr>
                <w:rFonts w:ascii="Arial" w:hAnsi="Arial"/>
                <w:b w:val="0"/>
                <w:i w:val="0"/>
                <w:color w:val="163258"/>
                <w:sz w:val="20"/>
              </w:rPr>
              <w:t>Business Solution für einen mittelständisches Unternehmen im Rhein-Main Gebiet zur automatisierten Abwicklung der Tourannahmen, -abwicklung, und -abrechnung.</w:t>
            </w:r>
          </w:p>
          <w:p>
            <w:pPr>
              <w:spacing w:after="80"/>
              <w:ind w:left="227" w:hanging="170"/>
            </w:pPr>
            <w:r>
              <w:rPr>
                <w:rFonts w:ascii="Arial" w:hAnsi="Arial"/>
                <w:color w:val="163258"/>
                <w:sz w:val="24"/>
              </w:rPr>
              <w:t xml:space="preserve">• </w:t>
            </w:r>
            <w:r>
              <w:rPr>
                <w:rFonts w:ascii="Arial" w:hAnsi="Arial"/>
                <w:b w:val="0"/>
                <w:i w:val="0"/>
                <w:color w:val="163258"/>
                <w:sz w:val="20"/>
              </w:rPr>
              <w:t>Projektmanagement</w:t>
            </w:r>
          </w:p>
          <w:p>
            <w:pPr>
              <w:spacing w:after="80"/>
              <w:ind w:left="227" w:hanging="170"/>
            </w:pPr>
            <w:r>
              <w:rPr>
                <w:rFonts w:ascii="Arial" w:hAnsi="Arial"/>
                <w:color w:val="163258"/>
                <w:sz w:val="24"/>
              </w:rPr>
              <w:t xml:space="preserve">• </w:t>
            </w:r>
            <w:r>
              <w:rPr>
                <w:rFonts w:ascii="Arial" w:hAnsi="Arial"/>
                <w:b w:val="0"/>
                <w:i w:val="0"/>
                <w:color w:val="163258"/>
                <w:sz w:val="20"/>
              </w:rPr>
              <w:t>Eingesetzte Produkte: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12/2008 - 03/2009</w:t>
            </w:r>
            <w:r>
              <w:rPr>
                <w:sz w:val="22"/>
              </w:rPr>
              <w:tab/>
            </w:r>
            <w:r>
              <w:rPr>
                <w:rFonts w:ascii="Arial" w:hAnsi="Arial"/>
                <w:b/>
                <w:color w:val="163258"/>
                <w:sz w:val="26"/>
              </w:rPr>
              <w:t>1und1</w:t>
            </w:r>
          </w:p>
          <w:p>
            <w:pPr>
              <w:spacing w:after="160"/>
            </w:pPr>
            <w:r>
              <w:rPr>
                <w:rFonts w:ascii="Arial" w:hAnsi="Arial"/>
                <w:b/>
                <w:i w:val="0"/>
                <w:color w:val="163258"/>
                <w:sz w:val="22"/>
              </w:rPr>
              <w:t>Project Manager</w:t>
            </w:r>
          </w:p>
          <w:p>
            <w:pPr>
              <w:spacing w:after="80"/>
              <w:ind w:left="227" w:hanging="170"/>
            </w:pPr>
            <w:r>
              <w:rPr>
                <w:rFonts w:ascii="Arial" w:hAnsi="Arial"/>
                <w:color w:val="163258"/>
                <w:sz w:val="24"/>
              </w:rPr>
              <w:t xml:space="preserve">• </w:t>
            </w:r>
            <w:r>
              <w:rPr>
                <w:rFonts w:ascii="Arial" w:hAnsi="Arial"/>
                <w:b w:val="0"/>
                <w:i w:val="0"/>
                <w:color w:val="163258"/>
                <w:sz w:val="20"/>
              </w:rPr>
              <w:t>MailXchange, OX Light, NGH - Next Generation Hosting) durchzuführen, voranzutreiben und deren Übernahme in den IT Betrieb zu unterstützen sowie den Betrieb zukünftig abzusichern. Zudem musste der Betrieb der existierenden Produkte und Server gesichert werden. Desweiteren war die Implementierung verschiedener Technikprojekte sicher zu stellen (z.B. Konsolidierung MySQL</w:t>
            </w:r>
          </w:p>
          <w:p>
            <w:pPr>
              <w:spacing w:after="80"/>
              <w:ind w:left="227" w:hanging="170"/>
            </w:pPr>
            <w:r>
              <w:rPr>
                <w:rFonts w:ascii="Arial" w:hAnsi="Arial"/>
                <w:color w:val="163258"/>
                <w:sz w:val="24"/>
              </w:rPr>
              <w:t xml:space="preserve">• </w:t>
            </w:r>
            <w:r>
              <w:rPr>
                <w:rFonts w:ascii="Arial" w:hAnsi="Arial"/>
                <w:b w:val="0"/>
                <w:i w:val="0"/>
                <w:color w:val="163258"/>
                <w:sz w:val="20"/>
              </w:rPr>
              <w:t>Geschäftsstelle: Headquarter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Sonstige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Als Teamlead eines aus 8 Mitarbeitern bestehenden Teams für IT Advanced Hosting bestand die Aufgabe darin, die Implementierung neuer Produkte (Jimdo, MailXchange, OX Light, NGH - Next Generation Hosting) durchzuführen, voranzutreiben und deren Übernahme in den IT Betrieb zu unterstützen sowie den Betrieb zukünftig abzusichern.</w:t>
            </w:r>
          </w:p>
          <w:p>
            <w:pPr>
              <w:spacing w:after="80"/>
              <w:ind w:left="227" w:hanging="170"/>
            </w:pPr>
            <w:r>
              <w:rPr>
                <w:rFonts w:ascii="Arial" w:hAnsi="Arial"/>
                <w:color w:val="163258"/>
                <w:sz w:val="24"/>
              </w:rPr>
              <w:t xml:space="preserve">• </w:t>
            </w:r>
            <w:r>
              <w:rPr>
                <w:rFonts w:ascii="Arial" w:hAnsi="Arial"/>
                <w:b w:val="0"/>
                <w:i w:val="0"/>
                <w:color w:val="163258"/>
                <w:sz w:val="20"/>
              </w:rPr>
              <w:t>Server, MySQL 5 DB Upgrade KundenDB´s ).</w:t>
            </w:r>
          </w:p>
          <w:p>
            <w:pPr>
              <w:spacing w:after="80"/>
              <w:ind w:left="227" w:hanging="170"/>
            </w:pPr>
            <w:r>
              <w:rPr>
                <w:rFonts w:ascii="Arial" w:hAnsi="Arial"/>
                <w:color w:val="163258"/>
                <w:sz w:val="24"/>
              </w:rPr>
              <w:t xml:space="preserve">• </w:t>
            </w:r>
            <w:r>
              <w:rPr>
                <w:rFonts w:ascii="Arial" w:hAnsi="Arial"/>
                <w:b w:val="0"/>
                <w:i w:val="0"/>
                <w:color w:val="163258"/>
                <w:sz w:val="20"/>
              </w:rPr>
              <w:t>Projektmanagement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MySQL, MySQL 5, Jimdo, MailXchange, OX Light, NGH - Next Generation Hosting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11/2007 - 10/2008</w:t>
            </w:r>
            <w:r>
              <w:rPr>
                <w:sz w:val="22"/>
              </w:rPr>
              <w:tab/>
            </w:r>
            <w:r>
              <w:rPr>
                <w:rFonts w:ascii="Arial" w:hAnsi="Arial"/>
                <w:b/>
                <w:color w:val="163258"/>
                <w:sz w:val="26"/>
              </w:rPr>
              <w:t>SAPA / Alcoa</w:t>
            </w:r>
          </w:p>
          <w:p>
            <w:pPr>
              <w:spacing w:after="160"/>
            </w:pPr>
            <w:r>
              <w:rPr>
                <w:rFonts w:ascii="Arial" w:hAnsi="Arial"/>
                <w:b/>
                <w:i w:val="0"/>
                <w:color w:val="163258"/>
                <w:sz w:val="22"/>
              </w:rPr>
              <w:t>Project Manager</w:t>
            </w:r>
          </w:p>
          <w:p>
            <w:pPr>
              <w:spacing w:after="80"/>
              <w:ind w:left="227" w:hanging="170"/>
            </w:pPr>
            <w:r>
              <w:rPr>
                <w:rFonts w:ascii="Arial" w:hAnsi="Arial"/>
                <w:color w:val="163258"/>
                <w:sz w:val="24"/>
              </w:rPr>
              <w:t xml:space="preserve">• </w:t>
            </w:r>
            <w:r>
              <w:rPr>
                <w:rFonts w:ascii="Arial" w:hAnsi="Arial"/>
                <w:b w:val="0"/>
                <w:i w:val="0"/>
                <w:color w:val="163258"/>
                <w:sz w:val="20"/>
              </w:rPr>
              <w:t>Branche: Metallerzeugung und -verarbeitung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IT der beiden Unternehmen SAPA und ALCOA wurde verschmolzen und gleichzeitig die Bereiche Infrastruktur, Applikationen und Server in einem Projekt ausgelagert.</w:t>
            </w:r>
          </w:p>
          <w:p>
            <w:pPr>
              <w:spacing w:after="80"/>
              <w:ind w:left="227" w:hanging="170"/>
            </w:pPr>
            <w:r>
              <w:rPr>
                <w:rFonts w:ascii="Arial" w:hAnsi="Arial"/>
                <w:color w:val="163258"/>
                <w:sz w:val="24"/>
              </w:rPr>
              <w:t xml:space="preserve">• </w:t>
            </w:r>
            <w:r>
              <w:rPr>
                <w:rFonts w:ascii="Arial" w:hAnsi="Arial"/>
                <w:b w:val="0"/>
                <w:i w:val="0"/>
                <w:color w:val="163258"/>
                <w:sz w:val="20"/>
              </w:rPr>
              <w:t>Geschäftsstelle: Headquarter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Die Aufgabe besteht darin, als Projektleiter und Verantwortlicher für ein Team von vier Mitarbeitern die zentral geführten Applikationen (Datacenter USA, Datacenter Kofem) in die neue Struktur zu migrieren (Datacenter Stockholm) und dieses</w:t>
            </w:r>
          </w:p>
          <w:p>
            <w:pPr>
              <w:spacing w:after="80"/>
              <w:ind w:left="227" w:hanging="170"/>
            </w:pPr>
            <w:r>
              <w:rPr>
                <w:rFonts w:ascii="Arial" w:hAnsi="Arial"/>
                <w:color w:val="163258"/>
                <w:sz w:val="24"/>
              </w:rPr>
              <w:t xml:space="preserve">• </w:t>
            </w:r>
            <w:r>
              <w:rPr>
                <w:rFonts w:ascii="Arial" w:hAnsi="Arial"/>
                <w:b w:val="0"/>
                <w:i w:val="0"/>
                <w:color w:val="163258"/>
                <w:sz w:val="20"/>
              </w:rPr>
              <w:t>Mitarbeitern die zentral geführten Applikationen (Datacenter USA, Datacenter</w:t>
            </w:r>
          </w:p>
          <w:p>
            <w:pPr>
              <w:spacing w:after="80"/>
              <w:ind w:left="227" w:hanging="170"/>
            </w:pPr>
            <w:r>
              <w:rPr>
                <w:rFonts w:ascii="Arial" w:hAnsi="Arial"/>
                <w:color w:val="163258"/>
                <w:sz w:val="24"/>
              </w:rPr>
              <w:t xml:space="preserve">• </w:t>
            </w:r>
            <w:r>
              <w:rPr>
                <w:rFonts w:ascii="Arial" w:hAnsi="Arial"/>
                <w:b w:val="0"/>
                <w:i w:val="0"/>
                <w:color w:val="163258"/>
                <w:sz w:val="20"/>
              </w:rPr>
              <w:t>Kofem) in die neue Struktur zu migrieren (Datacenter Stockholm) und dieses</w:t>
            </w:r>
          </w:p>
          <w:p>
            <w:pPr>
              <w:spacing w:after="80"/>
              <w:ind w:left="227" w:hanging="170"/>
            </w:pPr>
            <w:r>
              <w:rPr>
                <w:rFonts w:ascii="Arial" w:hAnsi="Arial"/>
                <w:color w:val="163258"/>
                <w:sz w:val="24"/>
              </w:rPr>
              <w:t xml:space="preserve">• </w:t>
            </w:r>
            <w:r>
              <w:rPr>
                <w:rFonts w:ascii="Arial" w:hAnsi="Arial"/>
                <w:b w:val="0"/>
                <w:i w:val="0"/>
                <w:color w:val="163258"/>
                <w:sz w:val="20"/>
              </w:rPr>
              <w:t>Projektleitung: Applikationsmigration International, Holland</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Linux, Oracle, Windows Server, SQL Server, Cluster</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09/2007 - 10/2007</w:t>
            </w:r>
            <w:r>
              <w:rPr>
                <w:sz w:val="22"/>
              </w:rPr>
              <w:tab/>
            </w:r>
            <w:r>
              <w:rPr>
                <w:rFonts w:ascii="Arial" w:hAnsi="Arial"/>
                <w:b/>
                <w:color w:val="163258"/>
                <w:sz w:val="26"/>
              </w:rPr>
              <w:t>Vodafone</w:t>
            </w:r>
          </w:p>
          <w:p>
            <w:pPr>
              <w:spacing w:after="160"/>
            </w:pPr>
            <w:r>
              <w:rPr>
                <w:rFonts w:ascii="Arial" w:hAnsi="Arial"/>
                <w:b/>
                <w:i w:val="0"/>
                <w:color w:val="163258"/>
                <w:sz w:val="22"/>
              </w:rPr>
              <w:t>Project Manager</w:t>
            </w:r>
          </w:p>
          <w:p>
            <w:pPr>
              <w:spacing w:after="80"/>
              <w:ind w:left="227" w:hanging="170"/>
            </w:pPr>
            <w:r>
              <w:rPr>
                <w:rFonts w:ascii="Arial" w:hAnsi="Arial"/>
                <w:color w:val="163258"/>
                <w:sz w:val="24"/>
              </w:rPr>
              <w:t xml:space="preserve">• </w:t>
            </w:r>
            <w:r>
              <w:rPr>
                <w:rFonts w:ascii="Arial" w:hAnsi="Arial"/>
                <w:b w:val="0"/>
                <w:i w:val="0"/>
                <w:color w:val="163258"/>
                <w:sz w:val="20"/>
              </w:rPr>
              <w:t>Geschäftsstelle: Service Lines</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Sonstige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Die erstellten Prozesse mussten von den verschiedenen Servicelines implementiert werden. Meine Aufgabe war es, dafür zu sorgen, dass diese Implementierung erfolgreich und 'in time' stattfand, die Prozessimplementierung war zwingende Voraussetzung für die im Dezember und im Februar anstehenden Audits (SOX - relevant).</w:t>
            </w:r>
          </w:p>
          <w:p>
            <w:pPr>
              <w:spacing w:after="80"/>
              <w:ind w:left="227" w:hanging="170"/>
            </w:pPr>
            <w:r>
              <w:rPr>
                <w:rFonts w:ascii="Arial" w:hAnsi="Arial"/>
                <w:color w:val="163258"/>
                <w:sz w:val="24"/>
              </w:rPr>
              <w:t xml:space="preserve">• </w:t>
            </w:r>
            <w:r>
              <w:rPr>
                <w:rFonts w:ascii="Arial" w:hAnsi="Arial"/>
                <w:b w:val="0"/>
                <w:i w:val="0"/>
                <w:color w:val="163258"/>
                <w:sz w:val="20"/>
              </w:rPr>
              <w:t>Implementierung erfolgreich und "in time" stattfand, die Prozessimplementierung war zwingende Voraussetzung für die im Dezember und im Februar anstehenden</w:t>
            </w:r>
          </w:p>
          <w:p>
            <w:pPr>
              <w:spacing w:after="80"/>
              <w:ind w:left="227" w:hanging="170"/>
            </w:pPr>
            <w:r>
              <w:rPr>
                <w:rFonts w:ascii="Arial" w:hAnsi="Arial"/>
                <w:color w:val="163258"/>
                <w:sz w:val="24"/>
              </w:rPr>
              <w:t xml:space="preserve">• </w:t>
            </w:r>
            <w:r>
              <w:rPr>
                <w:rFonts w:ascii="Arial" w:hAnsi="Arial"/>
                <w:b w:val="0"/>
                <w:i w:val="0"/>
                <w:color w:val="163258"/>
                <w:sz w:val="20"/>
              </w:rPr>
              <w:t>Darüber hinaus wurde ein Projektsupport (Projektconsulting) für die Zusammenlegung der verschiedenen Frontlines (Helpdesk) in Verbindung mit einem Umzug dieser Frontlines benötigt.</w:t>
            </w:r>
          </w:p>
          <w:p>
            <w:pPr>
              <w:spacing w:after="80"/>
              <w:ind w:left="227" w:hanging="170"/>
            </w:pPr>
            <w:r>
              <w:rPr>
                <w:rFonts w:ascii="Arial" w:hAnsi="Arial"/>
                <w:color w:val="163258"/>
                <w:sz w:val="24"/>
              </w:rPr>
              <w:t xml:space="preserve">• </w:t>
            </w:r>
            <w:r>
              <w:rPr>
                <w:rFonts w:ascii="Arial" w:hAnsi="Arial"/>
                <w:b w:val="0"/>
                <w:i w:val="0"/>
                <w:color w:val="163258"/>
                <w:sz w:val="20"/>
              </w:rPr>
              <w:t>(Helpdesk) in Verbindung mit einem Umzug dieser Frontlines benötigt.</w:t>
            </w:r>
          </w:p>
          <w:p>
            <w:pPr>
              <w:spacing w:after="80"/>
              <w:ind w:left="227" w:hanging="170"/>
            </w:pPr>
            <w:r>
              <w:rPr>
                <w:rFonts w:ascii="Arial" w:hAnsi="Arial"/>
                <w:color w:val="163258"/>
                <w:sz w:val="24"/>
              </w:rPr>
              <w:t xml:space="preserve">• </w:t>
            </w:r>
            <w:r>
              <w:rPr>
                <w:rFonts w:ascii="Arial" w:hAnsi="Arial"/>
                <w:b w:val="0"/>
                <w:i w:val="0"/>
                <w:color w:val="163258"/>
                <w:sz w:val="20"/>
              </w:rPr>
              <w:t>Projektleitung: Prozessimplementierung Riskmanagement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11/2006 - 08/2007</w:t>
            </w:r>
            <w:r>
              <w:rPr>
                <w:sz w:val="22"/>
              </w:rPr>
              <w:tab/>
            </w:r>
            <w:r>
              <w:rPr>
                <w:rFonts w:ascii="Arial" w:hAnsi="Arial"/>
                <w:b/>
                <w:color w:val="163258"/>
                <w:sz w:val="26"/>
              </w:rPr>
              <w:t>Cognis GmbH</w:t>
            </w:r>
          </w:p>
          <w:p>
            <w:pPr>
              <w:spacing w:after="160"/>
            </w:pPr>
            <w:r>
              <w:rPr>
                <w:rFonts w:ascii="Arial" w:hAnsi="Arial"/>
                <w:b/>
                <w:i w:val="0"/>
                <w:color w:val="163258"/>
                <w:sz w:val="22"/>
              </w:rPr>
              <w:t>Project Manager</w:t>
            </w:r>
          </w:p>
          <w:p>
            <w:pPr>
              <w:spacing w:after="80"/>
              <w:ind w:left="227" w:hanging="170"/>
            </w:pPr>
            <w:r>
              <w:rPr>
                <w:rFonts w:ascii="Arial" w:hAnsi="Arial"/>
                <w:color w:val="163258"/>
                <w:sz w:val="24"/>
              </w:rPr>
              <w:t xml:space="preserve">• </w:t>
            </w:r>
            <w:r>
              <w:rPr>
                <w:rFonts w:ascii="Arial" w:hAnsi="Arial"/>
                <w:b w:val="0"/>
                <w:i w:val="0"/>
                <w:color w:val="163258"/>
                <w:sz w:val="20"/>
              </w:rPr>
              <w:t>Deutschland, Betriebsübergabe Outsourcingbetrieb</w:t>
            </w:r>
          </w:p>
          <w:p>
            <w:pPr>
              <w:spacing w:after="80"/>
              <w:ind w:left="227" w:hanging="170"/>
            </w:pPr>
            <w:r>
              <w:rPr>
                <w:rFonts w:ascii="Arial" w:hAnsi="Arial"/>
                <w:color w:val="163258"/>
                <w:sz w:val="24"/>
              </w:rPr>
              <w:t xml:space="preserve">• </w:t>
            </w:r>
            <w:r>
              <w:rPr>
                <w:rFonts w:ascii="Arial" w:hAnsi="Arial"/>
                <w:b w:val="0"/>
                <w:i w:val="0"/>
                <w:color w:val="163258"/>
                <w:sz w:val="20"/>
              </w:rPr>
              <w:t>Geschäftsstelle: Headquarter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Chemie, Mineralöl &amp; Kunststoff</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Altiris Implementierung:</w:t>
            </w:r>
          </w:p>
          <w:p>
            <w:pPr>
              <w:spacing w:after="80"/>
              <w:ind w:left="227" w:hanging="170"/>
            </w:pPr>
            <w:r>
              <w:rPr>
                <w:rFonts w:ascii="Arial" w:hAnsi="Arial"/>
                <w:color w:val="163258"/>
                <w:sz w:val="24"/>
              </w:rPr>
              <w:t xml:space="preserve">• </w:t>
            </w:r>
            <w:r>
              <w:rPr>
                <w:rFonts w:ascii="Arial" w:hAnsi="Arial"/>
                <w:b w:val="0"/>
                <w:i w:val="0"/>
                <w:color w:val="163258"/>
                <w:sz w:val="20"/>
              </w:rPr>
              <w:t>Übernahme und Weiterführung der technischen Projektleitung im Bereich Altiris Infrastruktur</w:t>
            </w:r>
          </w:p>
          <w:p>
            <w:pPr>
              <w:spacing w:after="80"/>
              <w:ind w:left="227" w:hanging="170"/>
            </w:pPr>
            <w:r>
              <w:rPr>
                <w:rFonts w:ascii="Arial" w:hAnsi="Arial"/>
                <w:color w:val="163258"/>
                <w:sz w:val="24"/>
              </w:rPr>
              <w:t xml:space="preserve">• </w:t>
            </w:r>
            <w:r>
              <w:rPr>
                <w:rFonts w:ascii="Arial" w:hAnsi="Arial"/>
                <w:b w:val="0"/>
                <w:i w:val="0"/>
                <w:color w:val="163258"/>
                <w:sz w:val="20"/>
              </w:rPr>
              <w:t>Infrastruktur. Das Projekt ist aus der Planungsphase in die Umsetzung übergegangen und bedurfte der technischen Projektleitung. Die Fertigstellung des Projektes inkl. der Übergabe an den operationellen Bereich musste gewährleistet werden. Es galt einige technische Hürden zu überwinden und ein bereits im Einsatz befindliches System zu updaten und im Anschluß daran an den operationellen Bereich zu übergeben.</w:t>
            </w:r>
          </w:p>
          <w:p>
            <w:pPr>
              <w:spacing w:after="80"/>
              <w:ind w:left="227" w:hanging="170"/>
            </w:pPr>
            <w:r>
              <w:rPr>
                <w:rFonts w:ascii="Arial" w:hAnsi="Arial"/>
                <w:color w:val="163258"/>
                <w:sz w:val="24"/>
              </w:rPr>
              <w:t xml:space="preserve">• </w:t>
            </w:r>
            <w:r>
              <w:rPr>
                <w:rFonts w:ascii="Arial" w:hAnsi="Arial"/>
                <w:b w:val="0"/>
                <w:i w:val="0"/>
                <w:color w:val="163258"/>
                <w:sz w:val="20"/>
              </w:rPr>
              <w:t>Gleichzeitig mußten alle Clients des Kunden mit einem neuen Image versehen werden, um die Altiris Funktionalitäten zu übernehmen. Das Clientrollout betraf Deutschland und weltweite Locations.</w:t>
            </w:r>
          </w:p>
          <w:p>
            <w:pPr>
              <w:spacing w:after="80"/>
              <w:ind w:left="227" w:hanging="170"/>
            </w:pPr>
            <w:r>
              <w:rPr>
                <w:rFonts w:ascii="Arial" w:hAnsi="Arial"/>
                <w:color w:val="163258"/>
                <w:sz w:val="24"/>
              </w:rPr>
              <w:t xml:space="preserve">• </w:t>
            </w:r>
            <w:r>
              <w:rPr>
                <w:rFonts w:ascii="Arial" w:hAnsi="Arial"/>
                <w:b w:val="0"/>
                <w:i w:val="0"/>
                <w:color w:val="163258"/>
                <w:sz w:val="20"/>
              </w:rPr>
              <w:t>Überwindung technischer Hürden und Update eines bereits im Einsatz befindlichen Systems</w:t>
            </w:r>
          </w:p>
          <w:p>
            <w:pPr>
              <w:spacing w:after="80"/>
              <w:ind w:left="227" w:hanging="170"/>
            </w:pPr>
            <w:r>
              <w:rPr>
                <w:rFonts w:ascii="Arial" w:hAnsi="Arial"/>
                <w:color w:val="163258"/>
                <w:sz w:val="24"/>
              </w:rPr>
              <w:t xml:space="preserve">• </w:t>
            </w:r>
            <w:r>
              <w:rPr>
                <w:rFonts w:ascii="Arial" w:hAnsi="Arial"/>
                <w:b w:val="0"/>
                <w:i w:val="0"/>
                <w:color w:val="163258"/>
                <w:sz w:val="20"/>
              </w:rPr>
              <w:t>Versehen aller Clients des Kunden mit einem neuen Image, um die Altiris Funktionalitäten zu übernehmen</w:t>
            </w:r>
          </w:p>
          <w:p>
            <w:pPr>
              <w:spacing w:after="80"/>
              <w:ind w:left="227" w:hanging="170"/>
            </w:pPr>
            <w:r>
              <w:rPr>
                <w:rFonts w:ascii="Arial" w:hAnsi="Arial"/>
                <w:color w:val="163258"/>
                <w:sz w:val="24"/>
              </w:rPr>
              <w:t xml:space="preserve">• </w:t>
            </w:r>
            <w:r>
              <w:rPr>
                <w:rFonts w:ascii="Arial" w:hAnsi="Arial"/>
                <w:b w:val="0"/>
                <w:i w:val="0"/>
                <w:color w:val="163258"/>
                <w:sz w:val="20"/>
              </w:rPr>
              <w:t>Clientrollout für Deutschland und weltweite Locations</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Altiris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10/2005 - 11/2006</w:t>
            </w:r>
            <w:r>
              <w:rPr>
                <w:sz w:val="22"/>
              </w:rPr>
              <w:tab/>
            </w:r>
            <w:r>
              <w:rPr>
                <w:rFonts w:ascii="Arial" w:hAnsi="Arial"/>
                <w:b/>
                <w:color w:val="163258"/>
                <w:sz w:val="26"/>
              </w:rPr>
              <w:t>Novasol, RiGips, DHL</w:t>
            </w:r>
          </w:p>
          <w:p>
            <w:pPr>
              <w:spacing w:after="160"/>
            </w:pPr>
            <w:r>
              <w:rPr>
                <w:rFonts w:ascii="Arial" w:hAnsi="Arial"/>
                <w:b/>
                <w:i w:val="0"/>
                <w:color w:val="163258"/>
                <w:sz w:val="22"/>
              </w:rPr>
              <w:t>Project Manager</w:t>
            </w:r>
          </w:p>
          <w:p>
            <w:pPr>
              <w:spacing w:after="80"/>
              <w:ind w:left="227" w:hanging="170"/>
            </w:pPr>
            <w:r>
              <w:rPr>
                <w:rFonts w:ascii="Arial" w:hAnsi="Arial"/>
                <w:color w:val="163258"/>
                <w:sz w:val="24"/>
              </w:rPr>
              <w:t xml:space="preserve">• </w:t>
            </w:r>
            <w:r>
              <w:rPr>
                <w:rFonts w:ascii="Arial" w:hAnsi="Arial"/>
                <w:b w:val="0"/>
                <w:i w:val="0"/>
                <w:color w:val="163258"/>
                <w:sz w:val="20"/>
              </w:rPr>
              <w:t>Reiseportale</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Sonstige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Planung und Vorbereitung der Integration der RiGips IT Infrastruktur in den Isover / Saint-Gobain Konzern</w:t>
            </w:r>
          </w:p>
          <w:p>
            <w:pPr>
              <w:spacing w:after="80"/>
              <w:ind w:left="227" w:hanging="170"/>
            </w:pPr>
            <w:r>
              <w:rPr>
                <w:rFonts w:ascii="Arial" w:hAnsi="Arial"/>
                <w:color w:val="163258"/>
                <w:sz w:val="24"/>
              </w:rPr>
              <w:t xml:space="preserve">• </w:t>
            </w:r>
            <w:r>
              <w:rPr>
                <w:rFonts w:ascii="Arial" w:hAnsi="Arial"/>
                <w:b w:val="0"/>
                <w:i w:val="0"/>
                <w:color w:val="163258"/>
                <w:sz w:val="20"/>
              </w:rPr>
              <w:t>Aufbau eines Portals zur Etablierung der Vermarktung von Angelreisen für Novasol</w:t>
            </w:r>
          </w:p>
          <w:p>
            <w:pPr>
              <w:spacing w:after="80"/>
              <w:ind w:left="227" w:hanging="170"/>
            </w:pPr>
            <w:r>
              <w:rPr>
                <w:rFonts w:ascii="Arial" w:hAnsi="Arial"/>
                <w:color w:val="163258"/>
                <w:sz w:val="24"/>
              </w:rPr>
              <w:t xml:space="preserve">• </w:t>
            </w:r>
            <w:r>
              <w:rPr>
                <w:rFonts w:ascii="Arial" w:hAnsi="Arial"/>
                <w:b w:val="0"/>
                <w:i w:val="0"/>
                <w:color w:val="163258"/>
                <w:sz w:val="20"/>
              </w:rPr>
              <w:t>Planung, Umsetzung und Etablierung diverser Webportale</w:t>
            </w:r>
          </w:p>
          <w:p>
            <w:pPr>
              <w:spacing w:after="80"/>
              <w:ind w:left="227" w:hanging="170"/>
            </w:pPr>
            <w:r>
              <w:rPr>
                <w:rFonts w:ascii="Arial" w:hAnsi="Arial"/>
                <w:color w:val="163258"/>
                <w:sz w:val="24"/>
              </w:rPr>
              <w:t xml:space="preserve">• </w:t>
            </w:r>
            <w:r>
              <w:rPr>
                <w:rFonts w:ascii="Arial" w:hAnsi="Arial"/>
                <w:b w:val="0"/>
                <w:i w:val="0"/>
                <w:color w:val="163258"/>
                <w:sz w:val="20"/>
              </w:rPr>
              <w:t>Projektmanagement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10/2003 - 09/2005</w:t>
            </w:r>
            <w:r>
              <w:rPr>
                <w:sz w:val="22"/>
              </w:rPr>
              <w:tab/>
            </w:r>
            <w:r>
              <w:rPr>
                <w:rFonts w:ascii="Arial" w:hAnsi="Arial"/>
                <w:b/>
                <w:color w:val="163258"/>
                <w:sz w:val="26"/>
              </w:rPr>
              <w:t>DHL Airways GmbH</w:t>
            </w:r>
          </w:p>
          <w:p>
            <w:pPr>
              <w:spacing w:after="160"/>
            </w:pPr>
            <w:r>
              <w:rPr>
                <w:rFonts w:ascii="Arial" w:hAnsi="Arial"/>
                <w:b/>
                <w:i w:val="0"/>
                <w:color w:val="163258"/>
                <w:sz w:val="22"/>
              </w:rPr>
              <w:t>IT Services Manager Hubs &amp; Gateways, Germany &amp; , Project</w:t>
            </w:r>
          </w:p>
          <w:p>
            <w:pPr>
              <w:spacing w:after="80"/>
              <w:ind w:left="227" w:hanging="170"/>
            </w:pPr>
            <w:r>
              <w:rPr>
                <w:rFonts w:ascii="Arial" w:hAnsi="Arial"/>
                <w:color w:val="163258"/>
                <w:sz w:val="24"/>
              </w:rPr>
              <w:t xml:space="preserve">• </w:t>
            </w:r>
            <w:r>
              <w:rPr>
                <w:rFonts w:ascii="Arial" w:hAnsi="Arial"/>
                <w:b w:val="0"/>
                <w:i w:val="0"/>
                <w:color w:val="163258"/>
                <w:sz w:val="20"/>
              </w:rPr>
              <w:t>Umstrukturierung der IT Landschaft aufgrund der zu erwartenden Veränderungen innerhalb der Unternehmung unter besonderer Berücksichtigung von Stabilität, Sicherheit und Performanceverbesserung sowohl der durch die IT Abteilung angebotenen Dienste, als auch der Service- und Netzwerkstrukturen für Deutschland und Europa.</w:t>
            </w:r>
          </w:p>
          <w:p>
            <w:pPr>
              <w:spacing w:after="80"/>
              <w:ind w:left="227" w:hanging="170"/>
            </w:pPr>
            <w:r>
              <w:rPr>
                <w:rFonts w:ascii="Arial" w:hAnsi="Arial"/>
                <w:color w:val="163258"/>
                <w:sz w:val="24"/>
              </w:rPr>
              <w:t xml:space="preserve">• </w:t>
            </w:r>
            <w:r>
              <w:rPr>
                <w:rFonts w:ascii="Arial" w:hAnsi="Arial"/>
                <w:b w:val="0"/>
                <w:i w:val="0"/>
                <w:color w:val="163258"/>
                <w:sz w:val="20"/>
              </w:rPr>
              <w:t>Manager</w:t>
            </w:r>
          </w:p>
          <w:p>
            <w:pPr>
              <w:spacing w:after="80"/>
              <w:ind w:left="227" w:hanging="170"/>
            </w:pPr>
            <w:r>
              <w:rPr>
                <w:rFonts w:ascii="Arial" w:hAnsi="Arial"/>
                <w:color w:val="163258"/>
                <w:sz w:val="24"/>
              </w:rPr>
              <w:t xml:space="preserve">• </w:t>
            </w:r>
            <w:r>
              <w:rPr>
                <w:rFonts w:ascii="Arial" w:hAnsi="Arial"/>
                <w:b w:val="0"/>
                <w:i w:val="0"/>
                <w:color w:val="163258"/>
                <w:sz w:val="20"/>
              </w:rPr>
              <w:t>Geschäftsstelle: Headquarter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501-1000</w:t>
            </w:r>
          </w:p>
          <w:p>
            <w:pPr>
              <w:spacing w:after="80"/>
              <w:ind w:left="227" w:hanging="170"/>
            </w:pPr>
            <w:r>
              <w:rPr>
                <w:rFonts w:ascii="Arial" w:hAnsi="Arial"/>
                <w:color w:val="163258"/>
                <w:sz w:val="24"/>
              </w:rPr>
              <w:t xml:space="preserve">• </w:t>
            </w:r>
            <w:r>
              <w:rPr>
                <w:rFonts w:ascii="Arial" w:hAnsi="Arial"/>
                <w:b w:val="0"/>
                <w:i w:val="0"/>
                <w:color w:val="163258"/>
                <w:sz w:val="20"/>
              </w:rPr>
              <w:t>Branche: Sonstige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Sicherheit und Performanceverbesserung sowohl der durch die IT Abteilung angebotenen Dienste, als auch der Service- und Netzwerkstrukturen für Deutschland und Europa.</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01/2000 - 09/2003</w:t>
            </w:r>
            <w:r>
              <w:rPr>
                <w:sz w:val="22"/>
              </w:rPr>
              <w:tab/>
            </w:r>
            <w:r>
              <w:rPr>
                <w:rFonts w:ascii="Arial" w:hAnsi="Arial"/>
                <w:b/>
                <w:color w:val="163258"/>
                <w:sz w:val="26"/>
              </w:rPr>
              <w:t>DHL Airways GmbH</w:t>
            </w:r>
          </w:p>
          <w:p>
            <w:pPr>
              <w:spacing w:after="160"/>
            </w:pPr>
            <w:r>
              <w:rPr>
                <w:rFonts w:ascii="Arial" w:hAnsi="Arial"/>
                <w:b/>
                <w:i w:val="0"/>
                <w:color w:val="163258"/>
                <w:sz w:val="22"/>
              </w:rPr>
              <w:t>Project Manager</w:t>
            </w:r>
          </w:p>
          <w:p>
            <w:pPr>
              <w:spacing w:after="80"/>
              <w:ind w:left="227" w:hanging="170"/>
            </w:pPr>
            <w:r>
              <w:rPr>
                <w:rFonts w:ascii="Arial" w:hAnsi="Arial"/>
                <w:color w:val="163258"/>
                <w:sz w:val="24"/>
              </w:rPr>
              <w:t xml:space="preserve">• </w:t>
            </w:r>
            <w:r>
              <w:rPr>
                <w:rFonts w:ascii="Arial" w:hAnsi="Arial"/>
                <w:b w:val="0"/>
                <w:i w:val="0"/>
                <w:color w:val="163258"/>
                <w:sz w:val="20"/>
              </w:rPr>
              <w:t>Aviation GmbH</w:t>
            </w:r>
          </w:p>
          <w:p>
            <w:pPr>
              <w:spacing w:after="80"/>
              <w:ind w:left="227" w:hanging="170"/>
            </w:pPr>
            <w:r>
              <w:rPr>
                <w:rFonts w:ascii="Arial" w:hAnsi="Arial"/>
                <w:color w:val="163258"/>
                <w:sz w:val="24"/>
              </w:rPr>
              <w:t xml:space="preserve">• </w:t>
            </w:r>
            <w:r>
              <w:rPr>
                <w:rFonts w:ascii="Arial" w:hAnsi="Arial"/>
                <w:b w:val="0"/>
                <w:i w:val="0"/>
                <w:color w:val="163258"/>
                <w:sz w:val="20"/>
              </w:rPr>
              <w:t>Geschäftsstelle: Headquarter</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501-1000</w:t>
            </w:r>
          </w:p>
          <w:p>
            <w:pPr>
              <w:spacing w:after="80"/>
              <w:ind w:left="227" w:hanging="170"/>
            </w:pPr>
            <w:r>
              <w:rPr>
                <w:rFonts w:ascii="Arial" w:hAnsi="Arial"/>
                <w:color w:val="163258"/>
                <w:sz w:val="24"/>
              </w:rPr>
              <w:t xml:space="preserve">• </w:t>
            </w:r>
            <w:r>
              <w:rPr>
                <w:rFonts w:ascii="Arial" w:hAnsi="Arial"/>
                <w:b w:val="0"/>
                <w:i w:val="0"/>
                <w:color w:val="163258"/>
                <w:sz w:val="20"/>
              </w:rPr>
              <w:t>Branche: Sonstige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Aufgabe war, ein ohne Programmierkenntnisse administrierbares Intranetportal mit Dokumentenverwaltung, Contentverwaltung und Userverwaltung umzusetzen. -Designentwicklung in Anlehnung an das bestehende CI - Ermittlung der Anforderungen aus den Locations und Abteilungen. Umsetzung in Absprache mit dem Management. -Entwicklung eines eigenen und individuellen CMS (Content</w:t>
            </w:r>
          </w:p>
          <w:p>
            <w:pPr>
              <w:spacing w:after="80"/>
              <w:ind w:left="227" w:hanging="170"/>
            </w:pPr>
            <w:r>
              <w:rPr>
                <w:rFonts w:ascii="Arial" w:hAnsi="Arial"/>
                <w:color w:val="163258"/>
                <w:sz w:val="24"/>
              </w:rPr>
              <w:t xml:space="preserve">• </w:t>
            </w:r>
            <w:r>
              <w:rPr>
                <w:rFonts w:ascii="Arial" w:hAnsi="Arial"/>
                <w:b w:val="0"/>
                <w:i w:val="0"/>
                <w:color w:val="163258"/>
                <w:sz w:val="20"/>
              </w:rPr>
              <w:t>Entwicklung eines Tools zur Verwaltung des Intranets, der damalig existierenden Netzwerkdomäne (Userverwaltung, Zugriffsberechtigungen, Softwareaccesses) basierend auf den existierenden LDAP Server EAR (Electronic Access Request) genannt. Innerhalb dieses Tools haben Benutzer verschiedenste Rollen (User,</w:t>
            </w:r>
          </w:p>
          <w:p>
            <w:pPr>
              <w:spacing w:after="80"/>
              <w:ind w:left="227" w:hanging="170"/>
            </w:pPr>
            <w:r>
              <w:rPr>
                <w:rFonts w:ascii="Arial" w:hAnsi="Arial"/>
                <w:color w:val="163258"/>
                <w:sz w:val="24"/>
              </w:rPr>
              <w:t xml:space="preserve">• </w:t>
            </w:r>
            <w:r>
              <w:rPr>
                <w:rFonts w:ascii="Arial" w:hAnsi="Arial"/>
                <w:b w:val="0"/>
                <w:i w:val="0"/>
                <w:color w:val="163258"/>
                <w:sz w:val="20"/>
              </w:rPr>
              <w:t>Netzwerkdomäne (Userverwaltung, Zugriffsberechtigungen, Softwareaccesses) basierend auf den existierenden LDAP Server EAR (Electronic Access Request) genannt.</w:t>
            </w:r>
          </w:p>
          <w:p>
            <w:pPr>
              <w:spacing w:after="80"/>
              <w:ind w:left="227" w:hanging="170"/>
            </w:pPr>
            <w:r>
              <w:rPr>
                <w:rFonts w:ascii="Arial" w:hAnsi="Arial"/>
                <w:color w:val="163258"/>
                <w:sz w:val="24"/>
              </w:rPr>
              <w:t xml:space="preserve">• </w:t>
            </w:r>
            <w:r>
              <w:rPr>
                <w:rFonts w:ascii="Arial" w:hAnsi="Arial"/>
                <w:b w:val="0"/>
                <w:i w:val="0"/>
                <w:color w:val="163258"/>
                <w:sz w:val="20"/>
              </w:rPr>
              <w:t>Innerhalb dieses Tools haben Benutzer verschiedenste Rollen (User, Sonstiges Referenzen: Project Application Migration Project / Project Manager, 11/07 - 10/08 Reference from Global Application Manager, SAPA GmbH, from 19.01.09 "[...] The consultant was a great contributer to the successful completion of the project. The consultant's excellent communication skills, his productive way of working, his profound technical knowledge and his ability to always keep on top of things at all times includi</w:t>
            </w:r>
          </w:p>
          <w:p>
            <w:pPr>
              <w:spacing w:after="80"/>
              <w:ind w:left="227" w:hanging="170"/>
            </w:pPr>
            <w:r>
              <w:rPr>
                <w:rFonts w:ascii="Arial" w:hAnsi="Arial"/>
                <w:color w:val="163258"/>
                <w:sz w:val="24"/>
              </w:rPr>
              <w:t xml:space="preserve">• </w:t>
            </w:r>
            <w:r>
              <w:rPr>
                <w:rFonts w:ascii="Arial" w:hAnsi="Arial"/>
                <w:b w:val="0"/>
                <w:i w:val="0"/>
                <w:color w:val="163258"/>
                <w:sz w:val="20"/>
              </w:rPr>
              <w:t>Seite_drucken [Seite_drucken] Zum_Seitenanfang [Zum_Seitenanfang] Englisch anzeigen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CMS, DMS, LDAP, EAR</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Windows 7 | Server 2008 | Aufgrund der Vielzahl der Kenntnisse liefere ich Informationen gerne auf | Anfrage | Windows XP | Linux | Unix | CMS | AIX | MSSQL | Windows Server</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MS Office | Altiris</w:t>
      </w:r>
    </w:p>
    <w:p>
      <w:pPr>
        <w:spacing w:before="160" w:after="80"/>
        <w:pBdr>
          <w:bottom w:val="dashed" w:sz="8" w:space="4" w:color="d1d5db"/>
        </w:pBdr>
      </w:pPr>
      <w:r>
        <w:rPr>
          <w:rFonts w:ascii="Arial" w:hAnsi="Arial"/>
          <w:b/>
          <w:i w:val="0"/>
          <w:color w:val="163258"/>
          <w:sz w:val="20"/>
        </w:rPr>
        <w:t>Projektmanagement Tools</w:t>
      </w:r>
    </w:p>
    <w:p>
      <w:pPr>
        <w:spacing w:after="240" w:line="360" w:lineRule="exact"/>
        <w:ind w:left="200"/>
        <w:pBdr>
          <w:left w:val="single" w:sz="16" w:space="8" w:color="d1d5db"/>
        </w:pBdr>
      </w:pPr>
      <w:r>
        <w:rPr>
          <w:rFonts w:ascii="Arial" w:hAnsi="Arial"/>
          <w:b w:val="0"/>
          <w:i w:val="0"/>
          <w:color w:val="163258"/>
          <w:sz w:val="20"/>
        </w:rPr>
        <w:t>MS Project</w:t>
      </w:r>
    </w:p>
    <w:p>
      <w:pPr>
        <w:spacing w:before="160" w:after="80"/>
        <w:pBdr>
          <w:bottom w:val="dashed" w:sz="8" w:space="4" w:color="d1d5db"/>
        </w:pBdr>
      </w:pPr>
      <w:r>
        <w:rPr>
          <w:rFonts w:ascii="Arial" w:hAnsi="Arial"/>
          <w:b/>
          <w:i w:val="0"/>
          <w:color w:val="163258"/>
          <w:sz w:val="20"/>
        </w:rPr>
        <w:t>Virtualisierung</w:t>
      </w:r>
    </w:p>
    <w:p>
      <w:pPr>
        <w:spacing w:after="240" w:line="360" w:lineRule="exact"/>
        <w:ind w:left="200"/>
        <w:pBdr>
          <w:left w:val="single" w:sz="16" w:space="8" w:color="d1d5db"/>
        </w:pBdr>
      </w:pPr>
      <w:r>
        <w:rPr>
          <w:rFonts w:ascii="Arial" w:hAnsi="Arial"/>
          <w:b w:val="0"/>
          <w:i w:val="0"/>
          <w:color w:val="163258"/>
          <w:sz w:val="20"/>
        </w:rPr>
        <w:t>Citrix</w:t>
      </w:r>
    </w:p>
    <w:p>
      <w:pPr>
        <w:spacing w:before="160" w:after="80"/>
        <w:pBdr>
          <w:bottom w:val="dashed" w:sz="8" w:space="4" w:color="d1d5db"/>
        </w:pBdr>
      </w:pPr>
      <w:r>
        <w:rPr>
          <w:rFonts w:ascii="Arial" w:hAnsi="Arial"/>
          <w:b/>
          <w:i w:val="0"/>
          <w:color w:val="163258"/>
          <w:sz w:val="20"/>
        </w:rPr>
        <w:t>Identity Management</w:t>
      </w:r>
    </w:p>
    <w:p>
      <w:pPr>
        <w:spacing w:after="240" w:line="360" w:lineRule="exact"/>
        <w:ind w:left="200"/>
        <w:pBdr>
          <w:left w:val="single" w:sz="16" w:space="8" w:color="d1d5db"/>
        </w:pBdr>
      </w:pPr>
      <w:r>
        <w:rPr>
          <w:rFonts w:ascii="Arial" w:hAnsi="Arial"/>
          <w:b w:val="0"/>
          <w:i w:val="0"/>
          <w:color w:val="163258"/>
          <w:sz w:val="20"/>
        </w:rPr>
        <w:t>Active Directory | LDAP</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Exadata | Lotus Notes | MS SQL Server | Oracle 11g | ExaDATA | Big Data | VoIP | MS SQL Server 2008 | Oracle 10g | Oracle | MySQL | MySQL 5 | SQL Server | DMS</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Cluster | Windows &amp; Linux Application-Server | AD Umgebung | Amazon Cloud | NetCam Mobile | Allot Systeme | Allot Data Mediator Server | OfficeNet | Roll-Out Menge: 3700 PC´s | 4000 IP Telefone (Cisco) | Jimdo | MailXchange | OX Light | NGH - Next Generation Hosting | EAR</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Netzwerkkomponenten | IBM | DSL | WIndows Server 2008</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ITIL | Scrum</w:t>
      </w:r>
    </w:p>
    <w:p>
      <w:pPr>
        <w:spacing w:before="160" w:after="80"/>
        <w:pBdr>
          <w:bottom w:val="dashed" w:sz="8" w:space="4" w:color="d1d5db"/>
        </w:pBdr>
      </w:pPr>
      <w:r>
        <w:rPr>
          <w:rFonts w:ascii="Arial" w:hAnsi="Arial"/>
          <w:b/>
          <w:i w:val="0"/>
          <w:color w:val="163258"/>
          <w:sz w:val="20"/>
        </w:rPr>
        <w:t>Testing Tools</w:t>
      </w:r>
    </w:p>
    <w:p>
      <w:pPr>
        <w:spacing w:after="240" w:line="360" w:lineRule="exact"/>
        <w:ind w:left="200"/>
        <w:pBdr>
          <w:left w:val="single" w:sz="16" w:space="8" w:color="d1d5db"/>
        </w:pBdr>
      </w:pPr>
      <w:r>
        <w:rPr>
          <w:rFonts w:ascii="Arial" w:hAnsi="Arial"/>
          <w:b w:val="0"/>
          <w:i w:val="0"/>
          <w:color w:val="163258"/>
          <w:sz w:val="20"/>
        </w:rPr>
        <w:t>Testmanagement</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Projektleitung | Visio</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Allot</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AID-sg_4.1.4.0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