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AID-pb_1.2.3.0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IT Service Manager (ITIL V3, ISO 20000), IT Sourcing &amp; Supplier Manager, IT Ausschreibungen (RfP, VOLA, UfAB), Projektmanagement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AID-pb_1.2.3.0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1966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Deutsch, Englisch, Französisch, Deutsch (Muttersprache), Englisch (fließend), Französisch (Grundkenntnisse), fließend, Muttersprache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2010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01.11.15 zu 100%,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D6, D7, D8 Deutschland: Reisespesen inklusive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 Service Manager (ITIL V3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ISO 20000)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 Sourcing &amp; Supplier Manager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 Ausschreibungen (RfP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VOLA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UfAB)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Projektleiter Outsourcing, Interimsmanagement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Planung &amp; Rollout Managed Desktop Services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Planung und Abwicklung Knowledge Transfer Provider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Prüfung rahmenvertraglicher Grundlagen (MSA) des Outsourcing vertrages inkl. Services, SLAs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 xml:space="preserve">Erarbeitung von änderungsvorschlägen für Services, SLAs und Service Level Management Prozesse im Rahmen des MSA Zeitraum: 08/2010 - 04/2011 Firma: Haufe-Lexware Services, Freiburg Auftrag: Bereich IT 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Aufbau strategisches Provider Management / IT Einkauf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Erarbeitung modularer rahmenvertraglicher Grundlagen für zukünftige Servicevertragsbeziehungen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Erstellung des Anforderungskatalogs für die Beschaffung und den Betrieb eines Personalkontensystems (Core Banking System)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TI Betreibermanagement:Vertragsmanagement, Unterstützung von Einkauf und Controlling, Servicekatalog, Service-Level Management Methodisches Vorgehen: ITIL V2/V3 Zeitraum: 03/2009 - 12/2009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 xml:space="preserve">Unterstützung beim Aufbau des TI Betreibermanagements (Vertragsmanagement, Servicekatalog, Service-Level-Management) Methodisches Vorgehen: ITIL V2/V3, VOL/B, UfAB IV, ISO 27001/2, ISO 27005, BSI 100 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Durchführung der Due Dilligence zur Auswahl eines Providers nach dem Ausschreibungsverfahren.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Methodisches Vorgehen: ITIL V3, ISO 20000, Cobit Zeitraum: 07/2008 - 12/2008 Firma: Daimler AG, GSP/ODA, Sindelfingen Auftrag: Prozess- und Toolentwicklung für Test-, IT-Betriebs-, Service- und Rollou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Daimler AG, GSP/OD, Sindelfingen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Aufrag: Qualitätsmanagement im Softwareentwicklungsprojekt XENTRY Diagnostics, einem neuen integrierten System für die Werkstattdiagnose (für Mercedes Benz PKW und LKW).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der Systemgestaltung + Betrieb)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Zeitraum: 06/2005 - 12/2008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Firma: DaimlerChrysler AG, ITI/E Untertürkheim bzw. Daimler AG, ITI/GC Möhringen Auftrag: Beratung des Fachbereichs Provider Planning bei der Erstellung von Preis-Benchmarks und EMEA-weiten Ausschreib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Große Projekte waren in diesem Zusammenhang: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Ausschreibung Optiprint - Kostenreduzierung durch Homogenisierung /Neukonzeption der Druckerinfrastruktur am Standort Stuttgart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Ausschreibung DC Media Site - Neukonzeption, Neuentwicklung und Betrieb des DC Webauftritts für die Medien (Content Management System, Secure Hosting)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Ausschreibung SAP Betrieb Argentinien - Hosting &amp; Betrieb von SAP R/3 und der zugehörigen Netzwerkinfrastruktur, Secure Hosting.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Preisinformation / Benchmark RFID für AmSECAM - IT Betrieb der SAP Infrastruktur für RFID (WAS, XI, AII,) inkl. noFilis CrossTalk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eBis eCollaboration - Personalausschreibung für Lotus Notes /Domino Fachkräfte in Administration, Entwicklung &amp; Support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Data Warehouse Global Service Parts - Betrieb RZ- &amp; Serverinfrastruktur (Solaris, Windows, Oracle, Informatica, Cognos); Werksvertrag für Administrations- und Support Services im Bereich DWH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Orange Topcon - Ausschreibung für Betrieb und Support eines neu zu entwickelnden Beschaffungs Management Systems (BMS) auf Basis Websphere (Windows).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RTML TMCom - Betrieb der (MS Windows) Infrastruktur für Routing-/Ortungs- und Verwaltungssystem zur Lieferantensteuerung mittels Local Based Services (LBS), SMS und der Software TMCom von Trendfire.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bei der Ausschreibung zum Outsourcing einzelner Teile der EDV-Betriebsorganisation (European Datacenter, EDC).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SAP SPM - Ausschreibung zur Neugestaltung der Anwendungsinfrastruktur im Bereich GSP (Global Service Parts)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Next Generation EDI - Ausschreibung und Vergabe der konzernweiten EDI (EDIFACT) Anwendungs- und Betriebsstruktur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eCollaboration - Ausschreibung des Betriebs der globalen Mailingund Groupwareinfrastruktur auf Basis Lotus Domino.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Betrieb Infrastruktur für Einwohnermeldewesen Verfahren (Solaris,Oracle, Bea Weblogic, Citrix, X.500,...)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06/03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[...]"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 Service Management (ITIL, ISO 20000)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 Sourcing &amp; Supplier Management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 Ausschreibungen (RfP, VOL/A, UfAB)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Projektleiter Outsourcing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Interimsmanagement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Provider Management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 Governance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Service-Level-Management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Vertragsmanagement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Due Diligence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Qualitätsmanagement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Prozess- und Toolentwicklung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Moderation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Rollenmanagement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Sicherheitskonzeption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IT-Betriebsmanagement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Rollout-Management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Knowledge Transfer Management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Preis-Benchmarking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Ausschreibungsmanagement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IT-Einkauf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Servicekatalog-Management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IT-Servicemanagement-Anwendungen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IT-Governance-Implementierung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IT-Sicherheitsmanagement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IT-Compliance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IT-Strategie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IT-Organisationsentwicklung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09/2010 - 05/2011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Daimler AG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Firma: Daimler AG, ITM/CB, Stuttgart-Möhringen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Auftrag: Analyse und Beratung im Service Support Bereich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Serviceschnittstellen, Lieferantenverhältnisse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Moderation von Workshops beteiligter Interessengruppen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Anstoßen eines Kontinuierlichen Verbesserungsprozesses bei den Lieferanten - Methodisches Vorgehen: ITIL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Daimler-eigene Methode: J2E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Firma: Daimler AG, ITM/F, Stuttgart-Möhringen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Klärung der servicevertraglichen Vereinbarungen, Vorschläge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ITIL, J2E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Methoden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ITIL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J2E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AID-pb_1.2.3.0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