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5A72" w14:textId="0F267836" w:rsidR="0027643F" w:rsidRPr="007F3F9B" w:rsidRDefault="005A4284" w:rsidP="0027643F">
      <w:pPr>
        <w:jc w:val="center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E663D" wp14:editId="4C1A4C4B">
                <wp:simplePos x="0" y="0"/>
                <wp:positionH relativeFrom="column">
                  <wp:posOffset>2105024</wp:posOffset>
                </wp:positionH>
                <wp:positionV relativeFrom="paragraph">
                  <wp:posOffset>290830</wp:posOffset>
                </wp:positionV>
                <wp:extent cx="24098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2D64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22.9pt" to="355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7643F" w:rsidRPr="007F3F9B">
        <w:rPr>
          <w:rFonts w:ascii="Baskerville Old Face" w:hAnsi="Baskerville Old Face"/>
          <w:b/>
          <w:bCs/>
          <w:sz w:val="36"/>
          <w:szCs w:val="36"/>
        </w:rPr>
        <w:t>Práctica 0</w:t>
      </w:r>
      <w:r w:rsidR="0027643F" w:rsidRPr="007F3F9B">
        <w:rPr>
          <w:rFonts w:ascii="Baskerville Old Face" w:hAnsi="Baskerville Old Face"/>
          <w:b/>
          <w:bCs/>
          <w:sz w:val="36"/>
          <w:szCs w:val="36"/>
        </w:rPr>
        <w:br/>
        <w:t>Integración por método de</w:t>
      </w:r>
      <w:r w:rsidR="0027643F" w:rsidRPr="007F3F9B">
        <w:rPr>
          <w:rFonts w:ascii="Baskerville Old Face" w:hAnsi="Baskerville Old Face"/>
          <w:b/>
          <w:bCs/>
          <w:sz w:val="36"/>
          <w:szCs w:val="36"/>
        </w:rPr>
        <w:br/>
        <w:t>Monte Carlo</w:t>
      </w:r>
      <w:r w:rsidR="0027643F" w:rsidRPr="007F3F9B">
        <w:rPr>
          <w:rFonts w:ascii="Baskerville Old Face" w:hAnsi="Baskerville Old Face"/>
          <w:b/>
          <w:bCs/>
        </w:rPr>
        <w:br/>
      </w:r>
    </w:p>
    <w:p w14:paraId="5F1FB8AB" w14:textId="3D2D153B" w:rsidR="0027643F" w:rsidRPr="007F3F9B" w:rsidRDefault="0027643F" w:rsidP="0027643F">
      <w:pPr>
        <w:rPr>
          <w:rFonts w:ascii="Baskerville Old Face" w:hAnsi="Baskerville Old Face"/>
          <w:b/>
          <w:bCs/>
          <w:sz w:val="24"/>
          <w:szCs w:val="24"/>
        </w:rPr>
      </w:pPr>
      <w:r w:rsidRPr="007F3F9B">
        <w:rPr>
          <w:rFonts w:ascii="Baskerville Old Face" w:hAnsi="Baskerville Old Face"/>
          <w:b/>
          <w:bCs/>
          <w:sz w:val="24"/>
          <w:szCs w:val="24"/>
        </w:rPr>
        <w:t>Código Fuente:</w:t>
      </w:r>
    </w:p>
    <w:p w14:paraId="45531999" w14:textId="39B27B26" w:rsidR="0027643F" w:rsidRDefault="0027643F" w:rsidP="0027643F"/>
    <w:bookmarkStart w:id="0" w:name="_MON_1725051997"/>
    <w:bookmarkEnd w:id="0"/>
    <w:p w14:paraId="6A17CE23" w14:textId="7ADF8399" w:rsidR="0027643F" w:rsidRDefault="0027643F" w:rsidP="0027643F">
      <w:r>
        <w:object w:dxaOrig="8504" w:dyaOrig="10704" w14:anchorId="0517C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5.25pt;height:535.5pt" o:ole="">
            <v:imagedata r:id="rId6" o:title=""/>
          </v:shape>
          <o:OLEObject Type="Embed" ProgID="Word.OpenDocumentText.12" ShapeID="_x0000_i1052" DrawAspect="Content" ObjectID="_1725052437" r:id="rId7"/>
        </w:object>
      </w:r>
    </w:p>
    <w:p w14:paraId="34C60FD5" w14:textId="77777777" w:rsidR="0027643F" w:rsidRDefault="0027643F" w:rsidP="0027643F"/>
    <w:p w14:paraId="3DE4A384" w14:textId="5D629095" w:rsidR="00C215C5" w:rsidRDefault="0027643F" w:rsidP="0027643F">
      <w:pPr>
        <w:jc w:val="center"/>
      </w:pPr>
      <w:r>
        <w:br/>
      </w:r>
      <w:bookmarkStart w:id="1" w:name="_MON_1725052141"/>
      <w:bookmarkEnd w:id="1"/>
      <w:r>
        <w:object w:dxaOrig="8504" w:dyaOrig="11276" w14:anchorId="0B0ACB5D">
          <v:shape id="_x0000_i1059" type="#_x0000_t75" style="width:425.25pt;height:564pt" o:ole="">
            <v:imagedata r:id="rId8" o:title=""/>
          </v:shape>
          <o:OLEObject Type="Embed" ProgID="Word.OpenDocumentText.12" ShapeID="_x0000_i1059" DrawAspect="Content" ObjectID="_1725052438" r:id="rId9"/>
        </w:object>
      </w:r>
    </w:p>
    <w:p w14:paraId="67EE617D" w14:textId="27EDBC14" w:rsidR="007F3F9B" w:rsidRDefault="007F3F9B" w:rsidP="007F3F9B">
      <w:pPr>
        <w:tabs>
          <w:tab w:val="left" w:pos="2580"/>
        </w:tabs>
        <w:rPr>
          <w:noProof/>
        </w:rPr>
      </w:pPr>
      <w:r w:rsidRPr="007F3F9B">
        <w:rPr>
          <w:rFonts w:ascii="Baskerville Old Face" w:hAnsi="Baskerville Old Face"/>
          <w:b/>
          <w:bCs/>
          <w:sz w:val="24"/>
          <w:szCs w:val="24"/>
        </w:rPr>
        <w:lastRenderedPageBreak/>
        <w:t>Tiempos de Ejecución</w:t>
      </w:r>
      <w:r>
        <w:br/>
      </w:r>
      <w:r>
        <w:rPr>
          <w:noProof/>
        </w:rPr>
        <w:drawing>
          <wp:inline distT="0" distB="0" distL="0" distR="0" wp14:anchorId="3C360865" wp14:editId="0B4DE074">
            <wp:extent cx="5848350" cy="439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1525" w14:textId="69190A06" w:rsidR="005A4284" w:rsidRDefault="005A4284" w:rsidP="005A4284">
      <w:pPr>
        <w:rPr>
          <w:noProof/>
        </w:rPr>
      </w:pPr>
    </w:p>
    <w:p w14:paraId="00A2835E" w14:textId="2EE04979" w:rsidR="005A4284" w:rsidRPr="005A4284" w:rsidRDefault="005A4284" w:rsidP="005A4284">
      <w:pPr>
        <w:tabs>
          <w:tab w:val="left" w:pos="2970"/>
        </w:tabs>
        <w:rPr>
          <w:rFonts w:ascii="Baskerville Old Face" w:hAnsi="Baskerville Old Face"/>
          <w:sz w:val="24"/>
          <w:szCs w:val="24"/>
        </w:rPr>
      </w:pPr>
      <w:r w:rsidRPr="005A4284">
        <w:rPr>
          <w:rFonts w:ascii="Baskerville Old Face" w:hAnsi="Baskerville Old Face"/>
          <w:sz w:val="24"/>
          <w:szCs w:val="24"/>
        </w:rPr>
        <w:t xml:space="preserve">Como podemos observar, al utilizar estructuras de datos de la biblioteca </w:t>
      </w:r>
      <w:proofErr w:type="spellStart"/>
      <w:r w:rsidRPr="005A4284">
        <w:rPr>
          <w:rFonts w:ascii="Baskerville Old Face" w:hAnsi="Baskerville Old Face"/>
          <w:sz w:val="24"/>
          <w:szCs w:val="24"/>
        </w:rPr>
        <w:t>Numpy</w:t>
      </w:r>
      <w:proofErr w:type="spellEnd"/>
      <w:r w:rsidRPr="005A4284">
        <w:rPr>
          <w:rFonts w:ascii="Baskerville Old Face" w:hAnsi="Baskerville Old Face"/>
          <w:sz w:val="24"/>
          <w:szCs w:val="24"/>
        </w:rPr>
        <w:t>, tales como los vectores, las operaciones se mantienen casi constantes en comparación a usar estructuras de datos nativas del lenguaje Python.</w:t>
      </w:r>
    </w:p>
    <w:sectPr w:rsidR="005A4284" w:rsidRPr="005A4284" w:rsidSect="005A4284">
      <w:headerReference w:type="default" r:id="rId11"/>
      <w:pgSz w:w="11906" w:h="16838"/>
      <w:pgMar w:top="284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53F3" w14:textId="77777777" w:rsidR="00104CEC" w:rsidRDefault="00104CEC" w:rsidP="0027643F">
      <w:pPr>
        <w:spacing w:after="0" w:line="240" w:lineRule="auto"/>
      </w:pPr>
      <w:r>
        <w:separator/>
      </w:r>
    </w:p>
  </w:endnote>
  <w:endnote w:type="continuationSeparator" w:id="0">
    <w:p w14:paraId="2012432D" w14:textId="77777777" w:rsidR="00104CEC" w:rsidRDefault="00104CEC" w:rsidP="0027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DE50" w14:textId="77777777" w:rsidR="00104CEC" w:rsidRDefault="00104CEC" w:rsidP="0027643F">
      <w:pPr>
        <w:spacing w:after="0" w:line="240" w:lineRule="auto"/>
      </w:pPr>
      <w:r>
        <w:separator/>
      </w:r>
    </w:p>
  </w:footnote>
  <w:footnote w:type="continuationSeparator" w:id="0">
    <w:p w14:paraId="2A57C74A" w14:textId="77777777" w:rsidR="00104CEC" w:rsidRDefault="00104CEC" w:rsidP="0027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BED4" w14:textId="4F6F5368" w:rsidR="0027643F" w:rsidRPr="007F3F9B" w:rsidRDefault="0027643F" w:rsidP="0027643F">
    <w:pPr>
      <w:rPr>
        <w:rFonts w:ascii="Baskerville Old Face" w:hAnsi="Baskerville Old Face"/>
        <w:sz w:val="28"/>
        <w:szCs w:val="28"/>
      </w:rPr>
    </w:pPr>
    <w:r w:rsidRPr="007F3F9B">
      <w:rPr>
        <w:rFonts w:ascii="Baskerville Old Face" w:hAnsi="Baskerville Old Face"/>
        <w:sz w:val="28"/>
        <w:szCs w:val="28"/>
      </w:rPr>
      <w:t>Integrantes:</w:t>
    </w:r>
    <w:r w:rsidRPr="007F3F9B">
      <w:rPr>
        <w:rFonts w:ascii="Baskerville Old Face" w:hAnsi="Baskerville Old Face"/>
        <w:sz w:val="28"/>
        <w:szCs w:val="28"/>
      </w:rPr>
      <w:tab/>
    </w:r>
    <w:r w:rsidRPr="007F3F9B">
      <w:rPr>
        <w:rFonts w:ascii="Baskerville Old Face" w:hAnsi="Baskerville Old Face"/>
        <w:sz w:val="28"/>
        <w:szCs w:val="28"/>
      </w:rPr>
      <w:tab/>
    </w:r>
    <w:r w:rsidRPr="007F3F9B">
      <w:rPr>
        <w:rFonts w:ascii="Baskerville Old Face" w:hAnsi="Baskerville Old Face"/>
        <w:sz w:val="28"/>
        <w:szCs w:val="28"/>
      </w:rPr>
      <w:tab/>
    </w:r>
  </w:p>
  <w:p w14:paraId="7E39A873" w14:textId="77777777" w:rsidR="0027643F" w:rsidRPr="007F3F9B" w:rsidRDefault="0027643F" w:rsidP="0027643F">
    <w:pPr>
      <w:rPr>
        <w:rFonts w:ascii="Baskerville Old Face" w:hAnsi="Baskerville Old Face"/>
        <w:sz w:val="28"/>
        <w:szCs w:val="28"/>
      </w:rPr>
    </w:pPr>
    <w:r w:rsidRPr="007F3F9B">
      <w:rPr>
        <w:rFonts w:ascii="Baskerville Old Face" w:hAnsi="Baskerville Old Face"/>
        <w:sz w:val="28"/>
        <w:szCs w:val="28"/>
      </w:rPr>
      <w:t>Ángel López Benítez</w:t>
    </w:r>
    <w:r w:rsidRPr="007F3F9B">
      <w:rPr>
        <w:rFonts w:ascii="Baskerville Old Face" w:hAnsi="Baskerville Old Face"/>
        <w:sz w:val="28"/>
        <w:szCs w:val="28"/>
      </w:rPr>
      <w:br/>
      <w:t>Jose Daniel Rave Robayo</w:t>
    </w:r>
  </w:p>
  <w:p w14:paraId="5F3F24E6" w14:textId="77777777" w:rsidR="0027643F" w:rsidRDefault="002764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75"/>
    <w:rsid w:val="00104CEC"/>
    <w:rsid w:val="0027643F"/>
    <w:rsid w:val="00281B75"/>
    <w:rsid w:val="005A4284"/>
    <w:rsid w:val="007F3F9B"/>
    <w:rsid w:val="00C2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C2EC"/>
  <w15:chartTrackingRefBased/>
  <w15:docId w15:val="{16683880-D36D-4F2B-89EF-66F48E88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43F"/>
  </w:style>
  <w:style w:type="paragraph" w:styleId="Piedepgina">
    <w:name w:val="footer"/>
    <w:basedOn w:val="Normal"/>
    <w:link w:val="PiedepginaCar"/>
    <w:uiPriority w:val="99"/>
    <w:unhideWhenUsed/>
    <w:rsid w:val="00276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3</cp:revision>
  <dcterms:created xsi:type="dcterms:W3CDTF">2022-09-18T21:34:00Z</dcterms:created>
  <dcterms:modified xsi:type="dcterms:W3CDTF">2022-09-18T22:27:00Z</dcterms:modified>
</cp:coreProperties>
</file>