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Practica 4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Redes Neuronales</w:t>
        <w:br w:type="textWrapping"/>
        <w:t xml:space="preserve">Multi-Clase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 práctica hemos implementado los métodos oneVsAll para obtener los pesos (Θ) de cada una de las clases de los datos de entrada(X) y la variable independiente ‘b’. En este caso de los números del 1 al 9. (Fase de entrenamiento)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obtenidos estos dos datos para cada clase, los usamos para  predecir si dichos valores al ser introducidos en la función sigmoide se acercan a los valores reales de entrenamiento (Y). Para ellos hemos usado la función sigmoide,  la regresión logística, descenso de gradiente regresivo de las prácticas anteriores.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práctica consta en dos partes.La parte A consta en predecir los datos de salida usando los datos de entrenamiento obtenidos. Dicho predicción tiene que ser del 92% aproximadamente. </w:t>
        <w:br w:type="textWrapping"/>
        <w:t xml:space="preserve">La parte B consta en usar unos pesos de entrada y los datos de entrada para ser introducidos en una red neuronal, la cual debería volver a predecir los datos de salida(Y) pero con mayor acierto. En particular el porcentaje de acierto debería ser del 97%.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1130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FUENTE DE LA PARTE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</w:rPr>
        <w:drawing>
          <wp:inline distB="114300" distT="114300" distL="114300" distR="114300">
            <wp:extent cx="4325303" cy="303748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303" cy="303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FUENTE DE LA PARTE B:</w:t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</w:rPr>
        <w:drawing>
          <wp:inline distB="114300" distT="114300" distL="114300" distR="114300">
            <wp:extent cx="5353050" cy="29813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IMPLEMENTACIÓN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3241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Predicciones:</w:t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Predicción estándar</w:t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4140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Predicción  de red neuronal:</w:t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306128" cy="286915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128" cy="286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Jose Daniel Rave Robayo</w:t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Ángel López Benítez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1808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F4CA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F4CA1"/>
  </w:style>
  <w:style w:type="paragraph" w:styleId="Piedepgina">
    <w:name w:val="footer"/>
    <w:basedOn w:val="Normal"/>
    <w:link w:val="PiedepginaCar"/>
    <w:uiPriority w:val="99"/>
    <w:unhideWhenUsed w:val="1"/>
    <w:rsid w:val="007F4CA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F4CA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s4t3jfyMvm9+68sqrtUU25Y62A==">AMUW2mUbidMWE2ZAZIYNpsDJlusr5jSHJr+anQxrxMRQD+mhZmeJrNlAJekJ/fHmU6S+ekeDtLEvUtblKYjjXJCkPByMQrhGBEkYg99n7xgDb2RiD8WPiEw=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2022-10-14T09:05:00Z</dcterms:created>
  <dc:creator>Jose Daniel</dc:creator>
</cp:coreProperties>
</file>