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B5582" w14:textId="6F784D70" w:rsidR="008F2D16" w:rsidRDefault="008F2D16"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584E2F1C" wp14:editId="0D442C21">
            <wp:simplePos x="0" y="0"/>
            <wp:positionH relativeFrom="column">
              <wp:posOffset>349443</wp:posOffset>
            </wp:positionH>
            <wp:positionV relativeFrom="paragraph">
              <wp:posOffset>103505</wp:posOffset>
            </wp:positionV>
            <wp:extent cx="662940" cy="727075"/>
            <wp:effectExtent l="0" t="0" r="3810" b="0"/>
            <wp:wrapNone/>
            <wp:docPr id="1" name="Imagen 1" descr="Copia_de_seguridad_de_insignia col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ia_de_seguridad_de_insignia coleg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2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9188C" w14:textId="69865695" w:rsidR="008F2D16" w:rsidRDefault="008F2D16"/>
    <w:p w14:paraId="5E9C4893" w14:textId="77777777" w:rsidR="008F2D16" w:rsidRDefault="008F2D16" w:rsidP="008F2D16">
      <w:pPr>
        <w:spacing w:after="0" w:line="240" w:lineRule="auto"/>
      </w:pPr>
    </w:p>
    <w:p w14:paraId="17C518E0" w14:textId="72D132F1" w:rsidR="008F2D16" w:rsidRDefault="008F2D16" w:rsidP="008F2D16">
      <w:pPr>
        <w:spacing w:after="0" w:line="240" w:lineRule="auto"/>
      </w:pPr>
      <w:r>
        <w:t>Colegio República de Chile</w:t>
      </w:r>
    </w:p>
    <w:p w14:paraId="2B47C154" w14:textId="6561BBC9" w:rsidR="008F2D16" w:rsidRDefault="008F2D16" w:rsidP="008F2D16">
      <w:pPr>
        <w:spacing w:after="0" w:line="240" w:lineRule="auto"/>
      </w:pPr>
      <w:r>
        <w:t>Unidad Técnico Pedagógica</w:t>
      </w:r>
    </w:p>
    <w:p w14:paraId="7A9AC4A7" w14:textId="0B5D9494" w:rsidR="008F2D16" w:rsidRDefault="008F2D16" w:rsidP="008F2D16">
      <w:pPr>
        <w:spacing w:after="0" w:line="240" w:lineRule="auto"/>
      </w:pPr>
      <w:r>
        <w:t xml:space="preserve">          Monte Patria</w:t>
      </w: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F2D16" w:rsidRPr="00896107" w14:paraId="1CEA34E1" w14:textId="77777777" w:rsidTr="00896107">
        <w:tc>
          <w:tcPr>
            <w:tcW w:w="17862" w:type="dxa"/>
            <w:gridSpan w:val="3"/>
          </w:tcPr>
          <w:p w14:paraId="50F688C8" w14:textId="77777777" w:rsidR="008F2D16" w:rsidRPr="00896107" w:rsidRDefault="008F2D16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</w:p>
        </w:tc>
      </w:tr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A2199A5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B06E5" w:rsidRPr="00DB06E5">
              <w:rPr>
                <w:rFonts w:ascii="Comic Sans MS" w:hAnsi="Comic Sans MS" w:cs="Times New Roman"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626403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Paola</w:t>
            </w:r>
            <w:r w:rsidR="000B4507">
              <w:rPr>
                <w:rFonts w:ascii="Comic Sans MS" w:hAnsi="Comic Sans MS" w:cs="Times New Roman"/>
                <w:sz w:val="28"/>
                <w:szCs w:val="28"/>
              </w:rPr>
              <w:t xml:space="preserve"> Andreu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 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1270CF2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0B068C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6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735DFACC" w:rsidR="00896107" w:rsidRPr="00896107" w:rsidRDefault="00896107" w:rsidP="005B0160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(</w:t>
            </w:r>
            <w:r w:rsidR="000B4507">
              <w:rPr>
                <w:rFonts w:ascii="Comic Sans MS" w:hAnsi="Comic Sans MS"/>
                <w:b/>
                <w:bCs/>
                <w:sz w:val="28"/>
                <w:szCs w:val="28"/>
              </w:rPr>
              <w:t>J</w:t>
            </w:r>
            <w:r w:rsidR="005B0160">
              <w:rPr>
                <w:rFonts w:ascii="Comic Sans MS" w:hAnsi="Comic Sans MS"/>
                <w:b/>
                <w:bCs/>
                <w:sz w:val="28"/>
                <w:szCs w:val="28"/>
              </w:rPr>
              <w:t>ulio,Agosto, septiembre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E47E0A3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0B4507">
              <w:rPr>
                <w:rFonts w:ascii="Comic Sans MS" w:hAnsi="Comic Sans MS"/>
                <w:b/>
                <w:bCs/>
                <w:sz w:val="28"/>
                <w:szCs w:val="28"/>
              </w:rPr>
              <w:t>Ú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5B0160">
              <w:rPr>
                <w:rFonts w:ascii="Comic Sans MS" w:hAnsi="Comic Sans MS"/>
                <w:b/>
                <w:bCs/>
                <w:sz w:val="28"/>
                <w:szCs w:val="28"/>
              </w:rPr>
              <w:t>30</w:t>
            </w:r>
            <w:r w:rsidR="0051334F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hrs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05DB3B25" w14:textId="694E8930" w:rsidR="00CF11BA" w:rsidRPr="005C6B91" w:rsidRDefault="00CF11BA" w:rsidP="005C6B91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Emplear diversas estrategias para resolver problemas:</w:t>
            </w:r>
          </w:p>
          <w:p w14:paraId="46789F62" w14:textId="5ED180F0" w:rsidR="00CF11BA" w:rsidRPr="005C6B91" w:rsidRDefault="00CF11BA" w:rsidP="005C6B91">
            <w:pPr>
              <w:pStyle w:val="Prrafodelista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por medio de ensayo y error</w:t>
            </w:r>
          </w:p>
          <w:p w14:paraId="1C873B22" w14:textId="0F920EF8" w:rsidR="00CF11BA" w:rsidRPr="005C6B91" w:rsidRDefault="00CF11BA" w:rsidP="005C6B91">
            <w:pPr>
              <w:pStyle w:val="Prrafodelista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aplicando conocimientos adquiridos</w:t>
            </w:r>
          </w:p>
          <w:p w14:paraId="5B4471DA" w14:textId="43D03C24" w:rsidR="00CF11BA" w:rsidRPr="005C6B91" w:rsidRDefault="00CF11BA" w:rsidP="005C6B91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Comprobar enunciados, usando material concreto</w:t>
            </w:r>
            <w:r w:rsidR="005C6B91"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y gráfico.</w:t>
            </w:r>
          </w:p>
          <w:p w14:paraId="3E08D7B7" w14:textId="6CA60D31" w:rsidR="00CF11BA" w:rsidRPr="005C6B91" w:rsidRDefault="00CF11BA" w:rsidP="005C6B91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Comunicar el resultado de descubrimientos,</w:t>
            </w:r>
            <w:r w:rsidR="005C6B91"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empleando expresiones matemáticas.</w:t>
            </w:r>
          </w:p>
          <w:p w14:paraId="1620EB9B" w14:textId="43EF4EFA" w:rsidR="00CF11BA" w:rsidRPr="005C6B91" w:rsidRDefault="00CF11BA" w:rsidP="005C6B91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Explicar las soluciones propias y los procedimientos</w:t>
            </w:r>
            <w:r w:rsidR="005C6B91"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utilizados.</w:t>
            </w:r>
          </w:p>
          <w:p w14:paraId="4E1C93EF" w14:textId="10F749E9" w:rsidR="00CF11BA" w:rsidRPr="005C6B91" w:rsidRDefault="00CF11BA" w:rsidP="005C6B91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Crear un relato basado en una expresión matemática</w:t>
            </w:r>
            <w:r w:rsidR="005C6B91"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simple.</w:t>
            </w:r>
          </w:p>
          <w:p w14:paraId="3A4389A7" w14:textId="6B6500B4" w:rsidR="000B068C" w:rsidRPr="0051334F" w:rsidRDefault="00CF11BA" w:rsidP="0051334F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Generalizar conceptos matemáticos con símbolos</w:t>
            </w:r>
            <w:r w:rsidR="0051334F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bookmarkStart w:id="0" w:name="_GoBack"/>
            <w:bookmarkEnd w:id="0"/>
            <w:r w:rsidRPr="0051334F">
              <w:rPr>
                <w:rFonts w:ascii="Dignathin" w:hAnsi="Dignathin" w:cs="Dignathin"/>
                <w:color w:val="292829"/>
                <w:sz w:val="19"/>
                <w:szCs w:val="19"/>
                <w:lang w:val="en-US"/>
              </w:rPr>
              <w:t>matemáticos.</w:t>
            </w:r>
          </w:p>
          <w:p w14:paraId="4EBE6BE2" w14:textId="6C1B14FA" w:rsidR="00E03672" w:rsidRPr="00E03672" w:rsidRDefault="00E03672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4EC3101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5FB51BEF" w14:textId="47B21BA5" w:rsidR="00CF11BA" w:rsidRPr="005C6B91" w:rsidRDefault="00CF11BA" w:rsidP="005C6B91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Manifestar un estilo de trabajo ordenado y</w:t>
            </w:r>
            <w:r w:rsidR="005C6B91"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metódico.</w:t>
            </w:r>
          </w:p>
          <w:p w14:paraId="41FD7DA2" w14:textId="06A13FB1" w:rsidR="00CF11BA" w:rsidRPr="005C6B91" w:rsidRDefault="00CF11BA" w:rsidP="005C6B91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Expresar y escuchar ideas de forma respetuosa.</w:t>
            </w:r>
          </w:p>
          <w:p w14:paraId="41784982" w14:textId="72B1B5E8" w:rsidR="00E03672" w:rsidRPr="000B4507" w:rsidRDefault="00CF11BA" w:rsidP="000B4507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Abordar de manera creativa y flexible la búsqueda</w:t>
            </w:r>
            <w:r w:rsidR="000B4507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0B4507">
              <w:rPr>
                <w:rFonts w:ascii="Dignathin" w:hAnsi="Dignathin" w:cs="Dignathin"/>
                <w:color w:val="292829"/>
                <w:sz w:val="19"/>
                <w:szCs w:val="19"/>
                <w:lang w:val="en-US"/>
              </w:rPr>
              <w:t>de soluciones a problemas.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60AE11AC" w:rsidR="00535796" w:rsidRDefault="00864A54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</w:t>
            </w:r>
            <w:r w:rsidR="000B45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3 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</w:tblGrid>
      <w:tr w:rsidR="002F6B8A" w:rsidRPr="002F6B8A" w14:paraId="59C85189" w14:textId="77777777" w:rsidTr="00A751D4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2F6B8A" w:rsidRDefault="00535796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2F6B8A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CF11BA" w:rsidRPr="005C6B91" w14:paraId="152CB9AC" w14:textId="77777777" w:rsidTr="00CF11BA">
        <w:trPr>
          <w:trHeight w:val="35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9A89280" w14:textId="15856B6E" w:rsidR="00CF11BA" w:rsidRPr="002F6B8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15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6226321" w14:textId="6A119486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Describir, comparar y </w:t>
            </w:r>
            <w:r w:rsidR="005C6B91"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construir fi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guras 2D (triángulos, cuadrados,</w:t>
            </w:r>
          </w:p>
          <w:p w14:paraId="6041B231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rectángulos y círculos) con</w:t>
            </w:r>
          </w:p>
          <w:p w14:paraId="7308E65A" w14:textId="535DED66" w:rsidR="00CF11BA" w:rsidRPr="005C6B91" w:rsidRDefault="00CF11BA" w:rsidP="005C6B91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material concreto.</w:t>
            </w:r>
          </w:p>
        </w:tc>
        <w:tc>
          <w:tcPr>
            <w:tcW w:w="4355" w:type="dxa"/>
            <w:shd w:val="clear" w:color="auto" w:fill="auto"/>
          </w:tcPr>
          <w:p w14:paraId="377A1131" w14:textId="4CFC14BE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Describen figuras 2D con sus propias palabras y determinan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sus diferencias.</w:t>
            </w:r>
          </w:p>
        </w:tc>
        <w:tc>
          <w:tcPr>
            <w:tcW w:w="554" w:type="dxa"/>
            <w:shd w:val="clear" w:color="auto" w:fill="auto"/>
          </w:tcPr>
          <w:p w14:paraId="60F26070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49CCA391" w14:textId="72422DA6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"Clasificando Figuras"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reciben tarjetas con figuras geométricas y deben clasificar las figuras en 2D (triángulos, cuadrados, rectángulos y círculos). Después deben describir las características de cada figura utilizando un lenguaje propio.</w:t>
            </w:r>
          </w:p>
          <w:p w14:paraId="4AABDDDF" w14:textId="6FDE3383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"Construcción de Figuras con Tangram"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Usando un set de tangram, los estudiantes deben construir figuras 2D (triángulos, cuadrados, etc.) y comparar las formas construidas con las originales.</w:t>
            </w:r>
          </w:p>
          <w:p w14:paraId="3E6B98F1" w14:textId="3A6B0C52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"Mi figura en el papel"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 xml:space="preserve">Los estudiantes usan papel de colores para recortar y construir figuras 2D (triángulos, rectángulos, cuadrados y </w:t>
            </w:r>
            <w:r w:rsidRPr="005C6B91">
              <w:rPr>
                <w:rFonts w:asciiTheme="minorHAnsi" w:hAnsiTheme="minorHAnsi" w:cstheme="minorHAnsi"/>
                <w:lang w:val="es-ES"/>
              </w:rPr>
              <w:lastRenderedPageBreak/>
              <w:t>círculos) y luego las describen con palabras: número de lados, forma, etc.</w:t>
            </w:r>
          </w:p>
          <w:p w14:paraId="40D722BA" w14:textId="37C476A3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"Encuentra la figura"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deben encontrar ejemplos de figuras 2D en el aula o en el entorno (por ejemplo, en carteles, ventanas, mesas) y explicar sus características.</w:t>
            </w:r>
          </w:p>
          <w:p w14:paraId="185C16DC" w14:textId="070824AF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"Juega y aprende"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En un juego de memoria, los estudiantes deben emparejar las tarjetas que contienen las figuras 2D. Al hacerlo, deben describir las características de la figura y señalar las diferencias entre ellas.</w:t>
            </w:r>
          </w:p>
          <w:p w14:paraId="4D6A8825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55B24102" w14:textId="59B1E15C" w:rsidR="005C6B91" w:rsidRPr="0051334F" w:rsidRDefault="005C6B91" w:rsidP="0051334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1334F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lastRenderedPageBreak/>
              <w:t>Observación directa</w:t>
            </w:r>
            <w:r w:rsidRPr="0051334F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</w:p>
          <w:p w14:paraId="3274DD7E" w14:textId="510248BD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>-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Revisión de los resultados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>.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</w:p>
          <w:p w14:paraId="74783ABA" w14:textId="77777777" w:rsidR="00CF11BA" w:rsidRDefault="005C6B91" w:rsidP="0051334F">
            <w:pPr>
              <w:spacing w:after="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-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Evaluación en las presentaciones orales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>.</w:t>
            </w:r>
          </w:p>
          <w:p w14:paraId="0AF5DD05" w14:textId="7CE89C10" w:rsidR="0051334F" w:rsidRPr="005C6B91" w:rsidRDefault="0051334F" w:rsidP="0051334F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 xml:space="preserve">- </w:t>
            </w:r>
            <w:r w:rsidRPr="0051334F">
              <w:rPr>
                <w:rFonts w:eastAsia="Times New Roman" w:cstheme="minorHAnsi"/>
                <w:b/>
                <w:sz w:val="24"/>
                <w:szCs w:val="24"/>
                <w:lang w:val="es-ES"/>
              </w:rPr>
              <w:t>Evaluación sumativa.</w:t>
            </w:r>
          </w:p>
        </w:tc>
      </w:tr>
      <w:tr w:rsidR="00CF11BA" w:rsidRPr="005C6B91" w14:paraId="1DC5A440" w14:textId="77777777" w:rsidTr="00864A54">
        <w:trPr>
          <w:trHeight w:val="3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EDE4C9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36EC464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B711435" w14:textId="454B1B98" w:rsidR="00CF11BA" w:rsidRPr="005C6B91" w:rsidRDefault="00CF11BA" w:rsidP="005C6B91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Comparan figuras 2D con figuras 3D dado el atributo</w:t>
            </w:r>
          </w:p>
        </w:tc>
        <w:tc>
          <w:tcPr>
            <w:tcW w:w="554" w:type="dxa"/>
            <w:shd w:val="clear" w:color="auto" w:fill="auto"/>
          </w:tcPr>
          <w:p w14:paraId="1C2113F7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C07B4FC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EB7019D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4EAEE760" w14:textId="77777777" w:rsidTr="00864A54">
        <w:trPr>
          <w:trHeight w:val="3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23AF847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B538B24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F0DCBA0" w14:textId="14880866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Construyen figuras 2D (triángulo, cuadrado, rectángulo y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círculo) con material concreto como tangrama, papel u otros.</w:t>
            </w:r>
          </w:p>
        </w:tc>
        <w:tc>
          <w:tcPr>
            <w:tcW w:w="554" w:type="dxa"/>
            <w:shd w:val="clear" w:color="auto" w:fill="auto"/>
          </w:tcPr>
          <w:p w14:paraId="4F49BA87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A859B31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29F91F3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7C6E5D7A" w14:textId="77777777" w:rsidTr="00CF11BA">
        <w:trPr>
          <w:trHeight w:val="44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55214BE" w14:textId="0C97D214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16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08F28AF4" w14:textId="7E7B4960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Describir, comparar y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construir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fi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guras 3D (cubos, paralelepípedos,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esferas y conos) con</w:t>
            </w:r>
            <w:r w:rsidR="005C6B91"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diversos materiales.</w:t>
            </w:r>
          </w:p>
        </w:tc>
        <w:tc>
          <w:tcPr>
            <w:tcW w:w="4355" w:type="dxa"/>
            <w:shd w:val="clear" w:color="auto" w:fill="auto"/>
          </w:tcPr>
          <w:p w14:paraId="5BC96285" w14:textId="228C2E82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Identifican ejemplos de cubos, esferas, conos, cilindros y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paralelepípedos encontrados en el entorno.</w:t>
            </w:r>
          </w:p>
        </w:tc>
        <w:tc>
          <w:tcPr>
            <w:tcW w:w="554" w:type="dxa"/>
            <w:shd w:val="clear" w:color="auto" w:fill="auto"/>
          </w:tcPr>
          <w:p w14:paraId="57D564C7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6165EA2F" w14:textId="5E73FC67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"Construyendo en 3D con Plasticina"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crean figuras 3D como cubos, esferas, conos y paralelepípedos utilizando plasticina y luego describen las características de cada una.</w:t>
            </w:r>
          </w:p>
          <w:p w14:paraId="1DD5F933" w14:textId="22A6E96A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"Explorando la Geometría"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exploran su entorno en busca de ejemplos de figuras 3D (como cubos y conos en la clase o en su hogar) y comparan las figuras en cuanto a sus atributos.</w:t>
            </w:r>
          </w:p>
          <w:p w14:paraId="34C5D120" w14:textId="785553DB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"Juguemos con Bloques de Construcción"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Usando bloques de construcción (como Lego), los estudiantes crean figuras 3D y luego describen las características de cada una (por ejemplo, número de caras, vértices, etc.).</w:t>
            </w:r>
          </w:p>
          <w:p w14:paraId="23F489ED" w14:textId="7C7EFC47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"Escultura en Masa"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crean figuras 3D con masa o barro (conos, cubos, etc.) y luego las comparan entre sí en función de sus características (por ejemplo, formas, volumen, etc.).</w:t>
            </w:r>
          </w:p>
          <w:p w14:paraId="775BFFA4" w14:textId="2EA13C96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"Construcción y Comparación"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construyen una figura 3D utilizando diferentes materiales (cartón, masa, etc.) y luego comparan las figuras construidas con las que existen en el entorno, señalando las similitudes y diferencias.</w:t>
            </w:r>
          </w:p>
          <w:p w14:paraId="308805AE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69D693CB" w14:textId="5079A0A4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Observación durante la construcción de figuras 3D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>, verificando que los estudiantes comprendan las características de las figuras y puedan reproducirlas correctamente con materiales como plasticina o barro.</w:t>
            </w:r>
          </w:p>
          <w:p w14:paraId="67F0CEC0" w14:textId="65148506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Revisión de las comparaciones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realizadas por los estudiantes entre diferentes figuras 3D, analizando si identifican sus características y diferencias.</w:t>
            </w:r>
          </w:p>
          <w:p w14:paraId="6D4EA073" w14:textId="5F402207" w:rsidR="00CF11BA" w:rsidRPr="005C6B91" w:rsidRDefault="005C6B91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Evaluación del trabajo final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>, donde los estudiantes presentan sus figuras construidas y las describen en términos de sus atributos (caras, vértices, etc.)</w:t>
            </w:r>
          </w:p>
        </w:tc>
      </w:tr>
      <w:tr w:rsidR="00CF11BA" w:rsidRPr="005C6B91" w14:paraId="51B09010" w14:textId="77777777" w:rsidTr="00864A54">
        <w:trPr>
          <w:trHeight w:val="4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B3C75A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CF3B133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BE19B69" w14:textId="300578C9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Comparan figuras 3D dadas e identifican atributos comunes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y diferentes.</w:t>
            </w:r>
          </w:p>
        </w:tc>
        <w:tc>
          <w:tcPr>
            <w:tcW w:w="554" w:type="dxa"/>
            <w:shd w:val="clear" w:color="auto" w:fill="auto"/>
          </w:tcPr>
          <w:p w14:paraId="1913F997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E5AE5CE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02EE268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00BC6B75" w14:textId="77777777" w:rsidTr="00864A54">
        <w:trPr>
          <w:trHeight w:val="4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D939F62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356702F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61A7F09" w14:textId="1BDCCEE1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Construyen figuras 3D, utilizando material concreto como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plasticina, barro o masa.</w:t>
            </w:r>
          </w:p>
        </w:tc>
        <w:tc>
          <w:tcPr>
            <w:tcW w:w="554" w:type="dxa"/>
            <w:shd w:val="clear" w:color="auto" w:fill="auto"/>
          </w:tcPr>
          <w:p w14:paraId="01884C72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4E97286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ADB78F6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426FFCAA" w14:textId="77777777" w:rsidTr="00CF11BA">
        <w:trPr>
          <w:trHeight w:val="953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1E69118" w14:textId="2BA741F6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9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00A079C2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Demostrar que comprende la</w:t>
            </w:r>
          </w:p>
          <w:p w14:paraId="276BA526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adición y las sustracción en el</w:t>
            </w:r>
          </w:p>
          <w:p w14:paraId="67AB79F2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ámbito del 0 al 100:</w:t>
            </w:r>
          </w:p>
          <w:p w14:paraId="361C0D4D" w14:textId="4E6B69F6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usando un lenguaje cotidiano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y matemático para describir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acciones desde su propia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experiencia</w:t>
            </w:r>
          </w:p>
          <w:p w14:paraId="6D371850" w14:textId="09CCF024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lastRenderedPageBreak/>
              <w:t xml:space="preserve"> resolviendo problemas con</w:t>
            </w:r>
          </w:p>
          <w:p w14:paraId="40563F50" w14:textId="37532FAE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una variedad de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representaciones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concretas y pictóricas,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incluyendo software educativo</w:t>
            </w:r>
          </w:p>
          <w:p w14:paraId="47C7BE19" w14:textId="16254C8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registrando el proceso en</w:t>
            </w:r>
          </w:p>
          <w:p w14:paraId="54D49D59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forma simbólica</w:t>
            </w:r>
          </w:p>
          <w:p w14:paraId="7BA5381E" w14:textId="2FF59A68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aplicando los resultados de</w:t>
            </w:r>
          </w:p>
          <w:p w14:paraId="0C66E078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las adiciones y sustracciones</w:t>
            </w:r>
          </w:p>
          <w:p w14:paraId="5629569F" w14:textId="276446ED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de los números naturales del 0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a 20 sin realizar cálculos</w:t>
            </w:r>
          </w:p>
          <w:p w14:paraId="0AECE875" w14:textId="7C314691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aplicando el algoritmo de la</w:t>
            </w:r>
          </w:p>
          <w:p w14:paraId="3D9E8A0D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adición sin considerar reserva</w:t>
            </w:r>
          </w:p>
          <w:p w14:paraId="0558FD52" w14:textId="096D3120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creando problemas matemáticos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en contextos familiares y</w:t>
            </w:r>
            <w:r w:rsid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resolviéndolos</w:t>
            </w:r>
          </w:p>
        </w:tc>
        <w:tc>
          <w:tcPr>
            <w:tcW w:w="4355" w:type="dxa"/>
            <w:shd w:val="clear" w:color="auto" w:fill="auto"/>
          </w:tcPr>
          <w:p w14:paraId="41FADDBA" w14:textId="09E2FED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lastRenderedPageBreak/>
              <w:t>Cuentan diferentes situaciones cotidianas donde reconocen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que necesitan agregar o quitar elementos para resolver el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problema.</w:t>
            </w:r>
          </w:p>
        </w:tc>
        <w:tc>
          <w:tcPr>
            <w:tcW w:w="554" w:type="dxa"/>
            <w:shd w:val="clear" w:color="auto" w:fill="auto"/>
          </w:tcPr>
          <w:p w14:paraId="5018F61C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425137E" w14:textId="7A9E05A7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"Sumas y Restas en mi Mundo"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resuelven problemas de adición y sustracción utilizando situaciones cotidianas como "Si tienes 5 manzanas y compras 3 más, ¿cuántas tienes en total?" o "Si tienes 10 galletas y comes 3, ¿cuántas te quedan?".</w:t>
            </w:r>
          </w:p>
          <w:p w14:paraId="1D6979EE" w14:textId="1B4BDC98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lastRenderedPageBreak/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"La Carrera de Números"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Se organiza una carrera de sumas y restas. Cada estudiante resuelve una suma o resta de hasta 100 y avanza en un tablero según su respuesta correcta.</w:t>
            </w:r>
          </w:p>
          <w:p w14:paraId="727758EE" w14:textId="485A6FB0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"Sumar y Restar con Material Concreto"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usan material concreto (bloques, fichas, etc.) para representar adiciones y sustracciones y resolver problemas sencillos de hasta 100.</w:t>
            </w:r>
          </w:p>
          <w:p w14:paraId="679B8883" w14:textId="507B7CD1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"Juego de Matemáticas"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Utilizando un software educativo, los estudiantes resuelven problemas de adición y sustracción y reciben retroalimentación inmediata sobre sus respuestas.</w:t>
            </w:r>
          </w:p>
          <w:p w14:paraId="54D0F2B7" w14:textId="2C703B83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"Cuento Matemático"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crean un cuento matemático que involucra situaciones de suma o resta. Luego presentan sus cuentos a la clase y resuelven los problemas que proponen.</w:t>
            </w:r>
          </w:p>
          <w:p w14:paraId="68A68103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78B3014F" w14:textId="6C316E8E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Observación de la resolución de problemas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 suma y resta en situaciones cotidianas, observando que los estudiantes utilicen correctamente las 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operaciones y expliquen su razonamiento.</w:t>
            </w:r>
          </w:p>
          <w:p w14:paraId="06461F86" w14:textId="3F6B2D74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Revisión de ejercicios prácticos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>, verificando que los estudiantes puedan resolver sumas y restas de forma simbólica o con material concreto.</w:t>
            </w:r>
          </w:p>
          <w:p w14:paraId="56B03F0F" w14:textId="0DBB9C53" w:rsidR="00CF11BA" w:rsidRPr="005C6B91" w:rsidRDefault="005C6B91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Evaluación de los cuentos matemáticos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creados por los estudiantes, observando su habilidad para aplicar operaciones en contextos de su vida diaria.</w:t>
            </w:r>
          </w:p>
        </w:tc>
      </w:tr>
      <w:tr w:rsidR="00CF11BA" w:rsidRPr="005C6B91" w14:paraId="45366BB6" w14:textId="77777777" w:rsidTr="00864A54">
        <w:trPr>
          <w:trHeight w:val="9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63E5677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08801E7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CBDB941" w14:textId="015AC431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Suman y restan números con resultado hasta el 100 con la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aplicación del algoritmo de la adición y la sustracción.</w:t>
            </w:r>
          </w:p>
        </w:tc>
        <w:tc>
          <w:tcPr>
            <w:tcW w:w="554" w:type="dxa"/>
            <w:shd w:val="clear" w:color="auto" w:fill="auto"/>
          </w:tcPr>
          <w:p w14:paraId="1578F79D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CC010EF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F5684EE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0FBE53A5" w14:textId="77777777" w:rsidTr="00864A54">
        <w:trPr>
          <w:trHeight w:val="9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3CF095F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8A75CB3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79C1B0A" w14:textId="13ABD018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Resuelven todas las adiciones y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sustracciones hasta 20 en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forma mental (sin papel ni lápiz).</w:t>
            </w:r>
          </w:p>
        </w:tc>
        <w:tc>
          <w:tcPr>
            <w:tcW w:w="554" w:type="dxa"/>
            <w:shd w:val="clear" w:color="auto" w:fill="auto"/>
          </w:tcPr>
          <w:p w14:paraId="1AC62A93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F5BF802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6463DD1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40CA7BA3" w14:textId="77777777" w:rsidTr="00864A54">
        <w:trPr>
          <w:trHeight w:val="9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39B96D1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2F59A67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3315063" w14:textId="0128926F" w:rsidR="00CF11BA" w:rsidRPr="005C6B91" w:rsidRDefault="00CF11BA" w:rsidP="005C6B91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Crean un cuento matemático para una adición dada.</w:t>
            </w:r>
          </w:p>
        </w:tc>
        <w:tc>
          <w:tcPr>
            <w:tcW w:w="554" w:type="dxa"/>
            <w:shd w:val="clear" w:color="auto" w:fill="auto"/>
          </w:tcPr>
          <w:p w14:paraId="05E5C02F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A0A72DC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DE54D11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45403D5C" w14:textId="77777777" w:rsidTr="00864A54">
        <w:trPr>
          <w:trHeight w:val="9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F5FCB9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1ED1D40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61BDAC5" w14:textId="544B6C85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292829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Resuelven problemas de adición y sustracción, luego</w:t>
            </w:r>
            <w:r w:rsid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expresan la solución con el uso de algoritmos. Ejemplo de</w:t>
            </w:r>
          </w:p>
          <w:p w14:paraId="2087E423" w14:textId="65A4783A" w:rsidR="00CF11BA" w:rsidRPr="005C6B91" w:rsidRDefault="00CF11BA" w:rsidP="005C6B91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algoritmo: 13 + 2 = 15</w:t>
            </w:r>
          </w:p>
        </w:tc>
        <w:tc>
          <w:tcPr>
            <w:tcW w:w="554" w:type="dxa"/>
            <w:shd w:val="clear" w:color="auto" w:fill="auto"/>
          </w:tcPr>
          <w:p w14:paraId="1847DBEC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7CCB1F9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2D44AA4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0F79CB97" w14:textId="77777777" w:rsidTr="00864A54">
        <w:trPr>
          <w:trHeight w:val="9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C7ECCB6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780373D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CD3DFD3" w14:textId="6B918444" w:rsidR="00CF11BA" w:rsidRPr="005C6B91" w:rsidRDefault="00CF11BA" w:rsidP="005C6B91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Resuelven problemas usando software educativo</w:t>
            </w:r>
          </w:p>
        </w:tc>
        <w:tc>
          <w:tcPr>
            <w:tcW w:w="554" w:type="dxa"/>
            <w:shd w:val="clear" w:color="auto" w:fill="auto"/>
          </w:tcPr>
          <w:p w14:paraId="773E721F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1AD129D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7AFD48B" w14:textId="77777777" w:rsidR="00CF11BA" w:rsidRPr="005C6B91" w:rsidRDefault="00CF11BA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40935215" w14:textId="77777777" w:rsidTr="00CF11BA">
        <w:trPr>
          <w:trHeight w:val="39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94E348C" w14:textId="088D0EA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20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2F7E54E8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Recolectar y registrar datos</w:t>
            </w:r>
          </w:p>
          <w:p w14:paraId="1C8C21AC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para responder preguntas estadísticas</w:t>
            </w:r>
          </w:p>
          <w:p w14:paraId="46F491B6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sobre juegos con monedas</w:t>
            </w:r>
          </w:p>
          <w:p w14:paraId="2F86BEDF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y dados, usando bloques,</w:t>
            </w:r>
          </w:p>
          <w:p w14:paraId="2842C06B" w14:textId="5F553CFD" w:rsidR="00CF11BA" w:rsidRPr="005C6B91" w:rsidRDefault="00CF11BA" w:rsidP="005C6B91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tablas de conteo y pictogramas.</w:t>
            </w:r>
          </w:p>
        </w:tc>
        <w:tc>
          <w:tcPr>
            <w:tcW w:w="4355" w:type="dxa"/>
            <w:shd w:val="clear" w:color="auto" w:fill="auto"/>
          </w:tcPr>
          <w:p w14:paraId="23DC8F61" w14:textId="570892A6" w:rsidR="00CF11BA" w:rsidRPr="005C6B91" w:rsidRDefault="005C6B91" w:rsidP="005C6B91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Recolectan datos acerca de lanzamientos de dados y monedas.</w:t>
            </w:r>
          </w:p>
        </w:tc>
        <w:tc>
          <w:tcPr>
            <w:tcW w:w="554" w:type="dxa"/>
            <w:vMerge w:val="restart"/>
            <w:shd w:val="clear" w:color="auto" w:fill="auto"/>
          </w:tcPr>
          <w:p w14:paraId="5F755327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281AF747" w14:textId="68A7E568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"Lanzamiento de Monedas"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lanzan una moneda varias veces y registran cuántas veces sale cara y cuántas veces sale cruz. Luego responden preguntas sobre la frecuencia de los resultados.</w:t>
            </w:r>
          </w:p>
          <w:p w14:paraId="2D8D314A" w14:textId="0C18B84D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"Pictograma de Dados"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lanzan un dado varias veces y registran los resultados en un pictograma. Después, responden preguntas sobre la frecuencia de los números obtenidos.</w:t>
            </w:r>
          </w:p>
          <w:p w14:paraId="1CA8BD33" w14:textId="2B631C91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"Conteo con Cubos Apilables"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realizan lanzamientos de dados y monedas, registran los resultados con cubos apilables (uno por cada resultado) y responden preguntas estadísticas sobre los lanzamientos.</w:t>
            </w:r>
          </w:p>
          <w:p w14:paraId="106F14CA" w14:textId="144BC22B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"Juego de Dados y Monedas"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En equipos, los estudiantes juegan a un juego en el que deben lanzar monedas y dados, registrar sus resultados en tablas y luego hacer preguntas sobre los datos recolectados.</w:t>
            </w:r>
          </w:p>
          <w:p w14:paraId="107D32E5" w14:textId="396496C8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"Entrevista sobre Juegos"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realizan entrevistas entre sí para recoger datos sobre los juegos con dados y monedas que más les gustan. Luego, registran los datos en tablas de conteo y responden preguntas relacionadas con las preferencias de los compañeros.</w:t>
            </w:r>
          </w:p>
          <w:p w14:paraId="3303F3FB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02281464" w14:textId="77DB23E9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Observación durante el registro de datos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en actividades con dados y monedas, verificando que los estudiantes recojan y representen la información correctamente en tablas o pictogramas.</w:t>
            </w:r>
          </w:p>
          <w:p w14:paraId="56A2FB73" w14:textId="2CFD988F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Revisión de los registros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hechos por los estudiantes, observando su capacidad para interpretar y responder preguntas estadísticas basadas en los datos recolectados.</w:t>
            </w:r>
          </w:p>
          <w:p w14:paraId="39B3C4D8" w14:textId="17D2639E" w:rsidR="00CF11BA" w:rsidRPr="005C6B91" w:rsidRDefault="005C6B91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Evaluación de la participación en juegos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 registro y análisis de datos, observando cómo los estudiantes emplean la información para responder preguntas y tomar decisiones</w:t>
            </w:r>
          </w:p>
        </w:tc>
      </w:tr>
      <w:tr w:rsidR="00CF11BA" w:rsidRPr="005C6B91" w14:paraId="547ACF69" w14:textId="77777777" w:rsidTr="00864A54">
        <w:trPr>
          <w:trHeight w:val="39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6B4A084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A7EB701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A3F6D0A" w14:textId="44BC2E6B" w:rsidR="00CF11BA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Registran datos en una tabla de conteo acerca de datos de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lanzamientos de monedas y dados.</w:t>
            </w:r>
          </w:p>
        </w:tc>
        <w:tc>
          <w:tcPr>
            <w:tcW w:w="554" w:type="dxa"/>
            <w:vMerge/>
            <w:shd w:val="clear" w:color="auto" w:fill="auto"/>
          </w:tcPr>
          <w:p w14:paraId="4E470401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5717F5F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E300D4B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1BACF4E8" w14:textId="77777777" w:rsidTr="00864A54">
        <w:trPr>
          <w:trHeight w:val="39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73CED5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3D27322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B97AA34" w14:textId="78A5B03B" w:rsidR="00CF11BA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Registran datos acerca de lanzamientos de dados y monedas,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usando cubos apilables.</w:t>
            </w:r>
          </w:p>
        </w:tc>
        <w:tc>
          <w:tcPr>
            <w:tcW w:w="554" w:type="dxa"/>
            <w:vMerge/>
            <w:shd w:val="clear" w:color="auto" w:fill="auto"/>
          </w:tcPr>
          <w:p w14:paraId="64697856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D3A6737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4967902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F11BA" w:rsidRPr="005C6B91" w14:paraId="2ED30CDF" w14:textId="77777777" w:rsidTr="00864A54">
        <w:trPr>
          <w:trHeight w:val="39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53C1E14" w14:textId="77777777" w:rsidR="00CF11BA" w:rsidRDefault="00CF11B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E5ACF23" w14:textId="77777777" w:rsidR="00CF11BA" w:rsidRPr="005C6B91" w:rsidRDefault="00CF11BA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CC964CD" w14:textId="0BBDEFA3" w:rsidR="00CF11BA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Responden preguntas en el contexto de juegos con monedas,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usando registros expresados en cubos apilables</w:t>
            </w:r>
          </w:p>
        </w:tc>
        <w:tc>
          <w:tcPr>
            <w:tcW w:w="554" w:type="dxa"/>
            <w:vMerge/>
            <w:shd w:val="clear" w:color="auto" w:fill="auto"/>
          </w:tcPr>
          <w:p w14:paraId="552D0CAD" w14:textId="77777777" w:rsidR="00CF11BA" w:rsidRPr="005C6B91" w:rsidRDefault="00CF11BA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C4C1A98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EA51993" w14:textId="77777777" w:rsidR="00CF11BA" w:rsidRPr="005C6B91" w:rsidRDefault="00CF11BA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C6B91" w:rsidRPr="005C6B91" w14:paraId="302011AF" w14:textId="77777777" w:rsidTr="005C6B91">
        <w:trPr>
          <w:trHeight w:val="31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FB6CB6B" w14:textId="5D66C712" w:rsidR="005C6B91" w:rsidRDefault="005C6B91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19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52A6BB7C" w14:textId="723C2AC8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Determinar la longitud de objetos,</w:t>
            </w:r>
            <w:r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usando unidades de medidas</w:t>
            </w:r>
            <w:r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no estandarizadas y unidades</w:t>
            </w:r>
            <w:r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estandarizadas (cm y m) en</w:t>
            </w:r>
            <w:r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el contexto de la resolución de</w:t>
            </w:r>
            <w:r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b/>
                <w:bCs/>
                <w:color w:val="414142"/>
                <w:sz w:val="24"/>
                <w:szCs w:val="24"/>
                <w:lang w:val="es-ES"/>
              </w:rPr>
              <w:t>problemas.</w:t>
            </w:r>
          </w:p>
        </w:tc>
        <w:tc>
          <w:tcPr>
            <w:tcW w:w="4355" w:type="dxa"/>
            <w:shd w:val="clear" w:color="auto" w:fill="auto"/>
          </w:tcPr>
          <w:p w14:paraId="61736860" w14:textId="3CF4BF1A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Miden objetos de su entorno y rectas, usando medidas no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estandarizadas como zapatos, pinceles u otros.</w:t>
            </w:r>
          </w:p>
        </w:tc>
        <w:tc>
          <w:tcPr>
            <w:tcW w:w="554" w:type="dxa"/>
            <w:shd w:val="clear" w:color="auto" w:fill="auto"/>
          </w:tcPr>
          <w:p w14:paraId="23780D08" w14:textId="77777777" w:rsidR="005C6B91" w:rsidRPr="005C6B91" w:rsidRDefault="005C6B91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9B8D742" w14:textId="62F9421B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"Mide con Mi Pie"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miden objetos del aula utilizando sus pies como unidad de medida (unidad no estandarizada) y luego comparan sus mediciones con las medidas en centímetros (unidad estandarizada).</w:t>
            </w:r>
          </w:p>
          <w:p w14:paraId="1326B3F4" w14:textId="0F6A02A4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"La Regla Mágica"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Usando una regla, los estudiantes miden diferentes objetos y registran las longitudes en centímetros. Luego, comparan las mediciones para ver cuál es el objeto más largo.</w:t>
            </w:r>
          </w:p>
          <w:p w14:paraId="4ED25B3A" w14:textId="6B3517B5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"Medir y Comparar"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miden la longitud de objetos utilizando un metro o huincha. Luego comparan las longitudes y responden preguntas sobre qué objeto es más largo o más corto.</w:t>
            </w:r>
          </w:p>
          <w:p w14:paraId="770293C3" w14:textId="6EDB654D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"Construyendo con Medidas"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Los estudiantes utilizan unidades no estandarizadas, como lápices o trozos de cuerda, para medir longitudes de objetos y luego las comparan con las mediciones en unidades estandarizadas.</w:t>
            </w:r>
          </w:p>
          <w:p w14:paraId="38EB9BEC" w14:textId="71CA2033" w:rsidR="005C6B91" w:rsidRPr="005C6B91" w:rsidRDefault="005C6B91" w:rsidP="005C6B91">
            <w:pPr>
              <w:pStyle w:val="NormalWeb"/>
              <w:jc w:val="both"/>
              <w:rPr>
                <w:rFonts w:asciiTheme="minorHAnsi" w:hAnsiTheme="minorHAnsi" w:cstheme="minorHAnsi"/>
                <w:lang w:val="es-ES"/>
              </w:rPr>
            </w:pPr>
            <w:r w:rsidRPr="005C6B91">
              <w:rPr>
                <w:rFonts w:asciiTheme="minorHAnsi" w:hAnsiTheme="minorHAnsi" w:cstheme="minorHAnsi"/>
                <w:lang w:val="es-ES"/>
              </w:rPr>
              <w:t xml:space="preserve">  </w:t>
            </w:r>
            <w:r w:rsidRPr="005C6B91">
              <w:rPr>
                <w:rStyle w:val="Textoennegrita"/>
                <w:rFonts w:asciiTheme="minorHAnsi" w:hAnsiTheme="minorHAnsi" w:cstheme="minorHAnsi"/>
                <w:lang w:val="es-ES"/>
              </w:rPr>
              <w:t>"Resolviendo Problemas de Medición"</w:t>
            </w:r>
            <w:r w:rsidRPr="005C6B91">
              <w:rPr>
                <w:rFonts w:asciiTheme="minorHAnsi" w:hAnsiTheme="minorHAnsi" w:cstheme="minorHAnsi"/>
                <w:lang w:val="es-ES"/>
              </w:rPr>
              <w:br/>
              <w:t>Se presentan a los estudiantes problemas de medición en los que deben resolver utilizando tanto unidades no estandarizadas como estandarizadas. Por ejemplo, "¿Cuántos lápices de largo miden 50 cm?"</w:t>
            </w:r>
          </w:p>
          <w:p w14:paraId="4F98C3CC" w14:textId="77777777" w:rsidR="005C6B91" w:rsidRPr="005C6B91" w:rsidRDefault="005C6B91" w:rsidP="005C6B9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583EDEDA" w14:textId="193103F4" w:rsid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>-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 xml:space="preserve">Observación </w:t>
            </w:r>
            <w:r w:rsidR="0051334F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Directa</w:t>
            </w:r>
          </w:p>
          <w:p w14:paraId="2465F2B9" w14:textId="7FDB3E67" w:rsidR="0051334F" w:rsidRPr="005C6B91" w:rsidRDefault="0051334F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 xml:space="preserve">- Evaluación Formativa </w:t>
            </w:r>
          </w:p>
          <w:p w14:paraId="7EF831ED" w14:textId="2EFC452A" w:rsidR="005C6B91" w:rsidRPr="005C6B91" w:rsidRDefault="005C6B91" w:rsidP="005C6B9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- 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Revisión de las comparaciones de longitudes</w:t>
            </w: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>, observando si los estudiantes pueden comparar y registrar las medidas de manera precisa.</w:t>
            </w:r>
          </w:p>
          <w:p w14:paraId="329C456C" w14:textId="61C085B7" w:rsidR="005C6B91" w:rsidRPr="005C6B91" w:rsidRDefault="005C6B91" w:rsidP="0051334F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C6B91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="0051334F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- </w:t>
            </w:r>
            <w:r w:rsidRPr="005C6B91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 xml:space="preserve">Evaluación </w:t>
            </w:r>
            <w:r w:rsidR="0051334F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sumativa</w:t>
            </w:r>
          </w:p>
        </w:tc>
      </w:tr>
      <w:tr w:rsidR="005C6B91" w:rsidRPr="005C6B91" w14:paraId="5AE9A52F" w14:textId="77777777" w:rsidTr="00864A54">
        <w:trPr>
          <w:trHeight w:val="3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F5F19F4" w14:textId="77777777" w:rsidR="005C6B91" w:rsidRDefault="005C6B91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E737E6E" w14:textId="77777777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color w:val="414142"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FC6252A" w14:textId="7B40F5DA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Miden diferentes objetos, usando unidades no estandarizadas,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y las comparan</w:t>
            </w:r>
          </w:p>
        </w:tc>
        <w:tc>
          <w:tcPr>
            <w:tcW w:w="554" w:type="dxa"/>
            <w:shd w:val="clear" w:color="auto" w:fill="auto"/>
          </w:tcPr>
          <w:p w14:paraId="4F8CA8FA" w14:textId="77777777" w:rsidR="005C6B91" w:rsidRPr="005C6B91" w:rsidRDefault="005C6B91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23B6E29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CFE17F4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C6B91" w:rsidRPr="005C6B91" w14:paraId="042A33A4" w14:textId="77777777" w:rsidTr="00864A54">
        <w:trPr>
          <w:trHeight w:val="3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072E918" w14:textId="77777777" w:rsidR="005C6B91" w:rsidRDefault="005C6B91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3652292" w14:textId="77777777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color w:val="414142"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9EC279C" w14:textId="4661491C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Identifican la regla y el metro o huincha como instrumentos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de medición de longitud con unidades estandarizadas.</w:t>
            </w:r>
          </w:p>
        </w:tc>
        <w:tc>
          <w:tcPr>
            <w:tcW w:w="554" w:type="dxa"/>
            <w:shd w:val="clear" w:color="auto" w:fill="auto"/>
          </w:tcPr>
          <w:p w14:paraId="33B86D14" w14:textId="77777777" w:rsidR="005C6B91" w:rsidRPr="005C6B91" w:rsidRDefault="005C6B91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53D7733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212BEAF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C6B91" w:rsidRPr="005C6B91" w14:paraId="04430499" w14:textId="77777777" w:rsidTr="00864A54">
        <w:trPr>
          <w:trHeight w:val="3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20BDBEA" w14:textId="77777777" w:rsidR="005C6B91" w:rsidRDefault="005C6B91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C0088D4" w14:textId="77777777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color w:val="414142"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B8E31A4" w14:textId="072AF0CA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Miden diferentes objetos, utilizando una regla o huincha (metro)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y expresan sus mediciones en unidades estandarizadas.</w:t>
            </w:r>
          </w:p>
        </w:tc>
        <w:tc>
          <w:tcPr>
            <w:tcW w:w="554" w:type="dxa"/>
            <w:shd w:val="clear" w:color="auto" w:fill="auto"/>
          </w:tcPr>
          <w:p w14:paraId="59132789" w14:textId="77777777" w:rsidR="005C6B91" w:rsidRPr="005C6B91" w:rsidRDefault="005C6B91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EE08D22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7932D71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C6B91" w:rsidRPr="005C6B91" w14:paraId="3BF63453" w14:textId="77777777" w:rsidTr="00864A54">
        <w:trPr>
          <w:trHeight w:val="31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A140C12" w14:textId="77777777" w:rsidR="005C6B91" w:rsidRDefault="005C6B91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E1FC1A5" w14:textId="77777777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color w:val="414142"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35485C5" w14:textId="3C2D4C5D" w:rsidR="005C6B91" w:rsidRPr="005C6B91" w:rsidRDefault="005C6B91" w:rsidP="005C6B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Resuelven problemas, comparando mediciones, y expresan</w:t>
            </w:r>
            <w:r>
              <w:rPr>
                <w:rFonts w:cstheme="minorHAnsi"/>
                <w:color w:val="292829"/>
                <w:sz w:val="24"/>
                <w:szCs w:val="24"/>
                <w:lang w:val="es-ES"/>
              </w:rPr>
              <w:t xml:space="preserve"> </w:t>
            </w:r>
            <w:r w:rsidRPr="005C6B91">
              <w:rPr>
                <w:rFonts w:cstheme="minorHAnsi"/>
                <w:color w:val="292829"/>
                <w:sz w:val="24"/>
                <w:szCs w:val="24"/>
                <w:lang w:val="es-ES"/>
              </w:rPr>
              <w:t>la solución, usando medidas estandarizadas.</w:t>
            </w:r>
          </w:p>
        </w:tc>
        <w:tc>
          <w:tcPr>
            <w:tcW w:w="554" w:type="dxa"/>
            <w:shd w:val="clear" w:color="auto" w:fill="auto"/>
          </w:tcPr>
          <w:p w14:paraId="0C9CC491" w14:textId="77777777" w:rsidR="005C6B91" w:rsidRPr="005C6B91" w:rsidRDefault="005C6B91" w:rsidP="00864A54">
            <w:pPr>
              <w:pStyle w:val="Prrafodelista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52D94A9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0AD1B1E" w14:textId="77777777" w:rsidR="005C6B91" w:rsidRPr="005C6B91" w:rsidRDefault="005C6B9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2F6B8A" w:rsidRPr="002F6B8A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OBSERVACIÓN:</w:t>
            </w:r>
          </w:p>
          <w:p w14:paraId="2167DC99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4E600" w14:textId="77777777" w:rsidR="002861AC" w:rsidRDefault="002861AC" w:rsidP="00DB3E04">
      <w:pPr>
        <w:spacing w:after="0" w:line="240" w:lineRule="auto"/>
      </w:pPr>
      <w:r>
        <w:separator/>
      </w:r>
    </w:p>
  </w:endnote>
  <w:endnote w:type="continuationSeparator" w:id="0">
    <w:p w14:paraId="6AFCE2E0" w14:textId="77777777" w:rsidR="002861AC" w:rsidRDefault="002861AC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gnathi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plicaStd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906EC2" w14:textId="77777777" w:rsidR="002861AC" w:rsidRDefault="002861AC" w:rsidP="00DB3E04">
      <w:pPr>
        <w:spacing w:after="0" w:line="240" w:lineRule="auto"/>
      </w:pPr>
      <w:r>
        <w:separator/>
      </w:r>
    </w:p>
  </w:footnote>
  <w:footnote w:type="continuationSeparator" w:id="0">
    <w:p w14:paraId="007994CB" w14:textId="77777777" w:rsidR="002861AC" w:rsidRDefault="002861AC" w:rsidP="00DB3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391"/>
    <w:multiLevelType w:val="multilevel"/>
    <w:tmpl w:val="356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9E5"/>
    <w:multiLevelType w:val="multilevel"/>
    <w:tmpl w:val="F76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1671"/>
    <w:multiLevelType w:val="multilevel"/>
    <w:tmpl w:val="537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6D52"/>
    <w:multiLevelType w:val="multilevel"/>
    <w:tmpl w:val="764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F0A3A"/>
    <w:multiLevelType w:val="hybridMultilevel"/>
    <w:tmpl w:val="E43A1F8A"/>
    <w:lvl w:ilvl="0" w:tplc="E1E243BC">
      <w:numFmt w:val="bullet"/>
      <w:lvlText w:val="-"/>
      <w:lvlJc w:val="left"/>
      <w:pPr>
        <w:ind w:left="47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5" w15:restartNumberingAfterBreak="0">
    <w:nsid w:val="18982263"/>
    <w:multiLevelType w:val="multilevel"/>
    <w:tmpl w:val="C8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656A5"/>
    <w:multiLevelType w:val="multilevel"/>
    <w:tmpl w:val="844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F03C4"/>
    <w:multiLevelType w:val="multilevel"/>
    <w:tmpl w:val="711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6D25"/>
    <w:multiLevelType w:val="multilevel"/>
    <w:tmpl w:val="D73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E41D7"/>
    <w:multiLevelType w:val="hybridMultilevel"/>
    <w:tmpl w:val="4404BE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AD3"/>
    <w:multiLevelType w:val="multilevel"/>
    <w:tmpl w:val="695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65560"/>
    <w:multiLevelType w:val="multilevel"/>
    <w:tmpl w:val="06E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34295"/>
    <w:multiLevelType w:val="multilevel"/>
    <w:tmpl w:val="358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B30D64"/>
    <w:multiLevelType w:val="multilevel"/>
    <w:tmpl w:val="DA1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64686"/>
    <w:multiLevelType w:val="multilevel"/>
    <w:tmpl w:val="796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37FA9"/>
    <w:multiLevelType w:val="hybridMultilevel"/>
    <w:tmpl w:val="4C98B0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48740C">
      <w:numFmt w:val="bullet"/>
      <w:lvlText w:val="-"/>
      <w:lvlJc w:val="left"/>
      <w:pPr>
        <w:ind w:left="1440" w:hanging="360"/>
      </w:pPr>
      <w:rPr>
        <w:rFonts w:ascii="Dignathin" w:eastAsiaTheme="minorHAnsi" w:hAnsi="Dignathin" w:cs="Dignathi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8A46EDA"/>
    <w:multiLevelType w:val="multilevel"/>
    <w:tmpl w:val="EF0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6620C"/>
    <w:multiLevelType w:val="multilevel"/>
    <w:tmpl w:val="4DC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A07BD"/>
    <w:multiLevelType w:val="multilevel"/>
    <w:tmpl w:val="364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8"/>
  </w:num>
  <w:num w:numId="4">
    <w:abstractNumId w:val="12"/>
  </w:num>
  <w:num w:numId="5">
    <w:abstractNumId w:val="8"/>
  </w:num>
  <w:num w:numId="6">
    <w:abstractNumId w:val="19"/>
  </w:num>
  <w:num w:numId="7">
    <w:abstractNumId w:val="0"/>
  </w:num>
  <w:num w:numId="8">
    <w:abstractNumId w:val="7"/>
  </w:num>
  <w:num w:numId="9">
    <w:abstractNumId w:val="20"/>
  </w:num>
  <w:num w:numId="10">
    <w:abstractNumId w:val="3"/>
  </w:num>
  <w:num w:numId="11">
    <w:abstractNumId w:val="2"/>
  </w:num>
  <w:num w:numId="12">
    <w:abstractNumId w:val="6"/>
  </w:num>
  <w:num w:numId="13">
    <w:abstractNumId w:val="1"/>
  </w:num>
  <w:num w:numId="14">
    <w:abstractNumId w:val="5"/>
  </w:num>
  <w:num w:numId="15">
    <w:abstractNumId w:val="15"/>
  </w:num>
  <w:num w:numId="16">
    <w:abstractNumId w:val="13"/>
  </w:num>
  <w:num w:numId="17">
    <w:abstractNumId w:val="11"/>
  </w:num>
  <w:num w:numId="18">
    <w:abstractNumId w:val="16"/>
  </w:num>
  <w:num w:numId="19">
    <w:abstractNumId w:val="21"/>
  </w:num>
  <w:num w:numId="20">
    <w:abstractNumId w:val="17"/>
  </w:num>
  <w:num w:numId="21">
    <w:abstractNumId w:val="1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0B068C"/>
    <w:rsid w:val="000B4507"/>
    <w:rsid w:val="000E3CC9"/>
    <w:rsid w:val="00112379"/>
    <w:rsid w:val="001174FE"/>
    <w:rsid w:val="00133F99"/>
    <w:rsid w:val="001421CB"/>
    <w:rsid w:val="00184A97"/>
    <w:rsid w:val="00193998"/>
    <w:rsid w:val="00195BAD"/>
    <w:rsid w:val="001B1C20"/>
    <w:rsid w:val="001C2CAC"/>
    <w:rsid w:val="001F01E4"/>
    <w:rsid w:val="001F7331"/>
    <w:rsid w:val="00206D37"/>
    <w:rsid w:val="00280CA7"/>
    <w:rsid w:val="002861AC"/>
    <w:rsid w:val="002E6751"/>
    <w:rsid w:val="002F6B8A"/>
    <w:rsid w:val="00301124"/>
    <w:rsid w:val="00336129"/>
    <w:rsid w:val="003B39DC"/>
    <w:rsid w:val="003C4056"/>
    <w:rsid w:val="0040280E"/>
    <w:rsid w:val="00404ED3"/>
    <w:rsid w:val="00424150"/>
    <w:rsid w:val="00426E98"/>
    <w:rsid w:val="00462336"/>
    <w:rsid w:val="004B209A"/>
    <w:rsid w:val="004D06DD"/>
    <w:rsid w:val="0051334F"/>
    <w:rsid w:val="00514FC4"/>
    <w:rsid w:val="00534D0C"/>
    <w:rsid w:val="005351A2"/>
    <w:rsid w:val="00535796"/>
    <w:rsid w:val="00552F39"/>
    <w:rsid w:val="005608F6"/>
    <w:rsid w:val="005925ED"/>
    <w:rsid w:val="005B0160"/>
    <w:rsid w:val="005C509C"/>
    <w:rsid w:val="005C6B91"/>
    <w:rsid w:val="005E650B"/>
    <w:rsid w:val="005F49D2"/>
    <w:rsid w:val="00633DC5"/>
    <w:rsid w:val="00644DCC"/>
    <w:rsid w:val="006545E7"/>
    <w:rsid w:val="00657E9F"/>
    <w:rsid w:val="0066200B"/>
    <w:rsid w:val="006714E6"/>
    <w:rsid w:val="006A1784"/>
    <w:rsid w:val="006A3198"/>
    <w:rsid w:val="006B0002"/>
    <w:rsid w:val="006C6D23"/>
    <w:rsid w:val="007800DD"/>
    <w:rsid w:val="00780A9C"/>
    <w:rsid w:val="0078423D"/>
    <w:rsid w:val="007A2B9C"/>
    <w:rsid w:val="007A6C1B"/>
    <w:rsid w:val="007B5C3A"/>
    <w:rsid w:val="007D3569"/>
    <w:rsid w:val="007D60D2"/>
    <w:rsid w:val="007E07FF"/>
    <w:rsid w:val="007E3C2A"/>
    <w:rsid w:val="008335BE"/>
    <w:rsid w:val="00843AA7"/>
    <w:rsid w:val="008450C8"/>
    <w:rsid w:val="0085556B"/>
    <w:rsid w:val="00861909"/>
    <w:rsid w:val="00864A54"/>
    <w:rsid w:val="00886C4B"/>
    <w:rsid w:val="00896107"/>
    <w:rsid w:val="008D587A"/>
    <w:rsid w:val="008E0BE5"/>
    <w:rsid w:val="008F01C6"/>
    <w:rsid w:val="008F2D16"/>
    <w:rsid w:val="00985FEC"/>
    <w:rsid w:val="0099450F"/>
    <w:rsid w:val="00996966"/>
    <w:rsid w:val="00997E20"/>
    <w:rsid w:val="009B0255"/>
    <w:rsid w:val="009C4261"/>
    <w:rsid w:val="009C5FDF"/>
    <w:rsid w:val="009E7E2E"/>
    <w:rsid w:val="009F4BDA"/>
    <w:rsid w:val="00A541FF"/>
    <w:rsid w:val="00A751D4"/>
    <w:rsid w:val="00A77366"/>
    <w:rsid w:val="00AB3D11"/>
    <w:rsid w:val="00AC75A8"/>
    <w:rsid w:val="00AD1A3E"/>
    <w:rsid w:val="00AF4127"/>
    <w:rsid w:val="00B320BC"/>
    <w:rsid w:val="00B37205"/>
    <w:rsid w:val="00B85B7F"/>
    <w:rsid w:val="00BA3C6E"/>
    <w:rsid w:val="00BA6828"/>
    <w:rsid w:val="00BA7AE3"/>
    <w:rsid w:val="00BB628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B4745"/>
    <w:rsid w:val="00CB689F"/>
    <w:rsid w:val="00CD5B28"/>
    <w:rsid w:val="00CE7980"/>
    <w:rsid w:val="00CF11BA"/>
    <w:rsid w:val="00D45FD3"/>
    <w:rsid w:val="00D559C6"/>
    <w:rsid w:val="00D7499E"/>
    <w:rsid w:val="00DA0E3B"/>
    <w:rsid w:val="00DB06E5"/>
    <w:rsid w:val="00DB3E04"/>
    <w:rsid w:val="00DC00EC"/>
    <w:rsid w:val="00E03672"/>
    <w:rsid w:val="00E061B5"/>
    <w:rsid w:val="00E44CA3"/>
    <w:rsid w:val="00E554BD"/>
    <w:rsid w:val="00E75B1C"/>
    <w:rsid w:val="00E83295"/>
    <w:rsid w:val="00E91CEC"/>
    <w:rsid w:val="00EC5AC2"/>
    <w:rsid w:val="00EC64E8"/>
    <w:rsid w:val="00F534BE"/>
    <w:rsid w:val="00F53D52"/>
    <w:rsid w:val="00F838E6"/>
    <w:rsid w:val="00FA1CAA"/>
    <w:rsid w:val="00FC597C"/>
    <w:rsid w:val="00FD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C6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5C6B91"/>
    <w:rPr>
      <w:b/>
      <w:bCs/>
    </w:rPr>
  </w:style>
  <w:style w:type="character" w:styleId="nfasis">
    <w:name w:val="Emphasis"/>
    <w:basedOn w:val="Fuentedeprrafopredeter"/>
    <w:uiPriority w:val="20"/>
    <w:qFormat/>
    <w:rsid w:val="005C6B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6684F-05BF-4980-BD9E-FA69B8DB4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1737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41</cp:revision>
  <cp:lastPrinted>2022-12-14T15:57:00Z</cp:lastPrinted>
  <dcterms:created xsi:type="dcterms:W3CDTF">2025-01-07T01:38:00Z</dcterms:created>
  <dcterms:modified xsi:type="dcterms:W3CDTF">2025-03-03T23:17:00Z</dcterms:modified>
</cp:coreProperties>
</file>