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8E0E99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20C3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3°A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1C0C5FE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20C3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Cs. Naturales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02D229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20C3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Isabel García G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452CFD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1154AE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920C3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16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5372470C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9F6A2E">
              <w:t xml:space="preserve"> </w:t>
            </w:r>
            <w:r w:rsidR="009F6A2E" w:rsidRPr="009F6A2E">
              <w:rPr>
                <w:sz w:val="24"/>
                <w:szCs w:val="24"/>
              </w:rPr>
              <w:t>Observar y plantear preguntas y formular inferencias y predicciones, en forma guiada, sobre objetos y eventos del entorno.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07D9CF4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9F6A2E" w:rsidRPr="009F6A2E">
              <w:rPr>
                <w:rFonts w:cstheme="minorHAnsi"/>
                <w:sz w:val="24"/>
                <w:szCs w:val="24"/>
                <w:lang w:val="es-ES"/>
              </w:rPr>
              <w:t>Manifestar un estilo de trabajo riguroso y perseverante para lograr los aprendizajes de la asignatura.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306"/>
        <w:gridCol w:w="2870"/>
        <w:gridCol w:w="4461"/>
        <w:gridCol w:w="554"/>
        <w:gridCol w:w="5836"/>
        <w:gridCol w:w="2835"/>
      </w:tblGrid>
      <w:tr w:rsidR="00535796" w:rsidRPr="00896107" w14:paraId="59C85189" w14:textId="77777777" w:rsidTr="00920C35">
        <w:trPr>
          <w:trHeight w:val="868"/>
        </w:trPr>
        <w:tc>
          <w:tcPr>
            <w:tcW w:w="1306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2870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920C35">
        <w:trPr>
          <w:trHeight w:val="126"/>
        </w:trPr>
        <w:tc>
          <w:tcPr>
            <w:tcW w:w="1306" w:type="dxa"/>
            <w:vMerge w:val="restart"/>
            <w:shd w:val="clear" w:color="auto" w:fill="D9E2F3" w:themeFill="accent5" w:themeFillTint="33"/>
          </w:tcPr>
          <w:p w14:paraId="74ECDF8A" w14:textId="474C8E7E" w:rsidR="00535796" w:rsidRPr="00896107" w:rsidRDefault="00920C35" w:rsidP="00920C35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870" w:type="dxa"/>
            <w:vMerge w:val="restart"/>
          </w:tcPr>
          <w:p w14:paraId="3E48AB1E" w14:textId="6371F329" w:rsidR="00535796" w:rsidRPr="007E3C2A" w:rsidRDefault="00920C3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545454"/>
                <w:shd w:val="clear" w:color="auto" w:fill="FFFFFF"/>
              </w:rPr>
              <w:t>Investigar experimentalmente y explicar algunas características de la luz; por ejemplo: viaja en línea recta, se refleja, puede ser separada en colores. (Aprendizaje Basal)</w:t>
            </w:r>
          </w:p>
        </w:tc>
        <w:tc>
          <w:tcPr>
            <w:tcW w:w="4461" w:type="dxa"/>
          </w:tcPr>
          <w:p w14:paraId="2429F279" w14:textId="5D35A291" w:rsidR="00535796" w:rsidRPr="000512A9" w:rsidRDefault="00920C35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Comparan objetos transparentes de opacos identificando similitudes y diferencias con relación a la luz.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6DC0021" w14:textId="12D34118" w:rsidR="00535796" w:rsidRPr="00814605" w:rsidRDefault="00E36313" w:rsidP="0081460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Guía de trabajo: luz natural y artificial.</w:t>
            </w:r>
          </w:p>
          <w:p w14:paraId="3784A69B" w14:textId="3F39FFC4" w:rsidR="00814605" w:rsidRPr="00814605" w:rsidRDefault="00814605" w:rsidP="0081460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Texto del estudiante.</w:t>
            </w:r>
          </w:p>
          <w:p w14:paraId="71B6458C" w14:textId="42F3E596" w:rsidR="00814605" w:rsidRDefault="00814605" w:rsidP="0081460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Trabajo experimental (3 trozos de cartón de 15 × 20 cm, cada uno con un agujero en el centro, de 5 cm de diámetro.  1 trozo de cartón de 15 × 20 sin agujero.  Una barra de plastilina. Una linterna.</w:t>
            </w:r>
          </w:p>
          <w:p w14:paraId="7293820B" w14:textId="62D4FEDD" w:rsidR="00814605" w:rsidRPr="00270ED3" w:rsidRDefault="00270ED3" w:rsidP="004F6623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0ED3">
              <w:rPr>
                <w:rFonts w:cstheme="minorHAnsi"/>
              </w:rPr>
              <w:t>Recurso audiovisual</w:t>
            </w:r>
            <w:r>
              <w:rPr>
                <w:rFonts w:cstheme="minorHAnsi"/>
              </w:rPr>
              <w:t xml:space="preserve">: </w:t>
            </w:r>
            <w:r>
              <w:t xml:space="preserve">Video del Canal Aprendo TV (MINEDUC): </w:t>
            </w:r>
            <w:r w:rsidRPr="00270ED3">
              <w:rPr>
                <w:b/>
                <w:bCs/>
              </w:rPr>
              <w:t>La luz y sus propiedades.</w:t>
            </w:r>
          </w:p>
          <w:p w14:paraId="0ECE7CDB" w14:textId="22BC3324" w:rsidR="00270ED3" w:rsidRPr="00067798" w:rsidRDefault="00270ED3" w:rsidP="004F6623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0ED3">
              <w:rPr>
                <w:rFonts w:cstheme="minorHAnsi"/>
                <w:b/>
                <w:bCs/>
              </w:rPr>
              <w:t>PPT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 w:rsidRPr="00270ED3">
              <w:rPr>
                <w:rFonts w:ascii="Times New Roman" w:hAnsi="Times New Roman"/>
                <w:b/>
                <w:bCs/>
              </w:rPr>
              <w:t>Transparente, translúcido u opaco.</w:t>
            </w:r>
          </w:p>
          <w:p w14:paraId="0962B0AE" w14:textId="77777777" w:rsidR="00067798" w:rsidRPr="00270ED3" w:rsidRDefault="00067798" w:rsidP="00067798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8A0DC47" w14:textId="4B357069" w:rsidR="00E36313" w:rsidRPr="00067798" w:rsidRDefault="00067798" w:rsidP="004F6623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67798">
              <w:rPr>
                <w:b/>
                <w:bCs/>
              </w:rPr>
              <w:t>DUA: Uso de material concreto: Materiales y herramientas para actividades experimentales.</w:t>
            </w:r>
          </w:p>
        </w:tc>
        <w:tc>
          <w:tcPr>
            <w:tcW w:w="2835" w:type="dxa"/>
            <w:vMerge w:val="restart"/>
          </w:tcPr>
          <w:p w14:paraId="3664C7DE" w14:textId="77777777" w:rsidR="00535796" w:rsidRDefault="00270ED3" w:rsidP="004F6623">
            <w:pPr>
              <w:pStyle w:val="Sinespaciado"/>
              <w:jc w:val="both"/>
            </w:pPr>
            <w:r>
              <w:t>Formativa: Actividad experimental</w:t>
            </w:r>
            <w:r w:rsidR="00067798">
              <w:t>.</w:t>
            </w:r>
          </w:p>
          <w:p w14:paraId="687990EA" w14:textId="77777777" w:rsidR="00067798" w:rsidRDefault="00067798" w:rsidP="004F6623">
            <w:pPr>
              <w:pStyle w:val="Sinespaciado"/>
              <w:jc w:val="both"/>
            </w:pPr>
          </w:p>
          <w:p w14:paraId="4E2F9863" w14:textId="3B96544D" w:rsidR="00067798" w:rsidRPr="000512A9" w:rsidRDefault="00067798" w:rsidP="004F6623">
            <w:pPr>
              <w:pStyle w:val="Sinespaciado"/>
              <w:jc w:val="both"/>
            </w:pPr>
            <w:r>
              <w:t>Sumativa: Prueba Evaluación Unidad 1.</w:t>
            </w:r>
          </w:p>
        </w:tc>
      </w:tr>
      <w:tr w:rsidR="00535796" w14:paraId="0E3F1408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920C35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44D441E3" w:rsidR="00535796" w:rsidRPr="00CD5B28" w:rsidRDefault="00920C3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Concluyen experimentalmente que las sombras son una consecuencia de la propagación rectilínea de la luz.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920C35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7A5B1EBF" w:rsidR="00535796" w:rsidRPr="00CD5B28" w:rsidRDefault="00920C3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Describen la sombra de un objeto producida por la luz del Sol.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920C35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0B1EE646" w:rsidR="00535796" w:rsidRPr="00CD5B28" w:rsidRDefault="00920C3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Exploran la formación de sombras con diferentes fuentes de luz (Sol, lámparas y/o linternas)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920C35">
        <w:trPr>
          <w:trHeight w:val="126"/>
        </w:trPr>
        <w:tc>
          <w:tcPr>
            <w:tcW w:w="1306" w:type="dxa"/>
            <w:vMerge w:val="restart"/>
            <w:shd w:val="clear" w:color="auto" w:fill="D9E2F3" w:themeFill="accent5" w:themeFillTint="33"/>
          </w:tcPr>
          <w:p w14:paraId="22BBF62A" w14:textId="2C405ADD" w:rsidR="00535796" w:rsidRDefault="00920C35" w:rsidP="00920C35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870" w:type="dxa"/>
            <w:vMerge w:val="restart"/>
          </w:tcPr>
          <w:p w14:paraId="4D0A734D" w14:textId="77777777" w:rsidR="00920C35" w:rsidRDefault="00920C35" w:rsidP="004F6623">
            <w:pPr>
              <w:pStyle w:val="Sinespaciado"/>
              <w:jc w:val="both"/>
              <w:rPr>
                <w:rFonts w:ascii="Segoe UI" w:hAnsi="Segoe UI" w:cs="Segoe UI"/>
                <w:color w:val="545454"/>
                <w:shd w:val="clear" w:color="auto" w:fill="FFFFFF"/>
              </w:rPr>
            </w:pPr>
            <w:r>
              <w:rPr>
                <w:rFonts w:ascii="Segoe UI" w:hAnsi="Segoe UI" w:cs="Segoe UI"/>
                <w:color w:val="545454"/>
                <w:shd w:val="clear" w:color="auto" w:fill="FFFFFF"/>
              </w:rPr>
              <w:t>Investigar experimentalmente y explicar las características del sonido; por ejemplo: viaja en todas las direcciones, se absorbe o se refleja, se transmite por medio de distintos materiales, tiene tono e intensidad.</w:t>
            </w:r>
          </w:p>
          <w:p w14:paraId="1FDF6F9E" w14:textId="15E6A9BD" w:rsidR="00535796" w:rsidRPr="007E3C2A" w:rsidRDefault="00920C3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545454"/>
                <w:shd w:val="clear" w:color="auto" w:fill="FFFFFF"/>
              </w:rPr>
              <w:t xml:space="preserve"> (Aprendizaje Basal)</w:t>
            </w:r>
          </w:p>
        </w:tc>
        <w:tc>
          <w:tcPr>
            <w:tcW w:w="4461" w:type="dxa"/>
          </w:tcPr>
          <w:p w14:paraId="2D3F64EF" w14:textId="2EF21583" w:rsidR="00535796" w:rsidRPr="00CD5B28" w:rsidRDefault="00067798" w:rsidP="0006779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96021">
              <w:rPr>
                <w:rFonts w:ascii="Segoe UI" w:hAnsi="Segoe UI" w:cs="Segoe UI"/>
                <w:b/>
                <w:bCs/>
                <w:color w:val="363636"/>
                <w:sz w:val="21"/>
                <w:szCs w:val="21"/>
                <w:shd w:val="clear" w:color="auto" w:fill="FFFFFF"/>
              </w:rPr>
              <w:t>1</w:t>
            </w:r>
            <w:r w:rsidRPr="00067798"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 xml:space="preserve"> Clasifican sonidos en función del tono y de la intensidad.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3DB69B5" w14:textId="2C34289E" w:rsidR="00D96021" w:rsidRDefault="00D96021" w:rsidP="00D96021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Guía de trabajo</w:t>
            </w:r>
          </w:p>
          <w:p w14:paraId="718FEC73" w14:textId="3B037900" w:rsidR="00D96021" w:rsidRDefault="00003FE5" w:rsidP="00D96021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Ticket de salida.</w:t>
            </w:r>
          </w:p>
          <w:p w14:paraId="30FD4DF3" w14:textId="1B4F9364" w:rsidR="00003FE5" w:rsidRPr="00003FE5" w:rsidRDefault="00003FE5" w:rsidP="00003FE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0ED3">
              <w:rPr>
                <w:rFonts w:cstheme="minorHAnsi"/>
                <w:b/>
                <w:bCs/>
              </w:rPr>
              <w:t>PPT</w:t>
            </w:r>
            <w:r>
              <w:rPr>
                <w:rFonts w:ascii="Times New Roman" w:hAnsi="Times New Roman"/>
                <w:b/>
                <w:bCs/>
              </w:rPr>
              <w:t xml:space="preserve"> “El sonido y sus características”.</w:t>
            </w:r>
          </w:p>
          <w:p w14:paraId="712C8C5D" w14:textId="78B6942A" w:rsidR="00003FE5" w:rsidRPr="00003FE5" w:rsidRDefault="00003FE5" w:rsidP="00003FE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003FE5">
              <w:rPr>
                <w:rFonts w:cstheme="minorHAnsi"/>
              </w:rPr>
              <w:t>Trabajo experimental.</w:t>
            </w:r>
          </w:p>
          <w:p w14:paraId="01767E4D" w14:textId="585BF51A" w:rsidR="00003FE5" w:rsidRPr="008D07EA" w:rsidRDefault="008D07EA" w:rsidP="00D96021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t xml:space="preserve">Recurso Audiovisual: Video del </w:t>
            </w:r>
            <w:r w:rsidRPr="008D07EA">
              <w:rPr>
                <w:b/>
                <w:bCs/>
              </w:rPr>
              <w:t>Canal Aprendo TV</w:t>
            </w:r>
            <w:r>
              <w:t xml:space="preserve"> (MINEDUC), sobre el sonido y cómo se transmite.</w:t>
            </w:r>
          </w:p>
          <w:p w14:paraId="7D0891C3" w14:textId="101EB748" w:rsidR="008D07EA" w:rsidRPr="00814605" w:rsidRDefault="008D07EA" w:rsidP="00D96021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t xml:space="preserve">Material audiovisual: Video ¿qué es la contaminación acústica? Material audiovisual: </w:t>
            </w:r>
            <w:proofErr w:type="spellStart"/>
            <w:r>
              <w:t>Bouncy</w:t>
            </w:r>
            <w:proofErr w:type="spellEnd"/>
            <w:r>
              <w:t xml:space="preserve"> Ball - Herramienta para gestionar el ruido dentro del aula</w:t>
            </w:r>
          </w:p>
          <w:p w14:paraId="1FD2A92C" w14:textId="05CED82E" w:rsidR="00535796" w:rsidRPr="00644DCC" w:rsidRDefault="008D07E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67798">
              <w:rPr>
                <w:b/>
                <w:bCs/>
              </w:rPr>
              <w:t>DUA: Uso de material concreto: Materiales y herramientas para actividades experimentales.</w:t>
            </w: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1FADE29E" w:rsidR="00535796" w:rsidRPr="00CD5B28" w:rsidRDefault="000677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96021">
              <w:rPr>
                <w:rFonts w:ascii="Times New Roman" w:hAnsi="Times New Roman" w:cs="Times New Roman"/>
                <w:b/>
                <w:bCs/>
              </w:rPr>
              <w:t>2.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96021"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Comparan diferentes tipos de sonidos distinguiendo los de alta y baja intensidad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059CE8AE" w:rsidR="00535796" w:rsidRPr="00CD5B28" w:rsidRDefault="00D9602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96021">
              <w:rPr>
                <w:rFonts w:ascii="Times New Roman" w:hAnsi="Times New Roman" w:cs="Times New Roman"/>
                <w:b/>
                <w:bCs/>
              </w:rPr>
              <w:t>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Demuestran que el sonido viaja en todas las direcciones.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41481A65" w:rsidR="00535796" w:rsidRPr="00D96021" w:rsidRDefault="00D96021" w:rsidP="004F6623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6021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Predicen y registran la relación entre un objeto en vibración y el sonido que produce.</w:t>
            </w: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920C35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85BBAEE" w:rsidR="00535796" w:rsidRPr="00B7795C" w:rsidRDefault="00535796" w:rsidP="00896107">
            <w:pPr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 w:rsidR="008C057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8473EE" w:rsidRPr="00B7795C">
              <w:rPr>
                <w:rFonts w:ascii="Comic Sans MS" w:hAnsi="Comic Sans MS"/>
                <w:sz w:val="28"/>
                <w:szCs w:val="28"/>
              </w:rPr>
              <w:t xml:space="preserve">Se realizarán actividades </w:t>
            </w:r>
            <w:r w:rsidR="00B7795C" w:rsidRPr="00B7795C">
              <w:rPr>
                <w:rFonts w:ascii="Comic Sans MS" w:hAnsi="Comic Sans MS"/>
                <w:sz w:val="28"/>
                <w:szCs w:val="28"/>
              </w:rPr>
              <w:t xml:space="preserve">que involucren tipos de </w:t>
            </w:r>
            <w:r w:rsidR="005217C1" w:rsidRPr="00B7795C">
              <w:rPr>
                <w:rFonts w:ascii="Comic Sans MS" w:hAnsi="Comic Sans MS"/>
                <w:sz w:val="28"/>
                <w:szCs w:val="28"/>
              </w:rPr>
              <w:t>aprendizajes (</w:t>
            </w:r>
            <w:r w:rsidR="00B7795C" w:rsidRPr="00B7795C">
              <w:rPr>
                <w:rFonts w:ascii="Comic Sans MS" w:hAnsi="Comic Sans MS"/>
                <w:sz w:val="28"/>
                <w:szCs w:val="28"/>
              </w:rPr>
              <w:t>auditivo, visual y kinestésico)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Default="00896107" w:rsidP="00896107">
      <w:pPr>
        <w:spacing w:after="0"/>
        <w:rPr>
          <w:rFonts w:ascii="Georgia" w:hAnsi="Georgia"/>
          <w:sz w:val="28"/>
          <w:szCs w:val="28"/>
        </w:rPr>
      </w:pPr>
    </w:p>
    <w:p w14:paraId="185D6757" w14:textId="77777777" w:rsidR="000150A8" w:rsidRDefault="000150A8" w:rsidP="00896107">
      <w:pPr>
        <w:spacing w:after="0"/>
        <w:rPr>
          <w:rFonts w:ascii="Georgia" w:hAnsi="Georgia"/>
          <w:sz w:val="28"/>
          <w:szCs w:val="28"/>
        </w:rPr>
      </w:pPr>
    </w:p>
    <w:p w14:paraId="37EC1BDE" w14:textId="77777777" w:rsidR="000150A8" w:rsidRDefault="000150A8" w:rsidP="00896107">
      <w:pPr>
        <w:spacing w:after="0"/>
        <w:rPr>
          <w:rFonts w:ascii="Georgia" w:hAnsi="Georgia"/>
          <w:sz w:val="28"/>
          <w:szCs w:val="28"/>
        </w:rPr>
      </w:pPr>
    </w:p>
    <w:p w14:paraId="2E154392" w14:textId="77777777" w:rsidR="000150A8" w:rsidRDefault="000150A8" w:rsidP="00896107">
      <w:pPr>
        <w:spacing w:after="0"/>
        <w:rPr>
          <w:rFonts w:ascii="Georgia" w:hAnsi="Georgia"/>
          <w:sz w:val="28"/>
          <w:szCs w:val="28"/>
        </w:rPr>
      </w:pPr>
    </w:p>
    <w:p w14:paraId="7999D88D" w14:textId="77777777" w:rsidR="000150A8" w:rsidRDefault="000150A8" w:rsidP="00896107">
      <w:pPr>
        <w:spacing w:after="0"/>
        <w:rPr>
          <w:rFonts w:ascii="Georgia" w:hAnsi="Georgia"/>
          <w:sz w:val="28"/>
          <w:szCs w:val="28"/>
        </w:rPr>
      </w:pPr>
    </w:p>
    <w:p w14:paraId="3F9143D0" w14:textId="77777777" w:rsidR="00642F13" w:rsidRPr="00896107" w:rsidRDefault="00642F13" w:rsidP="00642F13">
      <w:pPr>
        <w:shd w:val="clear" w:color="auto" w:fill="63A4F7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p w14:paraId="2EE0FFF4" w14:textId="77777777" w:rsidR="00642F13" w:rsidRPr="00DB3E04" w:rsidRDefault="00642F13" w:rsidP="00642F13">
      <w:pPr>
        <w:spacing w:after="0"/>
        <w:rPr>
          <w:rFonts w:ascii="Georgia" w:hAnsi="Georgia"/>
          <w:sz w:val="28"/>
          <w:szCs w:val="28"/>
        </w:rPr>
      </w:pPr>
    </w:p>
    <w:p w14:paraId="08C80A90" w14:textId="77777777" w:rsidR="00642F13" w:rsidRDefault="00642F13" w:rsidP="00642F13"/>
    <w:p w14:paraId="21367893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73D2303B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1C22D939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66D6BBF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1CC1DB30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019DB636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074AFFE0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4825D8D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B88642F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1414B930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7E104CAF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00F90E5B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70CBBBC7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04F945E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20336BE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064A9C49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BEFFB82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6765E0F6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64DE8493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1FAF7F61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53196BC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81FD4AE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1EE4AEBD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79050F31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68BAB50A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05C67C2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733A6CE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4729B269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2B82B992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4EEB9B94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69E3221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0E7D47DB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15845F45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E0DDF2B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45B89751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50612B0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76FCAECE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4751F99F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35675355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61DFFBDE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52BDE9B0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p w14:paraId="4CFBB5BC" w14:textId="77777777" w:rsidR="00642F13" w:rsidRDefault="00642F13" w:rsidP="00896107">
      <w:pPr>
        <w:spacing w:after="0"/>
        <w:rPr>
          <w:rFonts w:ascii="Georgia" w:hAnsi="Georgia"/>
          <w:sz w:val="28"/>
          <w:szCs w:val="28"/>
        </w:rPr>
      </w:pP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0150A8" w:rsidRPr="00896107" w14:paraId="5ABA1860" w14:textId="77777777" w:rsidTr="00A8404F">
        <w:tc>
          <w:tcPr>
            <w:tcW w:w="17862" w:type="dxa"/>
            <w:gridSpan w:val="3"/>
          </w:tcPr>
          <w:p w14:paraId="0E07C26A" w14:textId="77777777" w:rsidR="000150A8" w:rsidRPr="00896107" w:rsidRDefault="000150A8" w:rsidP="00A8404F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0150A8" w:rsidRPr="00896107" w14:paraId="1287F8C3" w14:textId="77777777" w:rsidTr="00A8404F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3045F9BC" w14:textId="77777777" w:rsidR="000150A8" w:rsidRPr="00896107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lastRenderedPageBreak/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3°A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078A797E" w14:textId="5283C642" w:rsidR="000150A8" w:rsidRPr="00896107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Lenguaje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663823B" w14:textId="77777777" w:rsidR="000150A8" w:rsidRPr="00896107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Isabel García G</w:t>
            </w:r>
          </w:p>
        </w:tc>
      </w:tr>
      <w:tr w:rsidR="000150A8" w:rsidRPr="00896107" w14:paraId="35CBFB44" w14:textId="77777777" w:rsidTr="00A8404F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055F16D4" w14:textId="77777777" w:rsidR="000150A8" w:rsidRPr="00896107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2BFB6928" w14:textId="77777777" w:rsidR="000150A8" w:rsidRPr="00896107" w:rsidRDefault="000150A8" w:rsidP="00A8404F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6FDE877" w14:textId="21350AAD" w:rsidR="000150A8" w:rsidRPr="00896107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D7337F7" w14:textId="77777777" w:rsidR="000150A8" w:rsidRPr="00896107" w:rsidRDefault="000150A8" w:rsidP="000150A8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0150A8" w:rsidRPr="00896107" w14:paraId="70B6AA61" w14:textId="77777777" w:rsidTr="00A8404F">
        <w:tc>
          <w:tcPr>
            <w:tcW w:w="17862" w:type="dxa"/>
          </w:tcPr>
          <w:p w14:paraId="7836FDE1" w14:textId="77777777" w:rsidR="000150A8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>
              <w:t xml:space="preserve"> </w:t>
            </w:r>
            <w:r w:rsidRPr="009F6A2E">
              <w:rPr>
                <w:sz w:val="24"/>
                <w:szCs w:val="24"/>
              </w:rPr>
              <w:t>Observar y plantear preguntas y formular inferencias y predicciones, en forma guiada, sobre objetos y eventos del entorno.</w:t>
            </w:r>
          </w:p>
        </w:tc>
      </w:tr>
      <w:tr w:rsidR="000150A8" w:rsidRPr="00896107" w14:paraId="3984D544" w14:textId="77777777" w:rsidTr="00A8404F">
        <w:tc>
          <w:tcPr>
            <w:tcW w:w="17862" w:type="dxa"/>
          </w:tcPr>
          <w:p w14:paraId="2AB33F01" w14:textId="77777777" w:rsidR="000150A8" w:rsidRPr="00896107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Pr="009F6A2E">
              <w:rPr>
                <w:rFonts w:cstheme="minorHAnsi"/>
                <w:sz w:val="24"/>
                <w:szCs w:val="24"/>
                <w:lang w:val="es-ES"/>
              </w:rPr>
              <w:t>Manifestar un estilo de trabajo riguroso y perseverante para lograr los aprendizajes de la asignatura.</w:t>
            </w:r>
          </w:p>
        </w:tc>
      </w:tr>
      <w:tr w:rsidR="000150A8" w:rsidRPr="00896107" w14:paraId="038B650B" w14:textId="77777777" w:rsidTr="00A8404F">
        <w:tc>
          <w:tcPr>
            <w:tcW w:w="17862" w:type="dxa"/>
          </w:tcPr>
          <w:p w14:paraId="37F66B9E" w14:textId="77777777" w:rsidR="000150A8" w:rsidRDefault="000150A8" w:rsidP="00A840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306"/>
        <w:gridCol w:w="2870"/>
        <w:gridCol w:w="4461"/>
        <w:gridCol w:w="554"/>
        <w:gridCol w:w="5836"/>
        <w:gridCol w:w="2835"/>
      </w:tblGrid>
      <w:tr w:rsidR="00642F13" w:rsidRPr="00896107" w14:paraId="5B7194B7" w14:textId="77777777" w:rsidTr="00A8404F">
        <w:trPr>
          <w:trHeight w:val="868"/>
        </w:trPr>
        <w:tc>
          <w:tcPr>
            <w:tcW w:w="1306" w:type="dxa"/>
            <w:shd w:val="clear" w:color="auto" w:fill="D9E2F3" w:themeFill="accent5" w:themeFillTint="33"/>
          </w:tcPr>
          <w:p w14:paraId="15B005E7" w14:textId="77777777" w:rsidR="000150A8" w:rsidRPr="00535796" w:rsidRDefault="000150A8" w:rsidP="00A8404F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2870" w:type="dxa"/>
            <w:shd w:val="clear" w:color="auto" w:fill="D9E2F3" w:themeFill="accent5" w:themeFillTint="33"/>
          </w:tcPr>
          <w:p w14:paraId="1CDF3D85" w14:textId="77777777" w:rsidR="000150A8" w:rsidRPr="00535796" w:rsidRDefault="000150A8" w:rsidP="00A8404F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3B47DF8C" w14:textId="77777777" w:rsidR="000150A8" w:rsidRPr="00535796" w:rsidRDefault="000150A8" w:rsidP="00A8404F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4F57DB98" w14:textId="77777777" w:rsidR="000150A8" w:rsidRPr="00535796" w:rsidRDefault="000150A8" w:rsidP="00A8404F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789038F9" w14:textId="77777777" w:rsidR="000150A8" w:rsidRPr="00535796" w:rsidRDefault="000150A8" w:rsidP="00A8404F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FE691BB" w14:textId="77777777" w:rsidR="000150A8" w:rsidRPr="00535796" w:rsidRDefault="000150A8" w:rsidP="00A8404F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642F13" w14:paraId="188EC87F" w14:textId="77777777" w:rsidTr="00A8404F">
        <w:trPr>
          <w:trHeight w:val="126"/>
        </w:trPr>
        <w:tc>
          <w:tcPr>
            <w:tcW w:w="1306" w:type="dxa"/>
            <w:vMerge w:val="restart"/>
            <w:shd w:val="clear" w:color="auto" w:fill="D9E2F3" w:themeFill="accent5" w:themeFillTint="33"/>
          </w:tcPr>
          <w:p w14:paraId="0A97A10D" w14:textId="728651FD" w:rsidR="000150A8" w:rsidRDefault="000150A8" w:rsidP="000150A8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0" w:name="_Hlk185415652"/>
          </w:p>
          <w:p w14:paraId="2F630BE5" w14:textId="46C07936" w:rsidR="000150A8" w:rsidRPr="00896107" w:rsidRDefault="00642F13" w:rsidP="00A8404F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70" w:type="dxa"/>
            <w:vMerge w:val="restart"/>
          </w:tcPr>
          <w:p w14:paraId="05CC1AC0" w14:textId="6FEE5958" w:rsidR="000150A8" w:rsidRPr="007E3C2A" w:rsidRDefault="00642F13" w:rsidP="000150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t>Leer en voz alta de manera fluida variados textos apropiados a su edad: • pronunciando cada palabra con precisión • respetando la coma, el punto y los signos de exclamación e interrogación • leyendo con velocidad adecuada para el nivel.</w:t>
            </w:r>
          </w:p>
        </w:tc>
        <w:tc>
          <w:tcPr>
            <w:tcW w:w="4461" w:type="dxa"/>
          </w:tcPr>
          <w:p w14:paraId="022AE0F7" w14:textId="60F6F836" w:rsidR="000150A8" w:rsidRPr="000512A9" w:rsidRDefault="000150A8" w:rsidP="00642F13">
            <w:pPr>
              <w:pStyle w:val="Sinespaciado"/>
              <w:numPr>
                <w:ilvl w:val="0"/>
                <w:numId w:val="6"/>
              </w:numPr>
              <w:jc w:val="both"/>
            </w:pPr>
          </w:p>
        </w:tc>
        <w:tc>
          <w:tcPr>
            <w:tcW w:w="554" w:type="dxa"/>
          </w:tcPr>
          <w:p w14:paraId="42051376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7C86465" w14:textId="77777777" w:rsidR="000150A8" w:rsidRPr="00814605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Guía de trabajo: luz natural y artificial.</w:t>
            </w:r>
          </w:p>
          <w:p w14:paraId="3DC04EF5" w14:textId="77777777" w:rsidR="000150A8" w:rsidRPr="00814605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Texto del estudiante.</w:t>
            </w:r>
          </w:p>
          <w:p w14:paraId="15A1E5CC" w14:textId="77777777" w:rsidR="000150A8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Trabajo experimental (3 trozos de cartón de 15 × 20 cm, cada uno con un agujero en el centro, de 5 cm de diámetro.  1 trozo de cartón de 15 × 20 sin agujero.  Una barra de plastilina. Una linterna.</w:t>
            </w:r>
          </w:p>
          <w:p w14:paraId="7EF97FF3" w14:textId="77777777" w:rsidR="000150A8" w:rsidRPr="00270ED3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0ED3">
              <w:rPr>
                <w:rFonts w:cstheme="minorHAnsi"/>
              </w:rPr>
              <w:t>Recurso audiovisual</w:t>
            </w:r>
            <w:r>
              <w:rPr>
                <w:rFonts w:cstheme="minorHAnsi"/>
              </w:rPr>
              <w:t xml:space="preserve">: </w:t>
            </w:r>
            <w:r>
              <w:t xml:space="preserve">Video del Canal Aprendo TV (MINEDUC): </w:t>
            </w:r>
            <w:r w:rsidRPr="00270ED3">
              <w:rPr>
                <w:b/>
                <w:bCs/>
              </w:rPr>
              <w:t>La luz y sus propiedades.</w:t>
            </w:r>
          </w:p>
          <w:p w14:paraId="44AE7A00" w14:textId="77777777" w:rsidR="000150A8" w:rsidRPr="00067798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0ED3">
              <w:rPr>
                <w:rFonts w:cstheme="minorHAnsi"/>
                <w:b/>
                <w:bCs/>
              </w:rPr>
              <w:t>PPT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 w:rsidRPr="00270ED3">
              <w:rPr>
                <w:rFonts w:ascii="Times New Roman" w:hAnsi="Times New Roman"/>
                <w:b/>
                <w:bCs/>
              </w:rPr>
              <w:t>Transparente, translúcido u opaco.</w:t>
            </w:r>
          </w:p>
          <w:p w14:paraId="748B1B0D" w14:textId="77777777" w:rsidR="000150A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799C5C0" w14:textId="77777777" w:rsidR="000150A8" w:rsidRPr="00270ED3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1440C54" w14:textId="77777777" w:rsidR="000150A8" w:rsidRPr="0006779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67798">
              <w:rPr>
                <w:b/>
                <w:bCs/>
              </w:rPr>
              <w:t>DUA: Uso de material concreto: Materiales y herramientas para actividades experimentales.</w:t>
            </w:r>
          </w:p>
        </w:tc>
        <w:tc>
          <w:tcPr>
            <w:tcW w:w="2835" w:type="dxa"/>
            <w:vMerge w:val="restart"/>
          </w:tcPr>
          <w:p w14:paraId="2A99A11F" w14:textId="77777777" w:rsidR="000150A8" w:rsidRDefault="000150A8" w:rsidP="00A8404F">
            <w:pPr>
              <w:pStyle w:val="Sinespaciado"/>
              <w:jc w:val="both"/>
            </w:pPr>
            <w:r>
              <w:t>Formativa: Actividad experimental.</w:t>
            </w:r>
          </w:p>
          <w:p w14:paraId="62C6FB5A" w14:textId="77777777" w:rsidR="000150A8" w:rsidRDefault="000150A8" w:rsidP="00A8404F">
            <w:pPr>
              <w:pStyle w:val="Sinespaciado"/>
              <w:jc w:val="both"/>
            </w:pPr>
          </w:p>
          <w:p w14:paraId="06A58FEA" w14:textId="77777777" w:rsidR="000150A8" w:rsidRPr="000512A9" w:rsidRDefault="000150A8" w:rsidP="00A8404F">
            <w:pPr>
              <w:pStyle w:val="Sinespaciado"/>
              <w:jc w:val="both"/>
            </w:pPr>
            <w:r>
              <w:t>Sumativa: Prueba Evaluación Unidad 1.</w:t>
            </w:r>
          </w:p>
        </w:tc>
      </w:tr>
      <w:tr w:rsidR="00642F13" w14:paraId="112AD420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38AE645D" w14:textId="77777777" w:rsidR="000150A8" w:rsidRDefault="000150A8" w:rsidP="00A8404F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154D0E6B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82ECF0D" w14:textId="7D9D2986" w:rsidR="000150A8" w:rsidRPr="00CD5B28" w:rsidRDefault="000150A8" w:rsidP="00642F13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6C9F7B2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D303690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DAA166B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642F13" w14:paraId="3C834B41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33188D84" w14:textId="77777777" w:rsidR="000150A8" w:rsidRDefault="000150A8" w:rsidP="00A8404F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4FF9DC24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F7F2D17" w14:textId="114EE7D4" w:rsidR="000150A8" w:rsidRPr="00CD5B28" w:rsidRDefault="000150A8" w:rsidP="00642F13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CF1A74C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DABBD37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086C012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642F13" w14:paraId="28DC3E85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13EAD8DA" w14:textId="77777777" w:rsidR="000150A8" w:rsidRDefault="000150A8" w:rsidP="00A8404F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338DEDAD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6E3CE73" w14:textId="1B206418" w:rsidR="000150A8" w:rsidRPr="00CD5B28" w:rsidRDefault="000150A8" w:rsidP="00642F13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C74125B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BF0FB36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6E20B68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bookmarkEnd w:id="0"/>
      <w:tr w:rsidR="000150A8" w14:paraId="6820D750" w14:textId="77777777" w:rsidTr="00A8404F">
        <w:trPr>
          <w:trHeight w:val="126"/>
        </w:trPr>
        <w:tc>
          <w:tcPr>
            <w:tcW w:w="1306" w:type="dxa"/>
            <w:vMerge w:val="restart"/>
            <w:shd w:val="clear" w:color="auto" w:fill="D9E2F3" w:themeFill="accent5" w:themeFillTint="33"/>
          </w:tcPr>
          <w:p w14:paraId="24572E76" w14:textId="6706D244" w:rsidR="000150A8" w:rsidRDefault="000150A8" w:rsidP="00A8404F">
            <w:pPr>
              <w:spacing w:after="0"/>
              <w:jc w:val="center"/>
              <w:rPr>
                <w:rFonts w:ascii="Georgia" w:hAnsi="Georgia" w:cs="Times New Roman"/>
                <w:b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642F13">
              <w:rPr>
                <w:rFonts w:ascii="Comic Sans MS" w:hAnsi="Comic Sans MS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70" w:type="dxa"/>
            <w:vMerge w:val="restart"/>
          </w:tcPr>
          <w:p w14:paraId="34937A88" w14:textId="14900E3F" w:rsidR="000150A8" w:rsidRPr="007E3C2A" w:rsidRDefault="00642F13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Profundizar su comprensión de las narraciones leídas: • extrayendo información explícita e implícita • reconstruyendo la secuencia de las acciones en la historia • describiendo a los personajes • describiendo el ambiente en que ocurre la acción • expresando opiniones fundamentadas sobre hechos y situaciones del texto • emitiendo una opinión sobre </w:t>
            </w:r>
            <w:proofErr w:type="gramStart"/>
            <w:r>
              <w:t>los personaje</w:t>
            </w:r>
            <w:proofErr w:type="gramEnd"/>
          </w:p>
        </w:tc>
        <w:tc>
          <w:tcPr>
            <w:tcW w:w="4461" w:type="dxa"/>
          </w:tcPr>
          <w:p w14:paraId="18D07C9D" w14:textId="77777777" w:rsidR="000150A8" w:rsidRPr="00CD5B2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96021">
              <w:rPr>
                <w:rFonts w:ascii="Segoe UI" w:hAnsi="Segoe UI" w:cs="Segoe UI"/>
                <w:b/>
                <w:bCs/>
                <w:color w:val="363636"/>
                <w:sz w:val="21"/>
                <w:szCs w:val="21"/>
                <w:shd w:val="clear" w:color="auto" w:fill="FFFFFF"/>
              </w:rPr>
              <w:t>1</w:t>
            </w:r>
            <w:r w:rsidRPr="00067798"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 xml:space="preserve"> Clasifican sonidos en función del tono y de la intensidad.</w:t>
            </w:r>
          </w:p>
        </w:tc>
        <w:tc>
          <w:tcPr>
            <w:tcW w:w="554" w:type="dxa"/>
          </w:tcPr>
          <w:p w14:paraId="11495846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5CC229D" w14:textId="77777777" w:rsidR="000150A8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814605">
              <w:rPr>
                <w:rFonts w:cstheme="minorHAnsi"/>
              </w:rPr>
              <w:t>Guía de trabajo</w:t>
            </w:r>
          </w:p>
          <w:p w14:paraId="4358A8D1" w14:textId="77777777" w:rsidR="000150A8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Ticket</w:t>
            </w:r>
            <w:proofErr w:type="gramEnd"/>
            <w:r>
              <w:rPr>
                <w:rFonts w:cstheme="minorHAnsi"/>
              </w:rPr>
              <w:t xml:space="preserve"> de salida.</w:t>
            </w:r>
          </w:p>
          <w:p w14:paraId="3B513437" w14:textId="77777777" w:rsidR="000150A8" w:rsidRPr="00003FE5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0ED3">
              <w:rPr>
                <w:rFonts w:cstheme="minorHAnsi"/>
                <w:b/>
                <w:bCs/>
              </w:rPr>
              <w:t>PPT</w:t>
            </w:r>
            <w:r>
              <w:rPr>
                <w:rFonts w:ascii="Times New Roman" w:hAnsi="Times New Roman"/>
                <w:b/>
                <w:bCs/>
              </w:rPr>
              <w:t xml:space="preserve"> “El sonido y sus características”.</w:t>
            </w:r>
          </w:p>
          <w:p w14:paraId="354CF71A" w14:textId="77777777" w:rsidR="000150A8" w:rsidRPr="00003FE5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003FE5">
              <w:rPr>
                <w:rFonts w:cstheme="minorHAnsi"/>
              </w:rPr>
              <w:t>Trabajo experimental.</w:t>
            </w:r>
          </w:p>
          <w:p w14:paraId="64B0611B" w14:textId="77777777" w:rsidR="000150A8" w:rsidRPr="008D07EA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t xml:space="preserve">Recurso Audiovisual: Video del </w:t>
            </w:r>
            <w:r w:rsidRPr="008D07EA">
              <w:rPr>
                <w:b/>
                <w:bCs/>
              </w:rPr>
              <w:t>Canal Aprendo TV</w:t>
            </w:r>
            <w:r>
              <w:t xml:space="preserve"> (MINEDUC), sobre el sonido y cómo se transmite.</w:t>
            </w:r>
          </w:p>
          <w:p w14:paraId="5D8A3FA5" w14:textId="77777777" w:rsidR="000150A8" w:rsidRPr="00814605" w:rsidRDefault="000150A8" w:rsidP="00A8404F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t xml:space="preserve">Material audiovisual: Video ¿qué es la contaminación acústica? Material audiovisual: </w:t>
            </w:r>
            <w:proofErr w:type="spellStart"/>
            <w:r>
              <w:t>Bouncy</w:t>
            </w:r>
            <w:proofErr w:type="spellEnd"/>
            <w:r>
              <w:t xml:space="preserve"> Ball - Herramienta para gestionar el ruido dentro del aula</w:t>
            </w:r>
          </w:p>
          <w:p w14:paraId="1BB879EE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67798">
              <w:rPr>
                <w:b/>
                <w:bCs/>
              </w:rPr>
              <w:t>DUA: Uso de material concreto: Materiales y herramientas para actividades experimentales.</w:t>
            </w:r>
          </w:p>
        </w:tc>
        <w:tc>
          <w:tcPr>
            <w:tcW w:w="2835" w:type="dxa"/>
            <w:vMerge w:val="restart"/>
          </w:tcPr>
          <w:p w14:paraId="0F2A62E6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0150A8" w14:paraId="585EA04C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4EF0F606" w14:textId="77777777" w:rsidR="000150A8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0D1B157B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313C63B" w14:textId="77777777" w:rsidR="000150A8" w:rsidRPr="00CD5B2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96021">
              <w:rPr>
                <w:rFonts w:ascii="Times New Roman" w:hAnsi="Times New Roman" w:cs="Times New Roman"/>
                <w:b/>
                <w:bCs/>
              </w:rPr>
              <w:t>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Comparan diferentes tipos de sonidos distinguiendo los de alta y baja intensidad</w:t>
            </w:r>
          </w:p>
        </w:tc>
        <w:tc>
          <w:tcPr>
            <w:tcW w:w="554" w:type="dxa"/>
          </w:tcPr>
          <w:p w14:paraId="08A8A845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94C0295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40BEBB8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0150A8" w14:paraId="749DC96E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41387520" w14:textId="77777777" w:rsidR="000150A8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2DF22D95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ECB889E" w14:textId="77777777" w:rsidR="000150A8" w:rsidRPr="00CD5B2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96021">
              <w:rPr>
                <w:rFonts w:ascii="Times New Roman" w:hAnsi="Times New Roman" w:cs="Times New Roman"/>
                <w:b/>
                <w:bCs/>
              </w:rPr>
              <w:t>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Demuestran que el sonido viaja en todas las direcciones.</w:t>
            </w:r>
          </w:p>
        </w:tc>
        <w:tc>
          <w:tcPr>
            <w:tcW w:w="554" w:type="dxa"/>
          </w:tcPr>
          <w:p w14:paraId="2144E6EC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B5BB72F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88F82E8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642F13" w14:paraId="2E2703BA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64458848" w14:textId="77777777" w:rsidR="000150A8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5A8A0DCB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D400434" w14:textId="77777777" w:rsidR="000150A8" w:rsidRPr="00D96021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6021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r>
              <w:rPr>
                <w:rFonts w:ascii="Segoe UI" w:hAnsi="Segoe UI" w:cs="Segoe UI"/>
                <w:color w:val="363636"/>
                <w:sz w:val="21"/>
                <w:szCs w:val="21"/>
                <w:shd w:val="clear" w:color="auto" w:fill="FFFFFF"/>
              </w:rPr>
              <w:t>Predicen y registran la relación entre un objeto en vibración y el sonido que produce.</w:t>
            </w:r>
          </w:p>
        </w:tc>
        <w:tc>
          <w:tcPr>
            <w:tcW w:w="554" w:type="dxa"/>
          </w:tcPr>
          <w:p w14:paraId="1BEE2878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A933486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C52C39C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642F13" w14:paraId="69110A0F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29C6B80F" w14:textId="77777777" w:rsidR="000150A8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478FE7D9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6BE45D9" w14:textId="77777777" w:rsidR="000150A8" w:rsidRPr="00CD5B2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C8A83C0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4892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205F190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642F13" w14:paraId="57AEBC9C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4DBBDF41" w14:textId="77777777" w:rsidR="000150A8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3B70997B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9BCC77E" w14:textId="77777777" w:rsidR="000150A8" w:rsidRPr="00CD5B2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A3E1560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AC6CD3C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BC239C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642F13" w14:paraId="49AF26D9" w14:textId="77777777" w:rsidTr="00A8404F">
        <w:trPr>
          <w:trHeight w:val="124"/>
        </w:trPr>
        <w:tc>
          <w:tcPr>
            <w:tcW w:w="1306" w:type="dxa"/>
            <w:vMerge/>
            <w:shd w:val="clear" w:color="auto" w:fill="D9E2F3" w:themeFill="accent5" w:themeFillTint="33"/>
          </w:tcPr>
          <w:p w14:paraId="65869B90" w14:textId="77777777" w:rsidR="000150A8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870" w:type="dxa"/>
            <w:vMerge/>
          </w:tcPr>
          <w:p w14:paraId="780ADCEB" w14:textId="77777777" w:rsidR="000150A8" w:rsidRPr="007E3C2A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3CA1C01" w14:textId="77777777" w:rsidR="000150A8" w:rsidRPr="00CD5B28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BA13D4A" w14:textId="77777777" w:rsidR="000150A8" w:rsidRPr="000512A9" w:rsidRDefault="000150A8" w:rsidP="00A8404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B8FB14" w14:textId="77777777" w:rsidR="000150A8" w:rsidRPr="00644DCC" w:rsidRDefault="000150A8" w:rsidP="00A84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A84F4C6" w14:textId="77777777" w:rsidR="000150A8" w:rsidRPr="000512A9" w:rsidRDefault="000150A8" w:rsidP="00A8404F">
            <w:pPr>
              <w:pStyle w:val="Sinespaciado"/>
              <w:jc w:val="both"/>
            </w:pPr>
          </w:p>
        </w:tc>
      </w:tr>
      <w:tr w:rsidR="000150A8" w14:paraId="52C2DC23" w14:textId="77777777" w:rsidTr="00A8404F">
        <w:tc>
          <w:tcPr>
            <w:tcW w:w="17862" w:type="dxa"/>
            <w:gridSpan w:val="6"/>
          </w:tcPr>
          <w:p w14:paraId="5F722148" w14:textId="77777777" w:rsidR="000150A8" w:rsidRPr="00535796" w:rsidRDefault="000150A8" w:rsidP="00A8404F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3873A7D1" w14:textId="77777777" w:rsidR="000150A8" w:rsidRDefault="000150A8" w:rsidP="00A8404F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47F9BC8A" w14:textId="77777777" w:rsidR="000150A8" w:rsidRDefault="000150A8" w:rsidP="00A8404F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18841B09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1F0DE676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734F0D90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3AC83F34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2F2D8B54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0146DC67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16820874" w14:textId="77777777" w:rsidR="000150A8" w:rsidRDefault="000150A8" w:rsidP="000150A8">
      <w:pPr>
        <w:spacing w:after="0"/>
        <w:rPr>
          <w:rFonts w:ascii="Georgia" w:hAnsi="Georgia"/>
          <w:sz w:val="28"/>
          <w:szCs w:val="28"/>
        </w:rPr>
      </w:pPr>
    </w:p>
    <w:p w14:paraId="17AF32A6" w14:textId="77777777" w:rsidR="000150A8" w:rsidRDefault="000150A8" w:rsidP="00896107">
      <w:pPr>
        <w:spacing w:after="0"/>
        <w:rPr>
          <w:rFonts w:ascii="Georgia" w:hAnsi="Georgia"/>
          <w:sz w:val="28"/>
          <w:szCs w:val="28"/>
        </w:rPr>
      </w:pPr>
    </w:p>
    <w:p w14:paraId="4B7FE34B" w14:textId="77777777" w:rsidR="000150A8" w:rsidRPr="00DB3E04" w:rsidRDefault="000150A8" w:rsidP="00896107">
      <w:pPr>
        <w:spacing w:after="0"/>
        <w:rPr>
          <w:rFonts w:ascii="Georgia" w:hAnsi="Georgia"/>
          <w:sz w:val="28"/>
          <w:szCs w:val="28"/>
        </w:rPr>
      </w:pPr>
    </w:p>
    <w:sectPr w:rsidR="000150A8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5F6225" w14:textId="77777777" w:rsidR="00404ED3" w:rsidRDefault="00404ED3" w:rsidP="00DB3E04">
      <w:pPr>
        <w:spacing w:after="0" w:line="240" w:lineRule="auto"/>
      </w:pPr>
      <w:r>
        <w:separator/>
      </w:r>
    </w:p>
  </w:endnote>
  <w:endnote w:type="continuationSeparator" w:id="0">
    <w:p w14:paraId="4049420C" w14:textId="77777777" w:rsidR="00404ED3" w:rsidRDefault="00404ED3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70788" w14:textId="77777777" w:rsidR="00404ED3" w:rsidRDefault="00404ED3" w:rsidP="00DB3E04">
      <w:pPr>
        <w:spacing w:after="0" w:line="240" w:lineRule="auto"/>
      </w:pPr>
      <w:r>
        <w:separator/>
      </w:r>
    </w:p>
  </w:footnote>
  <w:footnote w:type="continuationSeparator" w:id="0">
    <w:p w14:paraId="21E539D1" w14:textId="77777777" w:rsidR="00404ED3" w:rsidRDefault="00404ED3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A2CDF"/>
    <w:multiLevelType w:val="hybridMultilevel"/>
    <w:tmpl w:val="55D4FE7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51980"/>
    <w:multiLevelType w:val="hybridMultilevel"/>
    <w:tmpl w:val="64185370"/>
    <w:lvl w:ilvl="0" w:tplc="382AF21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363636"/>
        <w:sz w:val="2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B87DCA"/>
    <w:multiLevelType w:val="hybridMultilevel"/>
    <w:tmpl w:val="55D4FE7A"/>
    <w:lvl w:ilvl="0" w:tplc="18A497F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B65EC0"/>
    <w:multiLevelType w:val="hybridMultilevel"/>
    <w:tmpl w:val="ECAAC938"/>
    <w:lvl w:ilvl="0" w:tplc="A03823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958383">
    <w:abstractNumId w:val="3"/>
  </w:num>
  <w:num w:numId="2" w16cid:durableId="2019191992">
    <w:abstractNumId w:val="1"/>
  </w:num>
  <w:num w:numId="3" w16cid:durableId="604311335">
    <w:abstractNumId w:val="4"/>
  </w:num>
  <w:num w:numId="4" w16cid:durableId="2016953980">
    <w:abstractNumId w:val="5"/>
  </w:num>
  <w:num w:numId="5" w16cid:durableId="1290355149">
    <w:abstractNumId w:val="2"/>
  </w:num>
  <w:num w:numId="6" w16cid:durableId="68736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03FE5"/>
    <w:rsid w:val="000150A8"/>
    <w:rsid w:val="000202AB"/>
    <w:rsid w:val="000512A9"/>
    <w:rsid w:val="00067798"/>
    <w:rsid w:val="000745D1"/>
    <w:rsid w:val="000D0CE9"/>
    <w:rsid w:val="00112379"/>
    <w:rsid w:val="001174FE"/>
    <w:rsid w:val="00133F99"/>
    <w:rsid w:val="001421CB"/>
    <w:rsid w:val="00184A97"/>
    <w:rsid w:val="001B1C20"/>
    <w:rsid w:val="001F01E4"/>
    <w:rsid w:val="001F7331"/>
    <w:rsid w:val="00206D37"/>
    <w:rsid w:val="0022673D"/>
    <w:rsid w:val="00270ED3"/>
    <w:rsid w:val="002D1B92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514FC4"/>
    <w:rsid w:val="005217C1"/>
    <w:rsid w:val="00534D0C"/>
    <w:rsid w:val="00535796"/>
    <w:rsid w:val="005608F6"/>
    <w:rsid w:val="005C509C"/>
    <w:rsid w:val="005D1364"/>
    <w:rsid w:val="005E650B"/>
    <w:rsid w:val="00633DC5"/>
    <w:rsid w:val="00642F13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C22A4"/>
    <w:rsid w:val="007D3569"/>
    <w:rsid w:val="007E3C2A"/>
    <w:rsid w:val="00814605"/>
    <w:rsid w:val="008335BE"/>
    <w:rsid w:val="00843AA7"/>
    <w:rsid w:val="008450C8"/>
    <w:rsid w:val="008473EE"/>
    <w:rsid w:val="0085556B"/>
    <w:rsid w:val="00861909"/>
    <w:rsid w:val="00896107"/>
    <w:rsid w:val="008C0577"/>
    <w:rsid w:val="008D07EA"/>
    <w:rsid w:val="00920C35"/>
    <w:rsid w:val="0099450F"/>
    <w:rsid w:val="00997E20"/>
    <w:rsid w:val="009C4261"/>
    <w:rsid w:val="009C5FDF"/>
    <w:rsid w:val="009E7E2E"/>
    <w:rsid w:val="009F4BDA"/>
    <w:rsid w:val="009F6A2E"/>
    <w:rsid w:val="00A77366"/>
    <w:rsid w:val="00AC75A8"/>
    <w:rsid w:val="00AD1A3E"/>
    <w:rsid w:val="00B37205"/>
    <w:rsid w:val="00B47F9D"/>
    <w:rsid w:val="00B7795C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96021"/>
    <w:rsid w:val="00DA0E3B"/>
    <w:rsid w:val="00DB3E04"/>
    <w:rsid w:val="00DC00EC"/>
    <w:rsid w:val="00E061B5"/>
    <w:rsid w:val="00E36313"/>
    <w:rsid w:val="00E554BD"/>
    <w:rsid w:val="00E83295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818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Isabel García G</cp:lastModifiedBy>
  <cp:revision>7</cp:revision>
  <cp:lastPrinted>2022-12-14T15:57:00Z</cp:lastPrinted>
  <dcterms:created xsi:type="dcterms:W3CDTF">2024-12-18T15:09:00Z</dcterms:created>
  <dcterms:modified xsi:type="dcterms:W3CDTF">2024-12-18T15:33:00Z</dcterms:modified>
</cp:coreProperties>
</file>