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B0CC8A8" w:rsidR="00896107" w:rsidRPr="00896107" w:rsidRDefault="00896107" w:rsidP="00865AE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5AE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7mo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D9784A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8145AA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CARMEN ROBLEDO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FE6357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D9D379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4E82687F" w:rsidR="00535796" w:rsidRDefault="00535796" w:rsidP="00AB7C2A">
            <w:pPr>
              <w:shd w:val="clear" w:color="auto" w:fill="FFFFFF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B7C2A" w:rsidRPr="00AB7C2A">
              <w:rPr>
                <w:rFonts w:ascii="Segoe UI" w:eastAsia="Times New Roman" w:hAnsi="Segoe UI" w:cs="Segoe UI"/>
                <w:color w:val="363636"/>
                <w:sz w:val="24"/>
                <w:szCs w:val="24"/>
                <w:lang w:eastAsia="es-CL"/>
              </w:rPr>
              <w:t xml:space="preserve"> </w:t>
            </w:r>
            <w:r w:rsidR="00AB7C2A" w:rsidRPr="00AB7C2A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Creación de dibujos, pinturas y collages, entre otros, basados en la apreciación de manifestaciones visuales de diversas culturas.</w:t>
            </w:r>
            <w:r w:rsidR="00AB7C2A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AB7C2A" w:rsidRPr="00AB7C2A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Experimentación con diferentes materiales, herramientas y procedimientos.</w:t>
            </w:r>
            <w:r w:rsidR="00AB7C2A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AB7C2A" w:rsidRPr="00AB7C2A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Búsqueda de información usando variadas fuentes.</w:t>
            </w:r>
            <w:r w:rsidR="00650B76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AB7C2A" w:rsidRPr="00AB7C2A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Síntesis de información.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6804CE43" w:rsidR="00896107" w:rsidRPr="00896107" w:rsidRDefault="00896107" w:rsidP="00865AE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865AE4" w:rsidRP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Disfrutar y valorar la diversidad en manifestaciones estéticas provenientes de múltiples contextos.</w:t>
            </w:r>
            <w:r w:rsid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865AE4" w:rsidRP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Aportar a la sustentabilidad del medioambiente utilizando o reciclando de manera responsable materiales en sus trabajos y proyectos visuales.</w:t>
            </w:r>
            <w:r w:rsid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865AE4" w:rsidRP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Buscar, evaluar y usar información disponible en diversos medios (uso de diversas competencias de información y de investigación).</w:t>
            </w:r>
          </w:p>
        </w:tc>
      </w:tr>
      <w:tr w:rsidR="00AB7C2A" w:rsidRPr="00896107" w14:paraId="1BCBBAC7" w14:textId="77777777" w:rsidTr="00896107">
        <w:tc>
          <w:tcPr>
            <w:tcW w:w="17862" w:type="dxa"/>
          </w:tcPr>
          <w:p w14:paraId="31FB968F" w14:textId="7FA71661" w:rsidR="00AB7C2A" w:rsidRDefault="00AB7C2A" w:rsidP="00AB7C2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Conocimientos: </w:t>
            </w:r>
            <w:r w:rsidRPr="00AB7C2A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>Manifestaciones visuales de diversas culturas</w:t>
            </w:r>
            <w:r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 xml:space="preserve">. </w:t>
            </w:r>
            <w:r w:rsidRPr="00AB7C2A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>Manifestaciones visuales de pueblos originarios</w:t>
            </w:r>
            <w:r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 xml:space="preserve">. </w:t>
            </w:r>
            <w:r w:rsidRPr="00AB7C2A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>Procedimientos de dibujo y pintura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CEDC540" w:rsidR="00535796" w:rsidRDefault="00535796" w:rsidP="00865AE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65AE4" w:rsidRPr="00865AE4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Diversidad cultural</w:t>
            </w:r>
          </w:p>
        </w:tc>
      </w:tr>
    </w:tbl>
    <w:tbl>
      <w:tblPr>
        <w:tblStyle w:val="Tablaconcuadrcula"/>
        <w:tblW w:w="26784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  <w:gridCol w:w="4461"/>
        <w:gridCol w:w="4461"/>
      </w:tblGrid>
      <w:tr w:rsidR="00535796" w:rsidRPr="00896107" w14:paraId="59C85189" w14:textId="77777777" w:rsidTr="00FC59EE">
        <w:trPr>
          <w:gridAfter w:val="2"/>
          <w:wAfter w:w="8922" w:type="dxa"/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B40C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B40C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B40C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B40C2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B40C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B40C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FC59EE">
        <w:trPr>
          <w:gridAfter w:val="2"/>
          <w:wAfter w:w="8922" w:type="dxa"/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77A13A71" w:rsidR="00535796" w:rsidRPr="00896107" w:rsidRDefault="00AB7C2A" w:rsidP="00AB7C2A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OA1</w:t>
            </w:r>
          </w:p>
        </w:tc>
        <w:tc>
          <w:tcPr>
            <w:tcW w:w="3095" w:type="dxa"/>
            <w:vMerge w:val="restart"/>
          </w:tcPr>
          <w:p w14:paraId="3E48AB1E" w14:textId="7F30AD6D" w:rsidR="00535796" w:rsidRPr="007E3C2A" w:rsidRDefault="00AB7C2A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B7C2A">
              <w:rPr>
                <w:rFonts w:ascii="Times New Roman" w:hAnsi="Times New Roman" w:cs="Times New Roman"/>
              </w:rPr>
              <w:t>Crear trabajos visuales basados en las percepciones, sentimientos e ideas generadas a partir de la observación de manifestaciones estéticas referidas a diversidad cultural, género e íconos sociales, patrimoniales y contemporáneas.</w:t>
            </w:r>
          </w:p>
        </w:tc>
        <w:tc>
          <w:tcPr>
            <w:tcW w:w="4461" w:type="dxa"/>
          </w:tcPr>
          <w:p w14:paraId="2429F279" w14:textId="3BAE3896" w:rsidR="00535796" w:rsidRPr="000512A9" w:rsidRDefault="00650B76" w:rsidP="00650B76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Describen percepciones, sentimientos e ideas que les genera la observación de manifestaciones estéticas patrimoniales y contemporáneas.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631070F" w14:textId="4F9A3098" w:rsidR="00DB6680" w:rsidRDefault="00254DA2" w:rsidP="00DB66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Saludo</w:t>
            </w:r>
            <w:r w:rsidR="00DB6680">
              <w:rPr>
                <w:rFonts w:ascii="Times New Roman" w:hAnsi="Times New Roman" w:cs="Times New Roman"/>
              </w:rPr>
              <w:t xml:space="preserve"> Inicial, Prueba de diagnóstico.</w:t>
            </w:r>
          </w:p>
          <w:p w14:paraId="6EF117A2" w14:textId="77777777" w:rsidR="00535796" w:rsidRDefault="00DB6680" w:rsidP="00DB66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8A0DC47" w14:textId="1841ED41" w:rsidR="002308F0" w:rsidRDefault="00254DA2" w:rsidP="00EF171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F1713">
              <w:rPr>
                <w:rFonts w:ascii="Times New Roman" w:hAnsi="Times New Roman" w:cs="Times New Roman"/>
              </w:rPr>
              <w:t>Retroalimentación de evaluación diagnostica. El docente muestra</w:t>
            </w:r>
            <w:r w:rsidR="002308F0">
              <w:rPr>
                <w:rFonts w:ascii="Times New Roman" w:hAnsi="Times New Roman" w:cs="Times New Roman"/>
              </w:rPr>
              <w:t xml:space="preserve"> </w:t>
            </w:r>
            <w:r w:rsidR="00EF1713">
              <w:rPr>
                <w:rFonts w:ascii="Times New Roman" w:hAnsi="Times New Roman" w:cs="Times New Roman"/>
              </w:rPr>
              <w:t>una serie de icnografías de diferentes culturas para que los alumnos comenten que les evoca dirigiendo a nombrar las diferentes culturas y que son rasgos distintivos</w:t>
            </w:r>
            <w:r w:rsidR="002308F0">
              <w:rPr>
                <w:rFonts w:ascii="Times New Roman" w:hAnsi="Times New Roman" w:cs="Times New Roman"/>
              </w:rPr>
              <w:t>.</w:t>
            </w:r>
          </w:p>
          <w:p w14:paraId="40DB2583" w14:textId="31F6D869" w:rsidR="00254DA2" w:rsidRDefault="002308F0" w:rsidP="00254D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construyen en conjunto los conceptos de diversidad y cultura para finalmente llegar al concepto de diversidad cultural. </w:t>
            </w:r>
            <w:r w:rsidR="00254DA2">
              <w:rPr>
                <w:rFonts w:ascii="Times New Roman" w:hAnsi="Times New Roman" w:cs="Times New Roman"/>
              </w:rPr>
              <w:t>El docente desafía a los alumnos a dibujar el concepto de diversidad cultural y explicar cuando podemos apreciarla en la vida cotidiana y porqu</w:t>
            </w:r>
            <w:r w:rsidR="00541DF5">
              <w:rPr>
                <w:rFonts w:ascii="Times New Roman" w:hAnsi="Times New Roman" w:cs="Times New Roman"/>
              </w:rPr>
              <w:t>é</w:t>
            </w:r>
            <w:r w:rsidR="00254DA2">
              <w:rPr>
                <w:rFonts w:ascii="Times New Roman" w:hAnsi="Times New Roman" w:cs="Times New Roman"/>
              </w:rPr>
              <w:t xml:space="preserve"> es importante.</w:t>
            </w:r>
            <w:r w:rsidR="00541DF5">
              <w:rPr>
                <w:rFonts w:ascii="Times New Roman" w:hAnsi="Times New Roman" w:cs="Times New Roman"/>
              </w:rPr>
              <w:t xml:space="preserve"> Se les pide a los alumnos consultar por la diversidad cultural en su entorno, familia, comunidad y que traían imágenes, palabras e historias para compartir en la próxima clase.</w:t>
            </w:r>
          </w:p>
          <w:p w14:paraId="2403F41D" w14:textId="2268C99B" w:rsidR="00D40E98" w:rsidRDefault="00D40E98" w:rsidP="00254D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hyperlink r:id="rId8" w:history="1">
              <w:r w:rsidRPr="00500740">
                <w:rPr>
                  <w:rStyle w:val="Hipervnculo"/>
                  <w:rFonts w:ascii="Times New Roman" w:hAnsi="Times New Roman" w:cs="Times New Roman"/>
                </w:rPr>
                <w:t>https://www.youtube.com/watch?v=4daRh9ValwY</w:t>
              </w:r>
            </w:hyperlink>
          </w:p>
          <w:p w14:paraId="1A45015C" w14:textId="77777777" w:rsidR="00254DA2" w:rsidRDefault="00254DA2" w:rsidP="00254D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1C60597" w14:textId="096E6405" w:rsidR="00EF1713" w:rsidRPr="002308F0" w:rsidRDefault="00924EB4" w:rsidP="00D40116">
            <w:pPr>
              <w:pStyle w:val="Sinespaciado"/>
              <w:jc w:val="both"/>
            </w:pPr>
            <w:r>
              <w:rPr>
                <w:rFonts w:ascii="Times New Roman" w:hAnsi="Times New Roman" w:cs="Times New Roman"/>
              </w:rPr>
              <w:t>3.</w:t>
            </w:r>
            <w:r w:rsidR="00C61315" w:rsidRPr="00105E30">
              <w:rPr>
                <w:rFonts w:ascii="Times New Roman" w:hAnsi="Times New Roman" w:cs="Times New Roman"/>
              </w:rPr>
              <w:t>El docente cuenta al</w:t>
            </w:r>
            <w:r>
              <w:rPr>
                <w:rFonts w:ascii="Times New Roman" w:hAnsi="Times New Roman" w:cs="Times New Roman"/>
              </w:rPr>
              <w:t>g</w:t>
            </w:r>
            <w:r w:rsidR="00C61315" w:rsidRPr="00105E30">
              <w:rPr>
                <w:rFonts w:ascii="Times New Roman" w:hAnsi="Times New Roman" w:cs="Times New Roman"/>
              </w:rPr>
              <w:t xml:space="preserve">unas diferencia de la concepción del mundo de </w:t>
            </w:r>
            <w:r>
              <w:rPr>
                <w:rFonts w:ascii="Times New Roman" w:hAnsi="Times New Roman" w:cs="Times New Roman"/>
              </w:rPr>
              <w:t>distintas</w:t>
            </w:r>
            <w:r w:rsidR="00C61315" w:rsidRPr="00105E30">
              <w:rPr>
                <w:rFonts w:ascii="Times New Roman" w:hAnsi="Times New Roman" w:cs="Times New Roman"/>
              </w:rPr>
              <w:t xml:space="preserve"> culturas, </w:t>
            </w:r>
            <w:r w:rsidR="00105E30" w:rsidRPr="00105E30">
              <w:rPr>
                <w:rFonts w:ascii="Times New Roman" w:hAnsi="Times New Roman" w:cs="Times New Roman"/>
              </w:rPr>
              <w:t>luego</w:t>
            </w:r>
            <w:r w:rsidR="00C61315" w:rsidRPr="00105E30">
              <w:rPr>
                <w:rFonts w:ascii="Times New Roman" w:hAnsi="Times New Roman" w:cs="Times New Roman"/>
              </w:rPr>
              <w:t xml:space="preserve"> </w:t>
            </w:r>
            <w:r w:rsidR="00105E30" w:rsidRPr="00105E30">
              <w:rPr>
                <w:rFonts w:ascii="Times New Roman" w:hAnsi="Times New Roman" w:cs="Times New Roman"/>
              </w:rPr>
              <w:t xml:space="preserve">pide a </w:t>
            </w:r>
            <w:proofErr w:type="gramStart"/>
            <w:r w:rsidR="00105E30" w:rsidRPr="00105E30">
              <w:rPr>
                <w:rFonts w:ascii="Times New Roman" w:hAnsi="Times New Roman" w:cs="Times New Roman"/>
              </w:rPr>
              <w:t>los  alumnos</w:t>
            </w:r>
            <w:proofErr w:type="gramEnd"/>
            <w:r w:rsidR="00105E30" w:rsidRPr="00105E30">
              <w:rPr>
                <w:rFonts w:ascii="Times New Roman" w:hAnsi="Times New Roman" w:cs="Times New Roman"/>
              </w:rPr>
              <w:t xml:space="preserve"> compartan lo averiguado en sus casas y e</w:t>
            </w:r>
            <w:r w:rsidR="00C61315" w:rsidRPr="00105E30">
              <w:rPr>
                <w:rFonts w:ascii="Times New Roman" w:hAnsi="Times New Roman" w:cs="Times New Roman"/>
              </w:rPr>
              <w:t xml:space="preserve">n grupo los alumnos forman diversos collage que muestren la diversidad cultural, juntando las imágenes, historias y palabras que trajeron desde su casa. </w:t>
            </w:r>
            <w:r w:rsidR="00105E30">
              <w:rPr>
                <w:rFonts w:ascii="Times New Roman" w:hAnsi="Times New Roman" w:cs="Times New Roman"/>
              </w:rPr>
              <w:t xml:space="preserve">Los collage son pegados en la sala para su próxima explicación. </w:t>
            </w:r>
          </w:p>
        </w:tc>
        <w:tc>
          <w:tcPr>
            <w:tcW w:w="2835" w:type="dxa"/>
            <w:vMerge w:val="restart"/>
          </w:tcPr>
          <w:p w14:paraId="19D86719" w14:textId="27EDD380" w:rsidR="00535796" w:rsidRDefault="00DB6680" w:rsidP="004B40C2">
            <w:pPr>
              <w:pStyle w:val="Sinespaciado"/>
              <w:jc w:val="both"/>
            </w:pPr>
            <w:r>
              <w:t xml:space="preserve">Evaluación diagnostica </w:t>
            </w:r>
          </w:p>
          <w:p w14:paraId="4E2F9863" w14:textId="0CB9C441" w:rsidR="00DB6680" w:rsidRPr="000512A9" w:rsidRDefault="00DB6680" w:rsidP="004B40C2">
            <w:pPr>
              <w:pStyle w:val="Sinespaciado"/>
              <w:jc w:val="both"/>
            </w:pPr>
            <w:r>
              <w:t>Escrita.</w:t>
            </w:r>
          </w:p>
        </w:tc>
      </w:tr>
      <w:tr w:rsidR="00535796" w14:paraId="0E3F1408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7C9D4BFE" w:rsidR="00535796" w:rsidRPr="00CD5B28" w:rsidRDefault="00650B76" w:rsidP="00924EB4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650B76">
              <w:rPr>
                <w:rFonts w:ascii="Times New Roman" w:hAnsi="Times New Roman" w:cs="Times New Roman"/>
              </w:rPr>
              <w:t>Seleccionan manifestaciones visuales o temas como referentes para el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0B76">
              <w:rPr>
                <w:rFonts w:ascii="Times New Roman" w:hAnsi="Times New Roman" w:cs="Times New Roman"/>
              </w:rPr>
              <w:t>desarrollo de sus trabajos visuales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B40C2">
            <w:pPr>
              <w:pStyle w:val="Sinespaciado"/>
              <w:jc w:val="both"/>
            </w:pPr>
          </w:p>
        </w:tc>
      </w:tr>
      <w:tr w:rsidR="00535796" w14:paraId="3CA673E1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762C26F8" w:rsidR="00535796" w:rsidRPr="00CD5B28" w:rsidRDefault="00650B76" w:rsidP="00924EB4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650B76">
              <w:rPr>
                <w:rFonts w:ascii="Times New Roman" w:hAnsi="Times New Roman" w:cs="Times New Roman"/>
              </w:rPr>
              <w:t>Desarrollan ideas originales para trabajos visuales por medio de la elaboración de bocetos, representaciones tridimensionales y textos.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B40C2">
            <w:pPr>
              <w:pStyle w:val="Sinespaciado"/>
              <w:jc w:val="both"/>
            </w:pPr>
          </w:p>
        </w:tc>
      </w:tr>
      <w:tr w:rsidR="00535796" w14:paraId="4D603803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16DFE019" w:rsidR="00535796" w:rsidRPr="00CD5B28" w:rsidRDefault="00650B76" w:rsidP="00924EB4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650B76">
              <w:rPr>
                <w:rFonts w:ascii="Times New Roman" w:hAnsi="Times New Roman" w:cs="Times New Roman"/>
              </w:rPr>
              <w:t>Seleccionan materiales, herramientas y procedimientos de acuerdo al tipo de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650B76">
              <w:rPr>
                <w:rFonts w:ascii="Times New Roman" w:hAnsi="Times New Roman" w:cs="Times New Roman"/>
              </w:rPr>
              <w:t>trabajo visual y el propósito expresivo.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B40C2">
            <w:pPr>
              <w:pStyle w:val="Sinespaciado"/>
              <w:jc w:val="both"/>
            </w:pPr>
          </w:p>
        </w:tc>
      </w:tr>
      <w:tr w:rsidR="00535796" w14:paraId="729CDA44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265DC3C5" w:rsidR="00535796" w:rsidRPr="00CD5B28" w:rsidRDefault="00650B76" w:rsidP="00924EB4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650B76">
              <w:rPr>
                <w:rFonts w:ascii="Times New Roman" w:hAnsi="Times New Roman" w:cs="Times New Roman"/>
              </w:rPr>
              <w:t>Crean trabajos visuales considerando los bocetos y la selección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0B76">
              <w:rPr>
                <w:rFonts w:ascii="Times New Roman" w:hAnsi="Times New Roman" w:cs="Times New Roman"/>
              </w:rPr>
              <w:t>materiales, herramientas y procedimientos.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B40C2">
            <w:pPr>
              <w:pStyle w:val="Sinespaciado"/>
              <w:jc w:val="both"/>
            </w:pPr>
          </w:p>
        </w:tc>
      </w:tr>
      <w:tr w:rsidR="00535796" w14:paraId="6049735A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09E2CA5E" w:rsidR="00535796" w:rsidRPr="00CD5B28" w:rsidRDefault="00650B76" w:rsidP="00924EB4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650B76">
              <w:rPr>
                <w:rFonts w:ascii="Times New Roman" w:hAnsi="Times New Roman" w:cs="Times New Roman"/>
              </w:rPr>
              <w:t>Evidencian en sus trabajos visuales la expresión de propósitos, sentimientos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0B76">
              <w:rPr>
                <w:rFonts w:ascii="Times New Roman" w:hAnsi="Times New Roman" w:cs="Times New Roman"/>
              </w:rPr>
              <w:t>e ideas personales.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B40C2">
            <w:pPr>
              <w:pStyle w:val="Sinespaciado"/>
              <w:jc w:val="both"/>
            </w:pPr>
          </w:p>
        </w:tc>
      </w:tr>
      <w:tr w:rsidR="00535796" w14:paraId="163FA57A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77777777" w:rsidR="00535796" w:rsidRPr="00CD5B28" w:rsidRDefault="00535796" w:rsidP="000D74E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B40C2">
            <w:pPr>
              <w:pStyle w:val="Sinespaciado"/>
              <w:jc w:val="both"/>
            </w:pPr>
          </w:p>
        </w:tc>
      </w:tr>
      <w:tr w:rsidR="000D74E9" w14:paraId="6A17DD66" w14:textId="77777777" w:rsidTr="00FC59EE">
        <w:trPr>
          <w:gridAfter w:val="2"/>
          <w:wAfter w:w="8922" w:type="dxa"/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424CAB9C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OA2</w:t>
            </w:r>
          </w:p>
        </w:tc>
        <w:tc>
          <w:tcPr>
            <w:tcW w:w="3095" w:type="dxa"/>
            <w:vMerge w:val="restart"/>
          </w:tcPr>
          <w:p w14:paraId="1FDF6F9E" w14:textId="157EC84B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B7C2A">
              <w:rPr>
                <w:rFonts w:ascii="Times New Roman" w:hAnsi="Times New Roman" w:cs="Times New Roman"/>
              </w:rPr>
              <w:t>Crear trabajos visuales a partir de intereses personales, experimentando con materiales sustentables en dibujo, pintura y escultura.</w:t>
            </w:r>
          </w:p>
        </w:tc>
        <w:tc>
          <w:tcPr>
            <w:tcW w:w="4461" w:type="dxa"/>
          </w:tcPr>
          <w:p w14:paraId="2D3F64EF" w14:textId="7179AF99" w:rsidR="000D74E9" w:rsidRPr="00CD5B28" w:rsidRDefault="000D74E9" w:rsidP="00E54D6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t xml:space="preserve"> Proponen temas de su interés para desarrollar trabajos visuales. </w:t>
            </w:r>
          </w:p>
        </w:tc>
        <w:tc>
          <w:tcPr>
            <w:tcW w:w="554" w:type="dxa"/>
          </w:tcPr>
          <w:p w14:paraId="740FDE5E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E38D3D4" w14:textId="77777777" w:rsidR="00D40116" w:rsidRPr="00D40116" w:rsidRDefault="00D40116" w:rsidP="00D4011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40116">
              <w:rPr>
                <w:rFonts w:ascii="Times New Roman" w:hAnsi="Times New Roman" w:cs="Times New Roman"/>
              </w:rPr>
              <w:t>4. La clase comienza con la muestra y explicación de cada uno de los collage, lo aprendido, detalles etc.</w:t>
            </w:r>
          </w:p>
          <w:p w14:paraId="63E0E0BD" w14:textId="77777777" w:rsidR="000D74E9" w:rsidRDefault="00D40116" w:rsidP="0000715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40116">
              <w:rPr>
                <w:rFonts w:ascii="Times New Roman" w:hAnsi="Times New Roman" w:cs="Times New Roman"/>
              </w:rPr>
              <w:t>El docente hace un cierre de los collage y las culturas que están incluidas en ellos y menciona al</w:t>
            </w:r>
            <w:r>
              <w:rPr>
                <w:rFonts w:ascii="Times New Roman" w:hAnsi="Times New Roman" w:cs="Times New Roman"/>
              </w:rPr>
              <w:t>g</w:t>
            </w:r>
            <w:r w:rsidRPr="00D40116">
              <w:rPr>
                <w:rFonts w:ascii="Times New Roman" w:hAnsi="Times New Roman" w:cs="Times New Roman"/>
              </w:rPr>
              <w:t>unas faltantes.</w:t>
            </w:r>
            <w:r w:rsidR="0000715B">
              <w:rPr>
                <w:rFonts w:ascii="Times New Roman" w:hAnsi="Times New Roman" w:cs="Times New Roman"/>
              </w:rPr>
              <w:t xml:space="preserve"> Luego cuenta la historia de los </w:t>
            </w:r>
            <w:proofErr w:type="spellStart"/>
            <w:r w:rsidR="0000715B">
              <w:rPr>
                <w:rFonts w:ascii="Times New Roman" w:hAnsi="Times New Roman" w:cs="Times New Roman"/>
              </w:rPr>
              <w:t>Selk.Man</w:t>
            </w:r>
            <w:proofErr w:type="spellEnd"/>
            <w:r w:rsidR="0000715B">
              <w:rPr>
                <w:rFonts w:ascii="Times New Roman" w:hAnsi="Times New Roman" w:cs="Times New Roman"/>
              </w:rPr>
              <w:t>, muestra diferentes retratos y pinturas de ellos e insta a los alumnos a recrear retratos con sus pinturas tribales. Crean bocetos en sus croqueras.</w:t>
            </w:r>
          </w:p>
          <w:p w14:paraId="451A944B" w14:textId="77777777" w:rsidR="0000715B" w:rsidRDefault="0000715B" w:rsidP="0000715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CB7562B" w14:textId="0EE0476D" w:rsidR="00FC59EE" w:rsidRDefault="00822CDD" w:rsidP="00FC59E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Los alumnos crean </w:t>
            </w:r>
            <w:r w:rsidR="00FC59EE">
              <w:rPr>
                <w:rFonts w:ascii="Times New Roman" w:hAnsi="Times New Roman" w:cs="Times New Roman"/>
              </w:rPr>
              <w:t>retratos de las pinturas corporales selkman, trabajando con colores complementarios y la tonalidad día y noche.</w:t>
            </w:r>
          </w:p>
          <w:p w14:paraId="0CBC3C2D" w14:textId="77777777" w:rsidR="0000715B" w:rsidRDefault="00FC59EE" w:rsidP="00FC59E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15C16C5" w14:textId="0E9F8A13" w:rsidR="00724CF7" w:rsidRDefault="00601D8D" w:rsidP="00601D8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El docente muestra diferentes ras</w:t>
            </w:r>
            <w:r w:rsidR="00D76FA2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 xml:space="preserve">os culturales de </w:t>
            </w:r>
            <w:r w:rsidR="00D76FA2">
              <w:rPr>
                <w:rFonts w:ascii="Times New Roman" w:hAnsi="Times New Roman" w:cs="Times New Roman"/>
              </w:rPr>
              <w:t>chile</w:t>
            </w:r>
            <w:r>
              <w:rPr>
                <w:rFonts w:ascii="Times New Roman" w:hAnsi="Times New Roman" w:cs="Times New Roman"/>
              </w:rPr>
              <w:t xml:space="preserve"> y   pide a los alumnos</w:t>
            </w:r>
            <w:r w:rsidR="00724CF7">
              <w:rPr>
                <w:rFonts w:ascii="Times New Roman" w:hAnsi="Times New Roman" w:cs="Times New Roman"/>
              </w:rPr>
              <w:t xml:space="preserve"> </w:t>
            </w:r>
            <w:r w:rsidR="00FA7B97">
              <w:rPr>
                <w:rFonts w:ascii="Times New Roman" w:hAnsi="Times New Roman" w:cs="Times New Roman"/>
              </w:rPr>
              <w:t>investigan</w:t>
            </w:r>
            <w:r w:rsidR="00724CF7">
              <w:rPr>
                <w:rFonts w:ascii="Times New Roman" w:hAnsi="Times New Roman" w:cs="Times New Roman"/>
              </w:rPr>
              <w:t xml:space="preserve"> en la sala de computación sobre el pueblo </w:t>
            </w:r>
            <w:r w:rsidR="00FA7B97">
              <w:rPr>
                <w:rFonts w:ascii="Times New Roman" w:hAnsi="Times New Roman" w:cs="Times New Roman"/>
              </w:rPr>
              <w:t>originario</w:t>
            </w:r>
            <w:r w:rsidR="00724CF7">
              <w:rPr>
                <w:rFonts w:ascii="Times New Roman" w:hAnsi="Times New Roman" w:cs="Times New Roman"/>
              </w:rPr>
              <w:t xml:space="preserve"> que le correspondía y </w:t>
            </w:r>
            <w:r w:rsidR="00FA7B97">
              <w:rPr>
                <w:rFonts w:ascii="Times New Roman" w:hAnsi="Times New Roman" w:cs="Times New Roman"/>
              </w:rPr>
              <w:t>luego</w:t>
            </w:r>
            <w:r>
              <w:rPr>
                <w:rFonts w:ascii="Times New Roman" w:hAnsi="Times New Roman" w:cs="Times New Roman"/>
              </w:rPr>
              <w:t xml:space="preserve"> crear </w:t>
            </w:r>
            <w:r w:rsidR="00D76FA2">
              <w:rPr>
                <w:rFonts w:ascii="Times New Roman" w:hAnsi="Times New Roman" w:cs="Times New Roman"/>
              </w:rPr>
              <w:t xml:space="preserve">el boceto de </w:t>
            </w:r>
            <w:r>
              <w:rPr>
                <w:rFonts w:ascii="Times New Roman" w:hAnsi="Times New Roman" w:cs="Times New Roman"/>
              </w:rPr>
              <w:t xml:space="preserve">un cuadro plástico usando materiales reciclados e inspirados </w:t>
            </w:r>
            <w:r w:rsidR="00FA7B97">
              <w:rPr>
                <w:rFonts w:ascii="Times New Roman" w:hAnsi="Times New Roman" w:cs="Times New Roman"/>
              </w:rPr>
              <w:t xml:space="preserve">en </w:t>
            </w:r>
            <w:r w:rsidR="00FA7B97">
              <w:rPr>
                <w:rFonts w:ascii="Times New Roman" w:hAnsi="Times New Roman" w:cs="Times New Roman"/>
              </w:rPr>
              <w:lastRenderedPageBreak/>
              <w:t>los</w:t>
            </w:r>
            <w:r>
              <w:rPr>
                <w:rFonts w:ascii="Times New Roman" w:hAnsi="Times New Roman" w:cs="Times New Roman"/>
              </w:rPr>
              <w:t xml:space="preserve"> diversos pueblos originarios chileno. Usando diferentes técnicas y materiales según cada caso, guiados por el docente.</w:t>
            </w:r>
          </w:p>
          <w:p w14:paraId="7BB5E9FC" w14:textId="77777777" w:rsidR="00724CF7" w:rsidRDefault="00724CF7" w:rsidP="00601D8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19FFFEA" w14:textId="23BB0A7F" w:rsidR="00FC59EE" w:rsidRDefault="00724CF7" w:rsidP="00601D8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7.- Los alumnos crean sus obras basados en los bocetos que dibujaron la clase anterior.</w:t>
            </w:r>
            <w:r w:rsidR="00601D8D">
              <w:rPr>
                <w:rFonts w:ascii="Times New Roman" w:hAnsi="Times New Roman" w:cs="Times New Roman"/>
              </w:rPr>
              <w:t xml:space="preserve"> </w:t>
            </w:r>
          </w:p>
          <w:p w14:paraId="1FD2A92C" w14:textId="39906F55" w:rsidR="00724CF7" w:rsidRPr="00644DCC" w:rsidRDefault="00724CF7" w:rsidP="00601D8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2EDB4613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5C98FB68" w:rsidR="000D74E9" w:rsidRPr="000D74E9" w:rsidRDefault="000D74E9" w:rsidP="000D74E9">
            <w:pPr>
              <w:pStyle w:val="Sinespaciado"/>
              <w:jc w:val="both"/>
            </w:pPr>
            <w:r w:rsidRPr="000D74E9">
              <w:t xml:space="preserve">2. </w:t>
            </w:r>
            <w:r>
              <w:t>Proponen diferentes materiales, herramientas y procedimientos para trabajar en dibujo.</w:t>
            </w:r>
          </w:p>
        </w:tc>
        <w:tc>
          <w:tcPr>
            <w:tcW w:w="554" w:type="dxa"/>
          </w:tcPr>
          <w:p w14:paraId="0E05C951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04959E58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49E99BCE" w:rsidR="000D74E9" w:rsidRPr="000D74E9" w:rsidRDefault="000D74E9" w:rsidP="004B40C2">
            <w:pPr>
              <w:pStyle w:val="Sinespaciado"/>
              <w:jc w:val="both"/>
            </w:pPr>
            <w:r>
              <w:t>3. Utilizan diferentes materiales, herramientas y procedimientos para trabajar en dibujo.</w:t>
            </w:r>
          </w:p>
        </w:tc>
        <w:tc>
          <w:tcPr>
            <w:tcW w:w="554" w:type="dxa"/>
          </w:tcPr>
          <w:p w14:paraId="00E1DC0E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35C0259D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4A82EC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18D6356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828BEA5" w14:textId="337808DB" w:rsidR="000D74E9" w:rsidRPr="000D74E9" w:rsidRDefault="000D74E9" w:rsidP="000D74E9">
            <w:pPr>
              <w:pStyle w:val="Sinespaciado"/>
              <w:jc w:val="both"/>
            </w:pPr>
            <w:r w:rsidRPr="000D74E9">
              <w:t>4. Proponen diferentes materiales, herramientas y procedimientos para trabajar en pintura.</w:t>
            </w:r>
          </w:p>
        </w:tc>
        <w:tc>
          <w:tcPr>
            <w:tcW w:w="554" w:type="dxa"/>
          </w:tcPr>
          <w:p w14:paraId="7E26A910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30C4F2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60054C0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28EF640D" w14:textId="77777777" w:rsidTr="00FC59EE">
        <w:trPr>
          <w:gridAfter w:val="2"/>
          <w:wAfter w:w="8922" w:type="dxa"/>
          <w:trHeight w:val="5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551015D5" w:rsidR="000D74E9" w:rsidRPr="00CD5B28" w:rsidRDefault="000D74E9" w:rsidP="00E54D6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5. Utilizan diferentes materiales, herramientas y procedimientos para trabajar en pintura.</w:t>
            </w:r>
          </w:p>
        </w:tc>
        <w:tc>
          <w:tcPr>
            <w:tcW w:w="554" w:type="dxa"/>
          </w:tcPr>
          <w:p w14:paraId="2A931701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0ED26404" w14:textId="77777777" w:rsidTr="00FC59EE">
        <w:trPr>
          <w:gridAfter w:val="2"/>
          <w:wAfter w:w="8922" w:type="dxa"/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057E466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6E203B5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C91FD1E" w14:textId="64527312" w:rsidR="000D74E9" w:rsidRDefault="00E54D62" w:rsidP="004B40C2">
            <w:pPr>
              <w:pStyle w:val="Sinespaciado"/>
              <w:jc w:val="both"/>
            </w:pPr>
            <w:r>
              <w:t xml:space="preserve">6. </w:t>
            </w:r>
            <w:r w:rsidRPr="00E54D62">
              <w:t>Usan los resultados de sus experimentaciones en sus trabajos de arte.</w:t>
            </w:r>
          </w:p>
          <w:p w14:paraId="37B50AC0" w14:textId="77777777" w:rsidR="000D74E9" w:rsidRDefault="000D74E9" w:rsidP="004B40C2">
            <w:pPr>
              <w:pStyle w:val="Sinespaciado"/>
              <w:jc w:val="both"/>
            </w:pPr>
          </w:p>
        </w:tc>
        <w:tc>
          <w:tcPr>
            <w:tcW w:w="554" w:type="dxa"/>
          </w:tcPr>
          <w:p w14:paraId="376A32FB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03288C0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DB4DEC1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0B5E2C12" w14:textId="77777777" w:rsidTr="00FC59EE">
        <w:trPr>
          <w:gridAfter w:val="2"/>
          <w:wAfter w:w="8922" w:type="dxa"/>
          <w:trHeight w:val="36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D3E9F46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67114DF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54C66E0" w14:textId="70EFC74F" w:rsidR="000D74E9" w:rsidRDefault="00E54D62" w:rsidP="00822CDD">
            <w:pPr>
              <w:pStyle w:val="Sinespaciado"/>
              <w:numPr>
                <w:ilvl w:val="0"/>
                <w:numId w:val="8"/>
              </w:numPr>
              <w:jc w:val="both"/>
            </w:pPr>
            <w:r>
              <w:t xml:space="preserve"> Usan los resultados de sus experimentaciones con materiales de reciclaje en sus trabajos de arte.</w:t>
            </w:r>
          </w:p>
          <w:p w14:paraId="6B3AA40C" w14:textId="77777777" w:rsidR="000D74E9" w:rsidRDefault="000D74E9" w:rsidP="004B40C2">
            <w:pPr>
              <w:pStyle w:val="Sinespaciado"/>
              <w:jc w:val="both"/>
            </w:pPr>
          </w:p>
        </w:tc>
        <w:tc>
          <w:tcPr>
            <w:tcW w:w="554" w:type="dxa"/>
          </w:tcPr>
          <w:p w14:paraId="43B45612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856D829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AFA51D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175B7E9E" w14:textId="77777777" w:rsidTr="00FC59EE">
        <w:trPr>
          <w:gridAfter w:val="2"/>
          <w:wAfter w:w="8922" w:type="dxa"/>
          <w:trHeight w:val="39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BABA8C6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3766D8C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15587DA" w14:textId="77FBD0DE" w:rsidR="000D74E9" w:rsidRDefault="00E54D62" w:rsidP="00822CDD">
            <w:pPr>
              <w:pStyle w:val="Sinespaciado"/>
              <w:numPr>
                <w:ilvl w:val="0"/>
                <w:numId w:val="8"/>
              </w:numPr>
              <w:jc w:val="both"/>
            </w:pPr>
            <w:r w:rsidRPr="00E54D62">
              <w:t>Desarrollan ideas por medio de bocetos para sus esculturas.</w:t>
            </w:r>
          </w:p>
        </w:tc>
        <w:tc>
          <w:tcPr>
            <w:tcW w:w="554" w:type="dxa"/>
          </w:tcPr>
          <w:p w14:paraId="69497090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703142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81E8EDE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0D74E9" w14:paraId="4328BD88" w14:textId="77777777" w:rsidTr="00FC59EE">
        <w:trPr>
          <w:gridAfter w:val="2"/>
          <w:wAfter w:w="8922" w:type="dxa"/>
          <w:trHeight w:val="23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60DDE9" w14:textId="77777777" w:rsidR="000D74E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12E101B" w14:textId="77777777" w:rsidR="000D74E9" w:rsidRPr="007E3C2A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F2CBB31" w14:textId="77777777" w:rsidR="000D74E9" w:rsidRDefault="000D74E9" w:rsidP="004B40C2">
            <w:pPr>
              <w:pStyle w:val="Sinespaciado"/>
              <w:jc w:val="both"/>
            </w:pPr>
          </w:p>
        </w:tc>
        <w:tc>
          <w:tcPr>
            <w:tcW w:w="554" w:type="dxa"/>
          </w:tcPr>
          <w:p w14:paraId="02162969" w14:textId="77777777" w:rsidR="000D74E9" w:rsidRPr="000512A9" w:rsidRDefault="000D74E9" w:rsidP="004B40C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73F561F" w14:textId="77777777" w:rsidR="000D74E9" w:rsidRPr="00644DCC" w:rsidRDefault="000D74E9" w:rsidP="004B40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3D7A6D9" w14:textId="77777777" w:rsidR="000D74E9" w:rsidRPr="000512A9" w:rsidRDefault="000D74E9" w:rsidP="004B40C2">
            <w:pPr>
              <w:pStyle w:val="Sinespaciado"/>
              <w:jc w:val="both"/>
            </w:pPr>
          </w:p>
        </w:tc>
      </w:tr>
      <w:tr w:rsidR="00E54D62" w14:paraId="34492A72" w14:textId="77777777" w:rsidTr="00FC59EE">
        <w:trPr>
          <w:gridAfter w:val="2"/>
          <w:wAfter w:w="8922" w:type="dxa"/>
          <w:trHeight w:val="124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2DE15C7" w14:textId="46C3CC3B" w:rsidR="00E54D62" w:rsidRPr="00DB6680" w:rsidRDefault="00E54D62" w:rsidP="004B40C2">
            <w:pPr>
              <w:spacing w:after="0"/>
            </w:pPr>
            <w:r w:rsidRPr="00DB6680">
              <w:rPr>
                <w:rFonts w:ascii="Georgia" w:hAnsi="Georgia" w:cs="Times New Roman"/>
                <w:b/>
              </w:rPr>
              <w:t>OA4</w:t>
            </w:r>
          </w:p>
        </w:tc>
        <w:tc>
          <w:tcPr>
            <w:tcW w:w="3095" w:type="dxa"/>
            <w:vMerge w:val="restart"/>
          </w:tcPr>
          <w:p w14:paraId="072FCBBB" w14:textId="77777777" w:rsidR="00E54D62" w:rsidRPr="00DB6680" w:rsidRDefault="00E54D62" w:rsidP="004B40C2">
            <w:pPr>
              <w:pStyle w:val="Sinespaciado"/>
              <w:jc w:val="both"/>
            </w:pPr>
            <w:r w:rsidRPr="00DB6680">
              <w:t>Interpretar manifestaciones visuales patrimoniales y contemporáneas, atendiendo a criterios como características del medio de expresión, materialidad y lenguaje visual.</w:t>
            </w:r>
          </w:p>
          <w:p w14:paraId="1CF6189C" w14:textId="5C92CF83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28A80AA7" w14:textId="77777777" w:rsidR="00E54D62" w:rsidRPr="00DB6680" w:rsidRDefault="00E54D62" w:rsidP="00E54D62">
            <w:pPr>
              <w:pStyle w:val="Sinespaciado"/>
              <w:jc w:val="both"/>
            </w:pPr>
            <w:r w:rsidRPr="00DB6680">
              <w:t>Infieren significados de manifestaciones visuales con temas de diversidad cultural.</w:t>
            </w:r>
          </w:p>
          <w:p w14:paraId="29B75838" w14:textId="455C024F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554" w:type="dxa"/>
          </w:tcPr>
          <w:p w14:paraId="79C0276B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5836" w:type="dxa"/>
            <w:vMerge w:val="restart"/>
          </w:tcPr>
          <w:p w14:paraId="78C0114B" w14:textId="77777777" w:rsidR="00E54D62" w:rsidRDefault="00E23ED5" w:rsidP="00E23ED5">
            <w:pPr>
              <w:pStyle w:val="Sinespaciado"/>
              <w:jc w:val="both"/>
            </w:pPr>
            <w:r>
              <w:t>8.-</w:t>
            </w:r>
            <w:r w:rsidR="005009B2">
              <w:t xml:space="preserve">El docente </w:t>
            </w:r>
            <w:r>
              <w:t>entrega</w:t>
            </w:r>
            <w:r w:rsidR="005009B2">
              <w:t xml:space="preserve"> leyendas de distintos </w:t>
            </w:r>
            <w:r>
              <w:t>pueblos</w:t>
            </w:r>
            <w:r w:rsidR="005009B2">
              <w:t xml:space="preserve"> de </w:t>
            </w:r>
            <w:r>
              <w:t>Chile</w:t>
            </w:r>
            <w:r w:rsidR="005009B2">
              <w:t xml:space="preserve"> y </w:t>
            </w:r>
            <w:r>
              <w:t>Latinoamérica</w:t>
            </w:r>
            <w:r w:rsidR="005009B2">
              <w:t xml:space="preserve"> y </w:t>
            </w:r>
            <w:r>
              <w:t>emparejas</w:t>
            </w:r>
            <w:r w:rsidR="005009B2">
              <w:t xml:space="preserve"> los alumnos deben </w:t>
            </w:r>
            <w:r>
              <w:t xml:space="preserve">leer y </w:t>
            </w:r>
            <w:r w:rsidR="005009B2">
              <w:t xml:space="preserve">crear </w:t>
            </w:r>
            <w:r>
              <w:t xml:space="preserve">el boceto de </w:t>
            </w:r>
            <w:r w:rsidR="005009B2">
              <w:t xml:space="preserve">una </w:t>
            </w:r>
            <w:r>
              <w:t>maqueta</w:t>
            </w:r>
            <w:r w:rsidR="005009B2">
              <w:t xml:space="preserve"> y </w:t>
            </w:r>
            <w:r>
              <w:t>cartel o papelógrafo para mostrar</w:t>
            </w:r>
            <w:r w:rsidR="005009B2">
              <w:t xml:space="preserve"> la historia de manera lúdica, utilizando diversos materiales reciclados </w:t>
            </w:r>
            <w:r>
              <w:t>escogidos</w:t>
            </w:r>
            <w:r w:rsidR="005009B2">
              <w:t xml:space="preserve"> por cada </w:t>
            </w:r>
            <w:r>
              <w:t>grupo.</w:t>
            </w:r>
          </w:p>
          <w:p w14:paraId="7B645949" w14:textId="77777777" w:rsidR="00E23ED5" w:rsidRDefault="00E23ED5" w:rsidP="00E23ED5">
            <w:pPr>
              <w:pStyle w:val="Sinespaciado"/>
              <w:jc w:val="both"/>
            </w:pPr>
          </w:p>
          <w:p w14:paraId="736EC296" w14:textId="77777777" w:rsidR="00E23ED5" w:rsidRDefault="00E23ED5" w:rsidP="00E23ED5">
            <w:pPr>
              <w:pStyle w:val="Sinespaciado"/>
              <w:jc w:val="both"/>
            </w:pPr>
            <w:r>
              <w:t>9- Terminan sus maquetas y carteles y preparan su presentación.</w:t>
            </w:r>
          </w:p>
          <w:p w14:paraId="7B2BD8F8" w14:textId="77777777" w:rsidR="00E23ED5" w:rsidRDefault="00E23ED5" w:rsidP="00E23ED5">
            <w:pPr>
              <w:pStyle w:val="Sinespaciado"/>
              <w:jc w:val="both"/>
            </w:pPr>
          </w:p>
          <w:p w14:paraId="5BB53439" w14:textId="26C82A20" w:rsidR="00E23ED5" w:rsidRPr="00DB6680" w:rsidRDefault="00E23ED5" w:rsidP="00E23ED5">
            <w:pPr>
              <w:pStyle w:val="Sinespaciado"/>
              <w:jc w:val="both"/>
            </w:pPr>
            <w:r>
              <w:t>10.Presentaciones del trabajo de la clase anterior.</w:t>
            </w:r>
          </w:p>
        </w:tc>
        <w:tc>
          <w:tcPr>
            <w:tcW w:w="2835" w:type="dxa"/>
            <w:vMerge w:val="restart"/>
          </w:tcPr>
          <w:p w14:paraId="51A14E64" w14:textId="77777777" w:rsidR="00E54D62" w:rsidRPr="000512A9" w:rsidRDefault="00E54D62" w:rsidP="004B40C2">
            <w:pPr>
              <w:pStyle w:val="Sinespaciado"/>
              <w:jc w:val="both"/>
            </w:pPr>
          </w:p>
        </w:tc>
      </w:tr>
      <w:tr w:rsidR="00E54D62" w14:paraId="7DBAB3ED" w14:textId="77777777" w:rsidTr="00FC59EE">
        <w:trPr>
          <w:gridAfter w:val="2"/>
          <w:wAfter w:w="8922" w:type="dxa"/>
          <w:trHeight w:val="3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3095" w:type="dxa"/>
            <w:vMerge/>
          </w:tcPr>
          <w:p w14:paraId="4BA57626" w14:textId="77777777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4B49110F" w14:textId="05EF0CD9" w:rsidR="00E54D62" w:rsidRPr="00DB6680" w:rsidRDefault="00E54D62" w:rsidP="004B40C2">
            <w:pPr>
              <w:pStyle w:val="Sinespaciado"/>
              <w:jc w:val="both"/>
            </w:pPr>
            <w:r w:rsidRPr="00DB6680">
              <w:t>Seleccionan información acerca de creadores y manifestaciones visuales con temas de diversidad cultural.</w:t>
            </w:r>
          </w:p>
        </w:tc>
        <w:tc>
          <w:tcPr>
            <w:tcW w:w="554" w:type="dxa"/>
          </w:tcPr>
          <w:p w14:paraId="603BB589" w14:textId="77777777" w:rsidR="00E54D62" w:rsidRPr="00DB6680" w:rsidRDefault="00E54D62" w:rsidP="004B40C2">
            <w:pPr>
              <w:spacing w:after="0"/>
            </w:pPr>
          </w:p>
          <w:p w14:paraId="4D203DBF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5836" w:type="dxa"/>
            <w:vMerge/>
          </w:tcPr>
          <w:p w14:paraId="68EDA54C" w14:textId="77777777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7FEB3770" w14:textId="77777777" w:rsidR="00E54D62" w:rsidRPr="000512A9" w:rsidRDefault="00E54D62" w:rsidP="004B40C2">
            <w:pPr>
              <w:pStyle w:val="Sinespaciado"/>
              <w:jc w:val="both"/>
            </w:pPr>
          </w:p>
        </w:tc>
      </w:tr>
      <w:tr w:rsidR="00E54D62" w14:paraId="2FF04D20" w14:textId="77777777" w:rsidTr="00FC59EE">
        <w:trPr>
          <w:gridAfter w:val="2"/>
          <w:wAfter w:w="8922" w:type="dxa"/>
          <w:trHeight w:val="45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2289194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3095" w:type="dxa"/>
            <w:vMerge/>
          </w:tcPr>
          <w:p w14:paraId="1965CED5" w14:textId="77777777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71BC82CA" w14:textId="551C8272" w:rsidR="00E54D62" w:rsidRPr="00DB6680" w:rsidRDefault="00E54D62" w:rsidP="004B40C2">
            <w:pPr>
              <w:pStyle w:val="Sinespaciado"/>
              <w:jc w:val="both"/>
            </w:pPr>
            <w:r w:rsidRPr="00DB6680">
              <w:t>Sintetizan información acerca de creadores y manifestaciones visuales con temas de diversidad cultural.</w:t>
            </w:r>
          </w:p>
        </w:tc>
        <w:tc>
          <w:tcPr>
            <w:tcW w:w="554" w:type="dxa"/>
          </w:tcPr>
          <w:p w14:paraId="132FA68F" w14:textId="77777777" w:rsidR="00E54D62" w:rsidRPr="00DB6680" w:rsidRDefault="00E54D62" w:rsidP="00E54D62">
            <w:pPr>
              <w:spacing w:after="0"/>
            </w:pPr>
          </w:p>
          <w:p w14:paraId="67F26F2C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5836" w:type="dxa"/>
            <w:vMerge/>
          </w:tcPr>
          <w:p w14:paraId="5A9FEB7C" w14:textId="77777777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4419E198" w14:textId="77777777" w:rsidR="00E54D62" w:rsidRPr="000512A9" w:rsidRDefault="00E54D62" w:rsidP="004B40C2">
            <w:pPr>
              <w:pStyle w:val="Sinespaciado"/>
              <w:jc w:val="both"/>
            </w:pPr>
          </w:p>
        </w:tc>
      </w:tr>
      <w:tr w:rsidR="00E54D62" w14:paraId="060FFEFC" w14:textId="77777777" w:rsidTr="00FC59EE">
        <w:trPr>
          <w:gridAfter w:val="2"/>
          <w:wAfter w:w="8922" w:type="dxa"/>
          <w:trHeight w:val="45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B7AEFB6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3095" w:type="dxa"/>
            <w:vMerge/>
          </w:tcPr>
          <w:p w14:paraId="064AC9E6" w14:textId="77777777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7E30398B" w14:textId="4DA9B1C9" w:rsidR="00E54D62" w:rsidRPr="00DB6680" w:rsidRDefault="00E54D62" w:rsidP="004B40C2">
            <w:pPr>
              <w:pStyle w:val="Sinespaciado"/>
              <w:jc w:val="both"/>
            </w:pPr>
            <w:r w:rsidRPr="00DB6680">
              <w:t>Determinan criterios estéticos para realizar interpretaciones de manifestaciones visuales.</w:t>
            </w:r>
          </w:p>
        </w:tc>
        <w:tc>
          <w:tcPr>
            <w:tcW w:w="554" w:type="dxa"/>
          </w:tcPr>
          <w:p w14:paraId="1858C047" w14:textId="77777777" w:rsidR="00E54D62" w:rsidRPr="00DB6680" w:rsidRDefault="00E54D62" w:rsidP="00E54D62">
            <w:pPr>
              <w:spacing w:after="0"/>
            </w:pPr>
          </w:p>
          <w:p w14:paraId="1B1C8428" w14:textId="77777777" w:rsidR="00E54D62" w:rsidRPr="00DB6680" w:rsidRDefault="00E54D62" w:rsidP="004B40C2">
            <w:pPr>
              <w:spacing w:after="0"/>
            </w:pPr>
          </w:p>
        </w:tc>
        <w:tc>
          <w:tcPr>
            <w:tcW w:w="5836" w:type="dxa"/>
            <w:vMerge/>
          </w:tcPr>
          <w:p w14:paraId="3006B358" w14:textId="77777777" w:rsidR="00E54D62" w:rsidRPr="00DB6680" w:rsidRDefault="00E54D62" w:rsidP="004B40C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0C1B1562" w14:textId="77777777" w:rsidR="00E54D62" w:rsidRPr="000512A9" w:rsidRDefault="00E54D62" w:rsidP="004B40C2">
            <w:pPr>
              <w:pStyle w:val="Sinespaciado"/>
              <w:jc w:val="both"/>
            </w:pPr>
          </w:p>
        </w:tc>
      </w:tr>
      <w:tr w:rsidR="00E54D62" w14:paraId="40CAC0E3" w14:textId="77777777" w:rsidTr="00FC59EE">
        <w:trPr>
          <w:gridAfter w:val="2"/>
          <w:wAfter w:w="8922" w:type="dxa"/>
          <w:trHeight w:val="5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E54F8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3095" w:type="dxa"/>
            <w:vMerge/>
          </w:tcPr>
          <w:p w14:paraId="243EBAE3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2E4FCA65" w14:textId="77777777" w:rsidR="00E54D62" w:rsidRPr="00DB6680" w:rsidRDefault="00E54D62" w:rsidP="00E54D62">
            <w:pPr>
              <w:pStyle w:val="Sinespaciado"/>
              <w:jc w:val="both"/>
            </w:pPr>
            <w:r w:rsidRPr="00DB6680">
              <w:t>Comparan manifestaciones visuales usando criterios estéticos.</w:t>
            </w:r>
          </w:p>
          <w:p w14:paraId="159455A2" w14:textId="1A9BAC16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554" w:type="dxa"/>
          </w:tcPr>
          <w:p w14:paraId="638DE1AB" w14:textId="77777777" w:rsidR="00E54D62" w:rsidRPr="00DB6680" w:rsidRDefault="00E54D62" w:rsidP="00E54D62">
            <w:pPr>
              <w:spacing w:after="0"/>
            </w:pPr>
          </w:p>
          <w:p w14:paraId="76A5E00B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5836" w:type="dxa"/>
            <w:vMerge/>
          </w:tcPr>
          <w:p w14:paraId="54910F0A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5BFAD503" w14:textId="77777777" w:rsidR="00E54D62" w:rsidRPr="000512A9" w:rsidRDefault="00E54D62" w:rsidP="00E54D62">
            <w:pPr>
              <w:pStyle w:val="Sinespaciado"/>
              <w:jc w:val="both"/>
            </w:pPr>
          </w:p>
        </w:tc>
      </w:tr>
      <w:tr w:rsidR="00E54D62" w14:paraId="5A64B1E2" w14:textId="77777777" w:rsidTr="00FC59EE">
        <w:trPr>
          <w:gridAfter w:val="2"/>
          <w:wAfter w:w="8922" w:type="dxa"/>
          <w:trHeight w:val="36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516D3BD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3095" w:type="dxa"/>
            <w:vMerge/>
          </w:tcPr>
          <w:p w14:paraId="57C5BBF8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4614504B" w14:textId="77777777" w:rsidR="00E54D62" w:rsidRPr="00DB6680" w:rsidRDefault="00E54D62" w:rsidP="00E54D62">
            <w:pPr>
              <w:pStyle w:val="Sinespaciado"/>
              <w:jc w:val="both"/>
            </w:pPr>
            <w:r w:rsidRPr="00DB6680">
              <w:t>Relacionan el uso de lenguaje visual con sensaciones, emociones e ideas provocadas por la observación de manifestaciones visuales.</w:t>
            </w:r>
          </w:p>
          <w:p w14:paraId="57C90FC7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554" w:type="dxa"/>
          </w:tcPr>
          <w:p w14:paraId="576F3AB4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5836" w:type="dxa"/>
            <w:vMerge/>
          </w:tcPr>
          <w:p w14:paraId="612BFD6E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6FA65055" w14:textId="77777777" w:rsidR="00E54D62" w:rsidRPr="000512A9" w:rsidRDefault="00E54D62" w:rsidP="00E54D62">
            <w:pPr>
              <w:pStyle w:val="Sinespaciado"/>
              <w:jc w:val="both"/>
            </w:pPr>
          </w:p>
        </w:tc>
      </w:tr>
      <w:tr w:rsidR="00E54D62" w14:paraId="2AC25EE8" w14:textId="77777777" w:rsidTr="00FC59EE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16FF5C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3095" w:type="dxa"/>
            <w:vMerge/>
          </w:tcPr>
          <w:p w14:paraId="504F2238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06E0A839" w14:textId="145931A7" w:rsidR="00E54D62" w:rsidRPr="00DB6680" w:rsidRDefault="00E54D62" w:rsidP="00E54D62">
            <w:pPr>
              <w:pStyle w:val="Sinespaciado"/>
              <w:jc w:val="both"/>
            </w:pPr>
            <w:r w:rsidRPr="00DB6680">
              <w:t>Describen elementos culturales presentes en manifestaciones visuales.</w:t>
            </w:r>
          </w:p>
        </w:tc>
        <w:tc>
          <w:tcPr>
            <w:tcW w:w="554" w:type="dxa"/>
          </w:tcPr>
          <w:p w14:paraId="73A23911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5836" w:type="dxa"/>
            <w:vMerge/>
          </w:tcPr>
          <w:p w14:paraId="31744161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53FCF7FC" w14:textId="77777777" w:rsidR="00E54D62" w:rsidRPr="000512A9" w:rsidRDefault="00E54D62" w:rsidP="00E54D62">
            <w:pPr>
              <w:pStyle w:val="Sinespaciado"/>
              <w:jc w:val="both"/>
            </w:pPr>
          </w:p>
        </w:tc>
      </w:tr>
      <w:tr w:rsidR="00E54D62" w14:paraId="66F42130" w14:textId="77777777" w:rsidTr="00FC59EE">
        <w:trPr>
          <w:gridAfter w:val="2"/>
          <w:wAfter w:w="8922" w:type="dxa"/>
          <w:trHeight w:val="62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3095" w:type="dxa"/>
            <w:vMerge/>
          </w:tcPr>
          <w:p w14:paraId="4AA353FF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2A2DB069" w14:textId="2D085170" w:rsidR="00E54D62" w:rsidRPr="00DB6680" w:rsidRDefault="00E54D62" w:rsidP="00DB6680">
            <w:pPr>
              <w:pStyle w:val="Sinespaciado"/>
              <w:jc w:val="both"/>
            </w:pPr>
            <w:r w:rsidRPr="00DB6680">
              <w:t>Comunican investigaciones y apreciaciones por medio de infografías, afiches y presentaciones.</w:t>
            </w:r>
          </w:p>
        </w:tc>
        <w:tc>
          <w:tcPr>
            <w:tcW w:w="554" w:type="dxa"/>
          </w:tcPr>
          <w:p w14:paraId="35D57CFE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5836" w:type="dxa"/>
            <w:vMerge/>
          </w:tcPr>
          <w:p w14:paraId="5A28F5BD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706828DA" w14:textId="77777777" w:rsidR="00E54D62" w:rsidRPr="000512A9" w:rsidRDefault="00E54D62" w:rsidP="00E54D62">
            <w:pPr>
              <w:pStyle w:val="Sinespaciado"/>
              <w:jc w:val="both"/>
            </w:pPr>
          </w:p>
        </w:tc>
      </w:tr>
      <w:tr w:rsidR="00E54D62" w14:paraId="2FDBE8FF" w14:textId="77777777" w:rsidTr="00FC59EE">
        <w:trPr>
          <w:gridAfter w:val="2"/>
          <w:wAfter w:w="8922" w:type="dxa"/>
          <w:trHeight w:val="63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4E590C4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3095" w:type="dxa"/>
            <w:vMerge/>
          </w:tcPr>
          <w:p w14:paraId="45EF6D05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0D362D0A" w14:textId="33290291" w:rsidR="00E54D62" w:rsidRPr="00DB6680" w:rsidRDefault="00DB6680" w:rsidP="00DB6680">
            <w:pPr>
              <w:pStyle w:val="Sinespaciado"/>
              <w:jc w:val="both"/>
            </w:pPr>
            <w:r w:rsidRPr="00DB6680">
              <w:t>Describen características de materialidades, medios expresivos y lenguaje visual de manifestaciones visuales.</w:t>
            </w:r>
          </w:p>
        </w:tc>
        <w:tc>
          <w:tcPr>
            <w:tcW w:w="554" w:type="dxa"/>
          </w:tcPr>
          <w:p w14:paraId="726A9266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5836" w:type="dxa"/>
            <w:vMerge/>
          </w:tcPr>
          <w:p w14:paraId="7D7F54FA" w14:textId="77777777" w:rsidR="00E54D62" w:rsidRPr="00DB6680" w:rsidRDefault="00E54D62" w:rsidP="00E54D62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18EBF9D4" w14:textId="77777777" w:rsidR="00E54D62" w:rsidRPr="000512A9" w:rsidRDefault="00E54D62" w:rsidP="00E54D62">
            <w:pPr>
              <w:pStyle w:val="Sinespaciado"/>
              <w:jc w:val="both"/>
            </w:pPr>
          </w:p>
        </w:tc>
      </w:tr>
      <w:tr w:rsidR="00E54D62" w14:paraId="64542C66" w14:textId="75E1CDBA" w:rsidTr="00E54D62">
        <w:tc>
          <w:tcPr>
            <w:tcW w:w="17862" w:type="dxa"/>
            <w:gridSpan w:val="6"/>
          </w:tcPr>
          <w:p w14:paraId="427598F0" w14:textId="23EBA4E7" w:rsidR="00E54D62" w:rsidRPr="00DB6680" w:rsidRDefault="00E54D62" w:rsidP="00E54D62">
            <w:pPr>
              <w:spacing w:after="0"/>
              <w:rPr>
                <w:rFonts w:ascii="Georgia" w:hAnsi="Georgia" w:cs="Times New Roman"/>
                <w:b/>
              </w:rPr>
            </w:pPr>
            <w:r w:rsidRPr="00DB6680">
              <w:rPr>
                <w:rFonts w:ascii="Georgia" w:hAnsi="Georgia" w:cs="Times New Roman"/>
                <w:b/>
              </w:rPr>
              <w:t>OBSERVACIÓN:</w:t>
            </w:r>
          </w:p>
          <w:p w14:paraId="2167DC99" w14:textId="77777777" w:rsidR="00E54D62" w:rsidRPr="00DB6680" w:rsidRDefault="00E54D62" w:rsidP="00E54D62">
            <w:pPr>
              <w:spacing w:after="0"/>
            </w:pPr>
          </w:p>
          <w:p w14:paraId="1A3E551E" w14:textId="77777777" w:rsidR="00E54D62" w:rsidRPr="00DB6680" w:rsidRDefault="00E54D62" w:rsidP="00E54D62">
            <w:pPr>
              <w:spacing w:after="0"/>
            </w:pPr>
          </w:p>
        </w:tc>
        <w:tc>
          <w:tcPr>
            <w:tcW w:w="4461" w:type="dxa"/>
          </w:tcPr>
          <w:p w14:paraId="729E5B9E" w14:textId="77777777" w:rsidR="00E54D62" w:rsidRDefault="00E54D62" w:rsidP="00E54D62">
            <w:pPr>
              <w:spacing w:after="160" w:line="259" w:lineRule="auto"/>
            </w:pPr>
          </w:p>
        </w:tc>
        <w:tc>
          <w:tcPr>
            <w:tcW w:w="4461" w:type="dxa"/>
          </w:tcPr>
          <w:p w14:paraId="402DB0C3" w14:textId="33E30620" w:rsidR="00E54D62" w:rsidRDefault="00E54D62" w:rsidP="00E54D62">
            <w:pPr>
              <w:spacing w:after="160" w:line="259" w:lineRule="auto"/>
            </w:pPr>
            <w:r w:rsidRPr="00DB6680">
              <w:t>Describen características de materialidades, medios expresivos y lenguaje visual de manifestaciones visuales.</w:t>
            </w:r>
          </w:p>
        </w:tc>
      </w:tr>
    </w:tbl>
    <w:p w14:paraId="340F5923" w14:textId="7B1D211E" w:rsidR="001F2207" w:rsidRPr="00DB6680" w:rsidRDefault="001F2207" w:rsidP="00896107">
      <w:pPr>
        <w:spacing w:after="0"/>
      </w:pPr>
      <w:r w:rsidRPr="00DB6680">
        <w:br/>
      </w:r>
    </w:p>
    <w:p w14:paraId="3E3CAFCC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 w:rsidRPr="00DB6680">
        <w:br w:type="column"/>
      </w:r>
      <w:r>
        <w:rPr>
          <w:rFonts w:ascii="Georgia" w:hAnsi="Georgia"/>
          <w:sz w:val="28"/>
          <w:szCs w:val="28"/>
        </w:rPr>
        <w:lastRenderedPageBreak/>
        <w:br w:type="column"/>
      </w:r>
      <w:r>
        <w:rPr>
          <w:rFonts w:ascii="Georgia" w:hAnsi="Georgia"/>
          <w:sz w:val="28"/>
          <w:szCs w:val="28"/>
        </w:rPr>
        <w:lastRenderedPageBreak/>
        <w:br w:type="page"/>
      </w:r>
    </w:p>
    <w:p w14:paraId="28D3D4E4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br w:type="page"/>
      </w:r>
    </w:p>
    <w:p w14:paraId="0EB4B2D4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br w:type="page"/>
      </w:r>
    </w:p>
    <w:sectPr w:rsidR="001F2207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632F" w14:textId="77777777" w:rsidR="00696102" w:rsidRDefault="00696102" w:rsidP="00DB3E04">
      <w:pPr>
        <w:spacing w:after="0" w:line="240" w:lineRule="auto"/>
      </w:pPr>
      <w:r>
        <w:separator/>
      </w:r>
    </w:p>
  </w:endnote>
  <w:endnote w:type="continuationSeparator" w:id="0">
    <w:p w14:paraId="198B0D28" w14:textId="77777777" w:rsidR="00696102" w:rsidRDefault="00696102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52DA" w14:textId="77777777" w:rsidR="00696102" w:rsidRDefault="00696102" w:rsidP="00DB3E04">
      <w:pPr>
        <w:spacing w:after="0" w:line="240" w:lineRule="auto"/>
      </w:pPr>
      <w:r>
        <w:separator/>
      </w:r>
    </w:p>
  </w:footnote>
  <w:footnote w:type="continuationSeparator" w:id="0">
    <w:p w14:paraId="6E5E3B39" w14:textId="77777777" w:rsidR="00696102" w:rsidRDefault="00696102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A00"/>
    <w:multiLevelType w:val="hybridMultilevel"/>
    <w:tmpl w:val="384299B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002BF"/>
    <w:multiLevelType w:val="hybridMultilevel"/>
    <w:tmpl w:val="4484DFC4"/>
    <w:lvl w:ilvl="0" w:tplc="3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572AF8"/>
    <w:multiLevelType w:val="hybridMultilevel"/>
    <w:tmpl w:val="FD6E08E0"/>
    <w:lvl w:ilvl="0" w:tplc="3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5196D"/>
    <w:multiLevelType w:val="hybridMultilevel"/>
    <w:tmpl w:val="4912CD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811AF"/>
    <w:multiLevelType w:val="hybridMultilevel"/>
    <w:tmpl w:val="243805E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5335141">
    <w:abstractNumId w:val="3"/>
  </w:num>
  <w:num w:numId="2" w16cid:durableId="626743123">
    <w:abstractNumId w:val="2"/>
  </w:num>
  <w:num w:numId="3" w16cid:durableId="1108811208">
    <w:abstractNumId w:val="7"/>
  </w:num>
  <w:num w:numId="4" w16cid:durableId="1838878885">
    <w:abstractNumId w:val="5"/>
  </w:num>
  <w:num w:numId="5" w16cid:durableId="609511065">
    <w:abstractNumId w:val="6"/>
  </w:num>
  <w:num w:numId="6" w16cid:durableId="1589843637">
    <w:abstractNumId w:val="0"/>
  </w:num>
  <w:num w:numId="7" w16cid:durableId="1412702727">
    <w:abstractNumId w:val="1"/>
  </w:num>
  <w:num w:numId="8" w16cid:durableId="709454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04"/>
    <w:rsid w:val="0000715B"/>
    <w:rsid w:val="00014CF3"/>
    <w:rsid w:val="000202AB"/>
    <w:rsid w:val="000512A9"/>
    <w:rsid w:val="000745D1"/>
    <w:rsid w:val="000D74E9"/>
    <w:rsid w:val="00105E30"/>
    <w:rsid w:val="00112379"/>
    <w:rsid w:val="001174FE"/>
    <w:rsid w:val="00133F99"/>
    <w:rsid w:val="001421CB"/>
    <w:rsid w:val="00184A97"/>
    <w:rsid w:val="001B1C20"/>
    <w:rsid w:val="001F01E4"/>
    <w:rsid w:val="001F2207"/>
    <w:rsid w:val="001F7331"/>
    <w:rsid w:val="00206D37"/>
    <w:rsid w:val="002308F0"/>
    <w:rsid w:val="0024543C"/>
    <w:rsid w:val="00254DA2"/>
    <w:rsid w:val="002E6751"/>
    <w:rsid w:val="003B39DC"/>
    <w:rsid w:val="003C29D1"/>
    <w:rsid w:val="003C4056"/>
    <w:rsid w:val="00404ED3"/>
    <w:rsid w:val="00424150"/>
    <w:rsid w:val="00426E98"/>
    <w:rsid w:val="00462336"/>
    <w:rsid w:val="00493135"/>
    <w:rsid w:val="004B209A"/>
    <w:rsid w:val="004B40C2"/>
    <w:rsid w:val="004D06DD"/>
    <w:rsid w:val="004F01F5"/>
    <w:rsid w:val="005009B2"/>
    <w:rsid w:val="00514FC4"/>
    <w:rsid w:val="00534D0C"/>
    <w:rsid w:val="00535796"/>
    <w:rsid w:val="00541DF5"/>
    <w:rsid w:val="005608F6"/>
    <w:rsid w:val="005C509C"/>
    <w:rsid w:val="005E650B"/>
    <w:rsid w:val="00601D8D"/>
    <w:rsid w:val="00633DC5"/>
    <w:rsid w:val="00644DCC"/>
    <w:rsid w:val="00650B76"/>
    <w:rsid w:val="006545E7"/>
    <w:rsid w:val="006714E6"/>
    <w:rsid w:val="0069439C"/>
    <w:rsid w:val="00696102"/>
    <w:rsid w:val="006A1784"/>
    <w:rsid w:val="006B0002"/>
    <w:rsid w:val="006C6D23"/>
    <w:rsid w:val="00724CF7"/>
    <w:rsid w:val="00756C02"/>
    <w:rsid w:val="0078423D"/>
    <w:rsid w:val="007A2B9C"/>
    <w:rsid w:val="007A6C1B"/>
    <w:rsid w:val="007D3569"/>
    <w:rsid w:val="007E23F2"/>
    <w:rsid w:val="007E3C2A"/>
    <w:rsid w:val="00822CDD"/>
    <w:rsid w:val="008335BE"/>
    <w:rsid w:val="00843AA7"/>
    <w:rsid w:val="008450C8"/>
    <w:rsid w:val="0085556B"/>
    <w:rsid w:val="00861909"/>
    <w:rsid w:val="00865AE4"/>
    <w:rsid w:val="00896107"/>
    <w:rsid w:val="00924EB4"/>
    <w:rsid w:val="009804AF"/>
    <w:rsid w:val="0099450F"/>
    <w:rsid w:val="00997E20"/>
    <w:rsid w:val="009C4261"/>
    <w:rsid w:val="009C5FDF"/>
    <w:rsid w:val="009E7E2E"/>
    <w:rsid w:val="009F4BDA"/>
    <w:rsid w:val="00A01D58"/>
    <w:rsid w:val="00A77366"/>
    <w:rsid w:val="00AB7C2A"/>
    <w:rsid w:val="00AC75A8"/>
    <w:rsid w:val="00AD1A3E"/>
    <w:rsid w:val="00B2762D"/>
    <w:rsid w:val="00B37205"/>
    <w:rsid w:val="00B85B7F"/>
    <w:rsid w:val="00BA6828"/>
    <w:rsid w:val="00BA7AE3"/>
    <w:rsid w:val="00BB43D9"/>
    <w:rsid w:val="00BB628E"/>
    <w:rsid w:val="00BF0A4A"/>
    <w:rsid w:val="00BF5FB8"/>
    <w:rsid w:val="00C11D1B"/>
    <w:rsid w:val="00C31E31"/>
    <w:rsid w:val="00C554F6"/>
    <w:rsid w:val="00C61315"/>
    <w:rsid w:val="00C7233A"/>
    <w:rsid w:val="00C74394"/>
    <w:rsid w:val="00C85130"/>
    <w:rsid w:val="00CB689F"/>
    <w:rsid w:val="00CD5B28"/>
    <w:rsid w:val="00D40116"/>
    <w:rsid w:val="00D40E98"/>
    <w:rsid w:val="00D45FD3"/>
    <w:rsid w:val="00D5046B"/>
    <w:rsid w:val="00D559C6"/>
    <w:rsid w:val="00D76FA2"/>
    <w:rsid w:val="00DA0E3B"/>
    <w:rsid w:val="00DB3E04"/>
    <w:rsid w:val="00DB6680"/>
    <w:rsid w:val="00DC00EC"/>
    <w:rsid w:val="00DE6406"/>
    <w:rsid w:val="00DF48C6"/>
    <w:rsid w:val="00E061B5"/>
    <w:rsid w:val="00E23ED5"/>
    <w:rsid w:val="00E54D62"/>
    <w:rsid w:val="00E554BD"/>
    <w:rsid w:val="00E76DC7"/>
    <w:rsid w:val="00E83295"/>
    <w:rsid w:val="00EC5AC2"/>
    <w:rsid w:val="00EC64E8"/>
    <w:rsid w:val="00EF1713"/>
    <w:rsid w:val="00F53D52"/>
    <w:rsid w:val="00F838E6"/>
    <w:rsid w:val="00FA7B97"/>
    <w:rsid w:val="00FC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2CCAE2F8-2DA1-4E48-B021-9170CB3D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40E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1750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707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8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807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219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0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1003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119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6464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114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daRh9Valw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9386-D043-4DDD-9CE5-954F85848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1051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2022-02</dc:creator>
  <cp:keywords/>
  <dc:description/>
  <cp:lastModifiedBy>Colegio</cp:lastModifiedBy>
  <cp:revision>10</cp:revision>
  <cp:lastPrinted>2022-12-14T15:57:00Z</cp:lastPrinted>
  <dcterms:created xsi:type="dcterms:W3CDTF">2024-12-17T14:28:00Z</dcterms:created>
  <dcterms:modified xsi:type="dcterms:W3CDTF">2025-03-19T19:12:00Z</dcterms:modified>
</cp:coreProperties>
</file>