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4DD08101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93329A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2</w:t>
            </w:r>
            <w:r w:rsidR="001832A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 MEDIO A-B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39E6D042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1832A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ARTES VISUALES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1B5E6F02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1832A6" w:rsidRPr="001832A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Daniel Cristian Fuentevilla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10D555D4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1832A6">
              <w:rPr>
                <w:rFonts w:ascii="Comic Sans MS" w:hAnsi="Comic Sans MS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634A5F09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1832A6">
              <w:rPr>
                <w:rFonts w:ascii="Comic Sans MS" w:hAnsi="Comic Sans MS"/>
                <w:b/>
                <w:bCs/>
                <w:sz w:val="28"/>
                <w:szCs w:val="28"/>
              </w:rPr>
              <w:t>9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4EBE6BE2" w14:textId="097E2D44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A921FE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8049C5" w:rsidRPr="008049C5">
              <w:rPr>
                <w:rFonts w:ascii="Comic Sans MS" w:hAnsi="Comic Sans MS"/>
                <w:b/>
                <w:bCs/>
                <w:sz w:val="28"/>
                <w:szCs w:val="28"/>
              </w:rPr>
              <w:t>&gt;Investigación artística</w:t>
            </w:r>
            <w:r w:rsidR="008049C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, </w:t>
            </w:r>
            <w:r w:rsidR="008049C5" w:rsidRPr="008049C5">
              <w:rPr>
                <w:rFonts w:ascii="Comic Sans MS" w:hAnsi="Comic Sans MS"/>
                <w:b/>
                <w:bCs/>
                <w:sz w:val="28"/>
                <w:szCs w:val="28"/>
              </w:rPr>
              <w:t>Interpretación de propósitos expresivos</w:t>
            </w:r>
            <w:r w:rsidR="008049C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y </w:t>
            </w:r>
            <w:r w:rsidR="008049C5" w:rsidRPr="008049C5">
              <w:rPr>
                <w:rFonts w:ascii="Comic Sans MS" w:hAnsi="Comic Sans MS"/>
                <w:b/>
                <w:bCs/>
                <w:sz w:val="28"/>
                <w:szCs w:val="28"/>
              </w:rPr>
              <w:t>Argumentación de juicios críticos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41784982" w14:textId="5AB03571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  <w:r w:rsidR="008049C5" w:rsidRPr="008049C5">
              <w:rPr>
                <w:rFonts w:ascii="Comic Sans MS" w:hAnsi="Comic Sans MS"/>
                <w:b/>
                <w:bCs/>
                <w:sz w:val="28"/>
                <w:szCs w:val="28"/>
              </w:rPr>
              <w:t>&gt;Disfrutar y valorar la diversidad en manifestaciones estéticas</w:t>
            </w:r>
            <w:r w:rsidR="008049C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, </w:t>
            </w:r>
            <w:r w:rsidR="008049C5" w:rsidRPr="008049C5">
              <w:rPr>
                <w:rFonts w:ascii="Comic Sans MS" w:hAnsi="Comic Sans MS"/>
                <w:b/>
                <w:bCs/>
                <w:sz w:val="28"/>
                <w:szCs w:val="28"/>
              </w:rPr>
              <w:t>Buscar, evaluar y usar información disponible en diversos medios y fuentes.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4546A3F5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915104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8049C5" w:rsidRPr="008049C5">
              <w:rPr>
                <w:rFonts w:ascii="Comic Sans MS" w:hAnsi="Comic Sans MS"/>
                <w:b/>
                <w:bCs/>
                <w:sz w:val="28"/>
                <w:szCs w:val="28"/>
              </w:rPr>
              <w:t>pr</w:t>
            </w:r>
            <w:r w:rsidR="008049C5">
              <w:rPr>
                <w:rFonts w:ascii="Comic Sans MS" w:hAnsi="Comic Sans MS"/>
                <w:b/>
                <w:bCs/>
                <w:sz w:val="28"/>
                <w:szCs w:val="28"/>
              </w:rPr>
              <w:t>o</w:t>
            </w:r>
            <w:r w:rsidR="008049C5" w:rsidRPr="008049C5">
              <w:rPr>
                <w:rFonts w:ascii="Comic Sans MS" w:hAnsi="Comic Sans MS"/>
                <w:b/>
                <w:bCs/>
                <w:sz w:val="28"/>
                <w:szCs w:val="28"/>
              </w:rPr>
              <w:t>blemáticas</w:t>
            </w:r>
            <w:r w:rsidR="008049C5" w:rsidRPr="008049C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juveniles y medi</w:t>
            </w:r>
            <w:r w:rsidR="008049C5">
              <w:rPr>
                <w:rFonts w:ascii="Comic Sans MS" w:hAnsi="Comic Sans MS"/>
                <w:b/>
                <w:bCs/>
                <w:sz w:val="28"/>
                <w:szCs w:val="28"/>
              </w:rPr>
              <w:t>o</w:t>
            </w:r>
            <w:r w:rsidR="008049C5" w:rsidRPr="008049C5">
              <w:rPr>
                <w:rFonts w:ascii="Comic Sans MS" w:hAnsi="Comic Sans MS"/>
                <w:b/>
                <w:bCs/>
                <w:sz w:val="28"/>
                <w:szCs w:val="28"/>
              </w:rPr>
              <w:t>s c</w:t>
            </w:r>
            <w:r w:rsidR="008049C5">
              <w:rPr>
                <w:rFonts w:ascii="Comic Sans MS" w:hAnsi="Comic Sans MS"/>
                <w:b/>
                <w:bCs/>
                <w:sz w:val="28"/>
                <w:szCs w:val="28"/>
              </w:rPr>
              <w:t>o</w:t>
            </w:r>
            <w:r w:rsidR="008049C5" w:rsidRPr="008049C5">
              <w:rPr>
                <w:rFonts w:ascii="Comic Sans MS" w:hAnsi="Comic Sans MS"/>
                <w:b/>
                <w:bCs/>
                <w:sz w:val="28"/>
                <w:szCs w:val="28"/>
              </w:rPr>
              <w:t>ntemp</w:t>
            </w:r>
            <w:r w:rsidR="008049C5">
              <w:rPr>
                <w:rFonts w:ascii="Comic Sans MS" w:hAnsi="Comic Sans MS"/>
                <w:b/>
                <w:bCs/>
                <w:sz w:val="28"/>
                <w:szCs w:val="28"/>
              </w:rPr>
              <w:t>o</w:t>
            </w:r>
            <w:r w:rsidR="008049C5" w:rsidRPr="008049C5">
              <w:rPr>
                <w:rFonts w:ascii="Comic Sans MS" w:hAnsi="Comic Sans MS"/>
                <w:b/>
                <w:bCs/>
                <w:sz w:val="28"/>
                <w:szCs w:val="28"/>
              </w:rPr>
              <w:t>ráne</w:t>
            </w:r>
            <w:r w:rsidR="008049C5">
              <w:rPr>
                <w:rFonts w:ascii="Comic Sans MS" w:hAnsi="Comic Sans MS"/>
                <w:b/>
                <w:bCs/>
                <w:sz w:val="28"/>
                <w:szCs w:val="28"/>
              </w:rPr>
              <w:t>o</w:t>
            </w:r>
            <w:r w:rsidR="008049C5" w:rsidRPr="008049C5">
              <w:rPr>
                <w:rFonts w:ascii="Comic Sans MS" w:hAnsi="Comic Sans MS"/>
                <w:b/>
                <w:bCs/>
                <w:sz w:val="28"/>
                <w:szCs w:val="28"/>
              </w:rPr>
              <w:t>s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EA0EB7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4AA372B6" w:rsidR="00535796" w:rsidRPr="00896107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proofErr w:type="gramStart"/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Ej:OA</w:t>
            </w:r>
            <w:proofErr w:type="gramEnd"/>
            <w:r w:rsidR="001832A6">
              <w:rPr>
                <w:rFonts w:ascii="Comic Sans MS" w:hAnsi="Comic Sans MS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095" w:type="dxa"/>
            <w:vMerge w:val="restart"/>
          </w:tcPr>
          <w:p w14:paraId="3E48AB1E" w14:textId="189210D3" w:rsidR="00535796" w:rsidRPr="007E3C2A" w:rsidRDefault="008049C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8049C5">
              <w:rPr>
                <w:rFonts w:ascii="Times New Roman" w:hAnsi="Times New Roman" w:cs="Times New Roman"/>
              </w:rPr>
              <w:t>Crear proyectos visuales basados en la valoración crítica de manifestaciones estéticas referidas a problemáticas sociales y juveniles, en el espacio público y en diferentes contextos.</w:t>
            </w:r>
          </w:p>
        </w:tc>
        <w:tc>
          <w:tcPr>
            <w:tcW w:w="4461" w:type="dxa"/>
          </w:tcPr>
          <w:p w14:paraId="2429F279" w14:textId="3EE0A0F5" w:rsidR="00535796" w:rsidRPr="000512A9" w:rsidRDefault="008049C5" w:rsidP="001832A6">
            <w:pPr>
              <w:pStyle w:val="Sinespaciado"/>
              <w:numPr>
                <w:ilvl w:val="0"/>
                <w:numId w:val="3"/>
              </w:numPr>
            </w:pPr>
            <w:r w:rsidRPr="008049C5">
              <w:t>&gt;Desarrollan ideas originales por diversos medios para proyectos visuales con temas de problemáticas juveniles.</w:t>
            </w:r>
          </w:p>
        </w:tc>
        <w:tc>
          <w:tcPr>
            <w:tcW w:w="554" w:type="dxa"/>
          </w:tcPr>
          <w:p w14:paraId="7847E17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624621D3" w14:textId="01384306" w:rsidR="00B600B7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1: </w:t>
            </w:r>
            <w:r w:rsidR="002C259F" w:rsidRPr="002C259F">
              <w:rPr>
                <w:rFonts w:ascii="Times New Roman" w:hAnsi="Times New Roman" w:cs="Times New Roman"/>
              </w:rPr>
              <w:t>Los estudiantes realizarán una salida de campo para observar murales, grafitis, instalaciones artísticas y cualquier otra manifestación visual en el espacio público. Durante la actividad, tomarán fotografías y notas sobre los mensajes que transmiten estas obras y cómo se relacionan con las problemáticas sociales y juveniles (violencia, pobreza, identidad, medio ambiente, etc.).</w:t>
            </w:r>
          </w:p>
          <w:p w14:paraId="32F43066" w14:textId="77777777" w:rsidR="00B600B7" w:rsidRDefault="00B600B7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4B25A2BF" w14:textId="66059C84" w:rsidR="00B600B7" w:rsidRDefault="00C72FE1" w:rsidP="002C259F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2: </w:t>
            </w:r>
            <w:r w:rsidR="002C259F" w:rsidRPr="002C259F">
              <w:rPr>
                <w:rFonts w:ascii="Times New Roman" w:hAnsi="Times New Roman" w:cs="Times New Roman"/>
              </w:rPr>
              <w:t>Se seleccionarán diferentes obras visuales relacionadas con problemáticas sociales y juveniles (pueden ser murales, grafitis, posters, etc.). Los estudiantes deberán realizar un análisis crítico de cada obra, considerando aspectos como la técnica, el mensaje, la percepción del público y el contexto social. El análisis se realizará de forma grupal, y luego cada estudiante presentará sus conclusiones.</w:t>
            </w:r>
          </w:p>
          <w:p w14:paraId="6B4D2438" w14:textId="77777777" w:rsidR="002C259F" w:rsidRDefault="002C259F" w:rsidP="002C259F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2782E25F" w14:textId="4C73BCB6" w:rsidR="00535796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3: </w:t>
            </w:r>
            <w:r w:rsidR="002C259F" w:rsidRPr="002C259F">
              <w:rPr>
                <w:rFonts w:ascii="Times New Roman" w:hAnsi="Times New Roman" w:cs="Times New Roman"/>
              </w:rPr>
              <w:t>Los estudiantes participarán en un debate estructurado sobre el papel del arte en la transformación social, el cambio de percepciones y su influencia en la juventud. Se abordarán temas como el arte como medio de protesta, la estética de la resistencia, y cómo las manifestaciones visuales pueden generar conciencia social.</w:t>
            </w:r>
          </w:p>
          <w:p w14:paraId="3DD59E3D" w14:textId="77777777" w:rsidR="00576BB2" w:rsidRDefault="00576BB2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16072523" w14:textId="3C44B45E" w:rsidR="00334447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4: </w:t>
            </w:r>
            <w:r w:rsidR="002C259F" w:rsidRPr="002C259F">
              <w:rPr>
                <w:rFonts w:ascii="Times New Roman" w:hAnsi="Times New Roman" w:cs="Times New Roman"/>
              </w:rPr>
              <w:t>Conocer las motivaciones y enfoques de jóvenes artistas que crean manifestaciones visuales relacionadas con problemáticas sociales.</w:t>
            </w:r>
          </w:p>
          <w:p w14:paraId="114A715F" w14:textId="2BCF1300" w:rsidR="002C259F" w:rsidRDefault="002C259F" w:rsidP="00D442DB">
            <w:pPr>
              <w:pStyle w:val="Sinespaciado"/>
              <w:rPr>
                <w:rFonts w:ascii="Times New Roman" w:hAnsi="Times New Roman" w:cs="Times New Roman"/>
              </w:rPr>
            </w:pPr>
            <w:r w:rsidRPr="002C259F">
              <w:rPr>
                <w:rFonts w:ascii="Times New Roman" w:hAnsi="Times New Roman" w:cs="Times New Roman"/>
              </w:rPr>
              <w:t>Los estudiantes deberán organizar entrevistas (presenciales o virtuales) con jóvenes artistas locales o globales que se dediquen al arte urbano, murales o grafitis. El enfoque será explorar cómo las problemáticas sociales y juveniles inspiran sus obras y cómo perciben el impacto del arte en la sociedad.</w:t>
            </w:r>
          </w:p>
          <w:p w14:paraId="092E49B0" w14:textId="77777777" w:rsidR="00D442DB" w:rsidRDefault="00D442DB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1FAA31AC" w14:textId="627391DB" w:rsidR="00D442DB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5 – 6: </w:t>
            </w:r>
            <w:r w:rsidR="002C259F" w:rsidRPr="002C259F">
              <w:rPr>
                <w:rFonts w:ascii="Times New Roman" w:hAnsi="Times New Roman" w:cs="Times New Roman"/>
              </w:rPr>
              <w:t>Aplicar los conceptos aprendidos en un proyecto visual grupal en el espacio público.</w:t>
            </w:r>
          </w:p>
          <w:p w14:paraId="69828E33" w14:textId="5AFCBE20" w:rsidR="002C259F" w:rsidRDefault="002C259F" w:rsidP="00D442DB">
            <w:pPr>
              <w:pStyle w:val="Sinespaciado"/>
              <w:rPr>
                <w:rFonts w:ascii="Times New Roman" w:hAnsi="Times New Roman" w:cs="Times New Roman"/>
              </w:rPr>
            </w:pPr>
            <w:r w:rsidRPr="002C259F">
              <w:rPr>
                <w:rFonts w:ascii="Times New Roman" w:hAnsi="Times New Roman" w:cs="Times New Roman"/>
              </w:rPr>
              <w:t xml:space="preserve">Los estudiantes, organizados en grupos, crearán un mural o </w:t>
            </w:r>
            <w:proofErr w:type="spellStart"/>
            <w:r w:rsidRPr="002C259F">
              <w:rPr>
                <w:rFonts w:ascii="Times New Roman" w:hAnsi="Times New Roman" w:cs="Times New Roman"/>
              </w:rPr>
              <w:t>graffiti</w:t>
            </w:r>
            <w:proofErr w:type="spellEnd"/>
            <w:r w:rsidRPr="002C259F">
              <w:rPr>
                <w:rFonts w:ascii="Times New Roman" w:hAnsi="Times New Roman" w:cs="Times New Roman"/>
              </w:rPr>
              <w:t xml:space="preserve"> colectivo que aborde una problemática social o juvenil de su elección. El mural debe incorporar elementos visuales que critiquen o reflexionen sobre la problemática, usando técnicas apropiadas. Se fomentará el trabajo colaborativo y la planificación del proyecto.</w:t>
            </w:r>
          </w:p>
          <w:p w14:paraId="48D3B091" w14:textId="5CF19032" w:rsidR="00576BB2" w:rsidRDefault="00576BB2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1820FB52" w14:textId="77777777" w:rsidR="00D442DB" w:rsidRDefault="00D442DB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3851C55C" w14:textId="17B3361D" w:rsidR="00D442DB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Semana 7 – 8: </w:t>
            </w:r>
            <w:r w:rsidR="002C259F" w:rsidRPr="002C259F">
              <w:rPr>
                <w:rFonts w:ascii="Times New Roman" w:hAnsi="Times New Roman" w:cs="Times New Roman"/>
              </w:rPr>
              <w:t>Los estudiantes deberán desarrollar una propuesta de intervención en el espacio público utilizando medios visuales, como instalaciones, grafitis, carteles o cualquier otro tipo de manifestación. La intervención debe estar centrada en una problemática social o juvenil que los estudiantes consideren relevante. Presentarán su propuesta a través de una maqueta, ilustración digital o presentación multimedia.</w:t>
            </w:r>
          </w:p>
          <w:p w14:paraId="485C4645" w14:textId="77777777" w:rsidR="00C72FE1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78A0DC47" w14:textId="76FD39FF" w:rsidR="00334447" w:rsidRPr="00644DCC" w:rsidRDefault="00C72FE1" w:rsidP="00A1264A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9: </w:t>
            </w:r>
            <w:r w:rsidR="00A1264A" w:rsidRPr="00A1264A">
              <w:rPr>
                <w:rFonts w:ascii="Times New Roman" w:hAnsi="Times New Roman" w:cs="Times New Roman"/>
              </w:rPr>
              <w:t>Los estudiantes diseñarán y producirán una obra visual individual (puede ser una pintura, una instalación, un video arte, etc.) que aborde una problemática social o juvenil que les interese. El proyecto debe incluir un enfoque crítico y reflexivo, y los estudiantes deben justificar sus decisiones artísticas en términos de técnica, mensaje y contexto.</w:t>
            </w:r>
          </w:p>
        </w:tc>
        <w:tc>
          <w:tcPr>
            <w:tcW w:w="2835" w:type="dxa"/>
            <w:vMerge w:val="restart"/>
          </w:tcPr>
          <w:p w14:paraId="3EB13E2C" w14:textId="77777777" w:rsidR="00E16F05" w:rsidRDefault="00D442DB" w:rsidP="004F6623">
            <w:pPr>
              <w:pStyle w:val="Sinespaciado"/>
              <w:jc w:val="both"/>
            </w:pPr>
            <w:r>
              <w:lastRenderedPageBreak/>
              <w:t xml:space="preserve">Evaluación </w:t>
            </w:r>
            <w:r w:rsidR="00E16F05">
              <w:t>Diagnostica</w:t>
            </w:r>
          </w:p>
          <w:p w14:paraId="27FB21F5" w14:textId="77777777" w:rsidR="00E16F05" w:rsidRDefault="00E16F05" w:rsidP="004F6623">
            <w:pPr>
              <w:pStyle w:val="Sinespaciado"/>
              <w:jc w:val="both"/>
            </w:pPr>
          </w:p>
          <w:p w14:paraId="650B33BC" w14:textId="4D9F5005" w:rsidR="00535796" w:rsidRDefault="00E16F05" w:rsidP="004F6623">
            <w:pPr>
              <w:pStyle w:val="Sinespaciado"/>
              <w:jc w:val="both"/>
            </w:pPr>
            <w:r>
              <w:t xml:space="preserve">Evaluación </w:t>
            </w:r>
            <w:r w:rsidR="00D442DB">
              <w:t>formativa</w:t>
            </w:r>
          </w:p>
          <w:p w14:paraId="385A9D5C" w14:textId="77777777" w:rsidR="00D442DB" w:rsidRDefault="00D442DB" w:rsidP="004F6623">
            <w:pPr>
              <w:pStyle w:val="Sinespaciado"/>
              <w:jc w:val="both"/>
            </w:pPr>
          </w:p>
          <w:p w14:paraId="4E2F9863" w14:textId="72D3F6BF" w:rsidR="00D442DB" w:rsidRPr="000512A9" w:rsidRDefault="00D442DB" w:rsidP="00D442DB">
            <w:pPr>
              <w:pStyle w:val="Sinespaciado"/>
            </w:pPr>
            <w:r>
              <w:t>Evaluación Sumativa (rubrica)</w:t>
            </w:r>
          </w:p>
        </w:tc>
      </w:tr>
      <w:tr w:rsidR="00535796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3774E299" w:rsidR="00535796" w:rsidRPr="00CD5B28" w:rsidRDefault="008049C5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8049C5">
              <w:rPr>
                <w:rFonts w:ascii="Times New Roman" w:hAnsi="Times New Roman" w:cs="Times New Roman"/>
              </w:rPr>
              <w:t>Discriminan entre distintos medios expresivos y materialidades de acuerdo al tipo de proyecto visual y su propósito expresivo.</w:t>
            </w:r>
          </w:p>
        </w:tc>
        <w:tc>
          <w:tcPr>
            <w:tcW w:w="554" w:type="dxa"/>
          </w:tcPr>
          <w:p w14:paraId="06B3063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CA673E1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03DA03FD" w:rsidR="00535796" w:rsidRPr="00CD5B28" w:rsidRDefault="008049C5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8049C5">
              <w:rPr>
                <w:rFonts w:ascii="Times New Roman" w:hAnsi="Times New Roman" w:cs="Times New Roman"/>
              </w:rPr>
              <w:t>Realizan juicios críticos de ideas y selección de medios y materialidades para proyectos con temas de problemáticas juveniles.</w:t>
            </w:r>
          </w:p>
        </w:tc>
        <w:tc>
          <w:tcPr>
            <w:tcW w:w="554" w:type="dxa"/>
          </w:tcPr>
          <w:p w14:paraId="3D4AF5C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4D60380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33CF94AE" w:rsidR="00535796" w:rsidRPr="00CD5B28" w:rsidRDefault="008049C5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8049C5">
              <w:rPr>
                <w:rFonts w:ascii="Times New Roman" w:hAnsi="Times New Roman" w:cs="Times New Roman"/>
              </w:rPr>
              <w:t xml:space="preserve">rean proyectos visuales originales basados en ideas personales y/o referentes visuales con temas de problemáticas </w:t>
            </w:r>
            <w:r w:rsidR="00EE6B11" w:rsidRPr="008049C5">
              <w:rPr>
                <w:rFonts w:ascii="Times New Roman" w:hAnsi="Times New Roman" w:cs="Times New Roman"/>
              </w:rPr>
              <w:t>juveniles.</w:t>
            </w:r>
            <w:r w:rsidR="00EE6B11" w:rsidRPr="00576BB2">
              <w:rPr>
                <w:rFonts w:ascii="Times New Roman" w:hAnsi="Times New Roman" w:cs="Times New Roman"/>
              </w:rPr>
              <w:t>..</w:t>
            </w:r>
          </w:p>
        </w:tc>
        <w:tc>
          <w:tcPr>
            <w:tcW w:w="554" w:type="dxa"/>
          </w:tcPr>
          <w:p w14:paraId="2F614CAC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A17DD66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 w:val="restart"/>
          </w:tcPr>
          <w:p w14:paraId="1FDF6F9E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D3F64EF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40FDE5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1FD2A92C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6FB0BB8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EDB461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FE2FBA7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D7148E1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E05C95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04959E5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76C5560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588EC66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0E1DC0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395602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8EF640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84CF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CDD8602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213543B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2A93170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7E6445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7D8F303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4492A72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2DE15C7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CF6189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9B75838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9C0276B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BB5343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1A14E64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DBAB3E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EE224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BA57626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B49110F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4D203DB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EDA54C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FEB3770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6F42130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958F31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AA353F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A2DB069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35D57CF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A28F5B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6828D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1FBC0465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  <w:r w:rsidR="004410F6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utilización sala de computación, proyector en sala de clases, guías de trabajo 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8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7FBDE9" w14:textId="77777777" w:rsidR="005F43D4" w:rsidRDefault="005F43D4" w:rsidP="00DB3E04">
      <w:pPr>
        <w:spacing w:after="0" w:line="240" w:lineRule="auto"/>
      </w:pPr>
      <w:r>
        <w:separator/>
      </w:r>
    </w:p>
  </w:endnote>
  <w:endnote w:type="continuationSeparator" w:id="0">
    <w:p w14:paraId="747BF9B2" w14:textId="77777777" w:rsidR="005F43D4" w:rsidRDefault="005F43D4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12951E" w14:textId="77777777" w:rsidR="005F43D4" w:rsidRDefault="005F43D4" w:rsidP="00DB3E04">
      <w:pPr>
        <w:spacing w:after="0" w:line="240" w:lineRule="auto"/>
      </w:pPr>
      <w:r>
        <w:separator/>
      </w:r>
    </w:p>
  </w:footnote>
  <w:footnote w:type="continuationSeparator" w:id="0">
    <w:p w14:paraId="2314A02C" w14:textId="77777777" w:rsidR="005F43D4" w:rsidRDefault="005F43D4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1604998">
    <w:abstractNumId w:val="1"/>
  </w:num>
  <w:num w:numId="2" w16cid:durableId="1544830115">
    <w:abstractNumId w:val="0"/>
  </w:num>
  <w:num w:numId="3" w16cid:durableId="838350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04"/>
    <w:rsid w:val="000202AB"/>
    <w:rsid w:val="000512A9"/>
    <w:rsid w:val="000745D1"/>
    <w:rsid w:val="00112379"/>
    <w:rsid w:val="001174FE"/>
    <w:rsid w:val="00133F99"/>
    <w:rsid w:val="001421CB"/>
    <w:rsid w:val="001832A6"/>
    <w:rsid w:val="00184A97"/>
    <w:rsid w:val="001B1C20"/>
    <w:rsid w:val="001D12D9"/>
    <w:rsid w:val="001F01E4"/>
    <w:rsid w:val="001F7331"/>
    <w:rsid w:val="00206D37"/>
    <w:rsid w:val="002C259F"/>
    <w:rsid w:val="002E6751"/>
    <w:rsid w:val="00334447"/>
    <w:rsid w:val="003B39DC"/>
    <w:rsid w:val="003C4056"/>
    <w:rsid w:val="003F10C9"/>
    <w:rsid w:val="00404ED3"/>
    <w:rsid w:val="00424150"/>
    <w:rsid w:val="00426E98"/>
    <w:rsid w:val="004410F6"/>
    <w:rsid w:val="00462336"/>
    <w:rsid w:val="004B209A"/>
    <w:rsid w:val="004D06DD"/>
    <w:rsid w:val="00514FC4"/>
    <w:rsid w:val="00534D0C"/>
    <w:rsid w:val="00535796"/>
    <w:rsid w:val="005608F6"/>
    <w:rsid w:val="00576BB2"/>
    <w:rsid w:val="005C509C"/>
    <w:rsid w:val="005E650B"/>
    <w:rsid w:val="005F43D4"/>
    <w:rsid w:val="00602CF6"/>
    <w:rsid w:val="00633DC5"/>
    <w:rsid w:val="00644DCC"/>
    <w:rsid w:val="006545E7"/>
    <w:rsid w:val="006714E6"/>
    <w:rsid w:val="006A1784"/>
    <w:rsid w:val="006B0002"/>
    <w:rsid w:val="006C6D23"/>
    <w:rsid w:val="0078423D"/>
    <w:rsid w:val="007A2B9C"/>
    <w:rsid w:val="007A6C1B"/>
    <w:rsid w:val="007D3569"/>
    <w:rsid w:val="007E3C2A"/>
    <w:rsid w:val="008049C5"/>
    <w:rsid w:val="008335BE"/>
    <w:rsid w:val="00843AA7"/>
    <w:rsid w:val="008450C8"/>
    <w:rsid w:val="0085556B"/>
    <w:rsid w:val="00861909"/>
    <w:rsid w:val="00896107"/>
    <w:rsid w:val="008D0B32"/>
    <w:rsid w:val="00915104"/>
    <w:rsid w:val="0093329A"/>
    <w:rsid w:val="00953391"/>
    <w:rsid w:val="0099450F"/>
    <w:rsid w:val="00997E20"/>
    <w:rsid w:val="009C4261"/>
    <w:rsid w:val="009C5FDF"/>
    <w:rsid w:val="009E7E2E"/>
    <w:rsid w:val="009F4BDA"/>
    <w:rsid w:val="00A1264A"/>
    <w:rsid w:val="00A77366"/>
    <w:rsid w:val="00A83946"/>
    <w:rsid w:val="00A921FE"/>
    <w:rsid w:val="00AC75A8"/>
    <w:rsid w:val="00AD1A3E"/>
    <w:rsid w:val="00B0274C"/>
    <w:rsid w:val="00B37205"/>
    <w:rsid w:val="00B600B7"/>
    <w:rsid w:val="00B85B7F"/>
    <w:rsid w:val="00BA6828"/>
    <w:rsid w:val="00BA7AE3"/>
    <w:rsid w:val="00BB628E"/>
    <w:rsid w:val="00BC2C6A"/>
    <w:rsid w:val="00BF5FB8"/>
    <w:rsid w:val="00C11D1B"/>
    <w:rsid w:val="00C554F6"/>
    <w:rsid w:val="00C7233A"/>
    <w:rsid w:val="00C72FE1"/>
    <w:rsid w:val="00C74394"/>
    <w:rsid w:val="00C85130"/>
    <w:rsid w:val="00CB689F"/>
    <w:rsid w:val="00CD5B28"/>
    <w:rsid w:val="00D442DB"/>
    <w:rsid w:val="00D45FD3"/>
    <w:rsid w:val="00D559C6"/>
    <w:rsid w:val="00DA0E3B"/>
    <w:rsid w:val="00DB3E04"/>
    <w:rsid w:val="00DC00EC"/>
    <w:rsid w:val="00E061B5"/>
    <w:rsid w:val="00E16F05"/>
    <w:rsid w:val="00E554BD"/>
    <w:rsid w:val="00E743D1"/>
    <w:rsid w:val="00E83295"/>
    <w:rsid w:val="00EA0EB7"/>
    <w:rsid w:val="00EC5AC2"/>
    <w:rsid w:val="00EC64E8"/>
    <w:rsid w:val="00EE6B11"/>
    <w:rsid w:val="00F53D5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972A6"/>
  <w15:docId w15:val="{009EFB51-4344-4AD3-8BD2-186372FA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37BD0-2484-4CE0-8619-20D3CDFE8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668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Daniel Cristian Fuentevilla</cp:lastModifiedBy>
  <cp:revision>4</cp:revision>
  <cp:lastPrinted>2022-12-14T15:57:00Z</cp:lastPrinted>
  <dcterms:created xsi:type="dcterms:W3CDTF">2024-12-26T15:22:00Z</dcterms:created>
  <dcterms:modified xsi:type="dcterms:W3CDTF">2024-12-26T17:24:00Z</dcterms:modified>
</cp:coreProperties>
</file>