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4AFA46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F149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MEDIO A-B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199734B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094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ED. TECNOLÓGICA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B5E6F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 w:rsidRP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Daniel Cristian Fuentevilla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0D555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34A5F0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4F152BA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014582" w:rsidRPr="00014582">
              <w:rPr>
                <w:rFonts w:ascii="Comic Sans MS" w:hAnsi="Comic Sans MS"/>
                <w:b/>
                <w:bCs/>
                <w:sz w:val="28"/>
                <w:szCs w:val="28"/>
              </w:rPr>
              <w:t>Búsqueda y análisis de información. &gt;Adaptabilidad y flexibilidad. &gt;Creación. &gt;Trabajo en equipo. &gt;Comunicación.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2DB695D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014582" w:rsidRPr="00014582">
              <w:rPr>
                <w:rFonts w:ascii="Comic Sans MS" w:hAnsi="Comic Sans MS"/>
                <w:b/>
                <w:bCs/>
                <w:sz w:val="28"/>
                <w:szCs w:val="28"/>
              </w:rPr>
              <w:t>&gt;Valorar las potencialidades propias y de los y las demás. &gt;Trabajar colaborativamente.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3DB80B98" w:rsidR="00535796" w:rsidRPr="00584E29" w:rsidRDefault="00535796" w:rsidP="00584E29">
            <w:pPr>
              <w:shd w:val="clear" w:color="auto" w:fill="9CC2E5" w:themeFill="accent1" w:themeFillTint="99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</w:t>
            </w:r>
            <w:r w:rsidR="00584E2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584E29" w:rsidRPr="00584E29">
              <w:rPr>
                <w:rFonts w:ascii="Comic Sans MS" w:hAnsi="Comic Sans MS"/>
                <w:b/>
                <w:bCs/>
                <w:sz w:val="28"/>
                <w:szCs w:val="28"/>
              </w:rPr>
              <w:t>Mejorando el uso de los recursos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EA0EB7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8ABC62C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Ej:OA</w:t>
            </w:r>
            <w:r w:rsidR="00584E29">
              <w:rPr>
                <w:rFonts w:ascii="Comic Sans MS" w:hAnsi="Comic Sans MS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095" w:type="dxa"/>
            <w:vMerge w:val="restart"/>
          </w:tcPr>
          <w:p w14:paraId="3E48AB1E" w14:textId="28EC4D7F" w:rsidR="00535796" w:rsidRPr="007E3C2A" w:rsidRDefault="00584E29" w:rsidP="00640C2C">
            <w:pPr>
              <w:pStyle w:val="Sinespaciado"/>
              <w:rPr>
                <w:rFonts w:ascii="Times New Roman" w:hAnsi="Times New Roman" w:cs="Times New Roman"/>
              </w:rPr>
            </w:pPr>
            <w:r w:rsidRPr="00584E29">
              <w:rPr>
                <w:rFonts w:ascii="Times New Roman" w:hAnsi="Times New Roman" w:cs="Times New Roman"/>
              </w:rPr>
              <w:t>Proponer soluciones que apunten a resolver necesidades de reducción de efectos perjudiciales relacionados con el uso de recursos energéticos y materiales en una perspectiva de sustentabilidad, utilizando herramientas TIC colaborativas de producción, edición, publicación y comunicación.</w:t>
            </w:r>
          </w:p>
        </w:tc>
        <w:tc>
          <w:tcPr>
            <w:tcW w:w="4461" w:type="dxa"/>
          </w:tcPr>
          <w:p w14:paraId="2429F279" w14:textId="4CA9161B" w:rsidR="00535796" w:rsidRPr="000512A9" w:rsidRDefault="00014582" w:rsidP="002173C6">
            <w:pPr>
              <w:pStyle w:val="Sinespaciado"/>
              <w:numPr>
                <w:ilvl w:val="0"/>
                <w:numId w:val="3"/>
              </w:numPr>
            </w:pPr>
            <w:r w:rsidRPr="00014582">
              <w:t>&gt;Indagan sobre la utilización y las prácticas de uso de los recursos energéticos y materiales del contexto local.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24621D3" w14:textId="596803BF" w:rsidR="00B600B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1: </w:t>
            </w:r>
            <w:r w:rsidR="00640C2C">
              <w:rPr>
                <w:rFonts w:ascii="Times New Roman" w:hAnsi="Times New Roman" w:cs="Times New Roman"/>
              </w:rPr>
              <w:t>Aplicación de Evaluación diagnóstica</w:t>
            </w:r>
          </w:p>
          <w:p w14:paraId="32F43066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B25A2BF" w14:textId="5E29E9CD" w:rsidR="00B600B7" w:rsidRDefault="00C72FE1" w:rsidP="002C259F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2: </w:t>
            </w:r>
            <w:r w:rsidR="00014582" w:rsidRPr="00014582">
              <w:rPr>
                <w:rFonts w:ascii="Times New Roman" w:hAnsi="Times New Roman" w:cs="Times New Roman"/>
              </w:rPr>
              <w:t>&gt;Identifican problemáticas medioambientales asociadas al uso de recursos energéticos y materiales a nivel local.</w:t>
            </w:r>
          </w:p>
          <w:p w14:paraId="6B4D2438" w14:textId="77777777" w:rsidR="002C259F" w:rsidRDefault="002C259F" w:rsidP="002C259F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DD59E3D" w14:textId="159E6B35" w:rsidR="00576BB2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3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014582" w:rsidRPr="00014582">
              <w:rPr>
                <w:rFonts w:ascii="Times New Roman" w:hAnsi="Times New Roman" w:cs="Times New Roman"/>
              </w:rPr>
              <w:t>Seleccionan procedimientos e instrumentos para recabar información acerca de los efectos perjudiciales relacionados con el uso de recursos energéticos y/o materiales.</w:t>
            </w:r>
          </w:p>
          <w:p w14:paraId="4051098B" w14:textId="77777777" w:rsidR="00640C2C" w:rsidRDefault="00640C2C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14A715F" w14:textId="5F93DCAD" w:rsidR="002C259F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4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014582" w:rsidRPr="00014582">
              <w:rPr>
                <w:rFonts w:ascii="Times New Roman" w:hAnsi="Times New Roman" w:cs="Times New Roman"/>
              </w:rPr>
              <w:t>Recolectan información sobre necesidades que impliquen la reducción de efectos perjudiciales relacionados con el uso de recursos energéticos.</w:t>
            </w:r>
          </w:p>
          <w:p w14:paraId="092E49B0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8D3B091" w14:textId="2F9E96CB" w:rsidR="00576BB2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5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014582" w:rsidRPr="00014582">
              <w:rPr>
                <w:rFonts w:ascii="Times New Roman" w:hAnsi="Times New Roman" w:cs="Times New Roman"/>
              </w:rPr>
              <w:t>Comunican efectos perjudiciales relacionados con el uso de recursos energéticos y/o materiales del entorno local o regional, desde una perspectiva de sustentabilidad, usando herramientas TIC.</w:t>
            </w:r>
          </w:p>
          <w:p w14:paraId="1820FB52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00F50EA2" w14:textId="28088014" w:rsidR="002173C6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014582">
              <w:rPr>
                <w:rFonts w:ascii="Times New Roman" w:hAnsi="Times New Roman" w:cs="Times New Roman"/>
              </w:rPr>
              <w:t xml:space="preserve">6: </w:t>
            </w:r>
            <w:r w:rsidR="00014582" w:rsidRPr="00014582">
              <w:rPr>
                <w:rFonts w:ascii="Times New Roman" w:hAnsi="Times New Roman" w:cs="Times New Roman"/>
              </w:rPr>
              <w:t>&gt;Proponer soluciones que apunten a resolver necesidades de reducción de efectos perjudiciales relacionados con el uso de recursos energéticos y materiales en una perspectiva de sustentabilidad, utilizando herramientas TIC colaborativas de producción, edición, publicación y comunicació</w:t>
            </w:r>
            <w:r w:rsidR="00014582">
              <w:rPr>
                <w:rFonts w:ascii="Times New Roman" w:hAnsi="Times New Roman" w:cs="Times New Roman"/>
              </w:rPr>
              <w:t>n</w:t>
            </w:r>
          </w:p>
          <w:p w14:paraId="695BB3CC" w14:textId="77777777" w:rsidR="00014582" w:rsidRDefault="00014582" w:rsidP="00640C2C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735846C" w14:textId="1E0B98C1" w:rsidR="00334447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014582">
              <w:rPr>
                <w:rFonts w:ascii="Times New Roman" w:hAnsi="Times New Roman" w:cs="Times New Roman"/>
              </w:rPr>
              <w:t>7:</w:t>
            </w:r>
            <w:r w:rsidR="00014582" w:rsidRPr="00014582">
              <w:t xml:space="preserve"> </w:t>
            </w:r>
            <w:r w:rsidR="00014582" w:rsidRPr="00014582">
              <w:rPr>
                <w:rFonts w:ascii="Times New Roman" w:hAnsi="Times New Roman" w:cs="Times New Roman"/>
              </w:rPr>
              <w:t>Diseñan propuestas de solución pertinentes, factibles de implementar y acordes a criterios de sustentabilidad ambiental. &gt;Comparan las diferentes soluciones con criterios establecidos como aspectos éticos, potenciales nuevos impactos, normas de cuidado y seguridad, pertinencia de la solución, requerimientos técnicos y económicos, entre otros, para la elección de una solución</w:t>
            </w:r>
          </w:p>
          <w:p w14:paraId="2B2B566C" w14:textId="77777777" w:rsidR="002173C6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78A0DC47" w14:textId="291416A3" w:rsidR="002173C6" w:rsidRPr="00644DCC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014582">
              <w:rPr>
                <w:rFonts w:ascii="Times New Roman" w:hAnsi="Times New Roman" w:cs="Times New Roman"/>
              </w:rPr>
              <w:t>8</w:t>
            </w:r>
            <w:r w:rsidR="00690010">
              <w:rPr>
                <w:rFonts w:ascii="Times New Roman" w:hAnsi="Times New Roman" w:cs="Times New Roman"/>
              </w:rPr>
              <w:t xml:space="preserve"> - 9</w:t>
            </w:r>
            <w:r w:rsidR="00014582">
              <w:rPr>
                <w:rFonts w:ascii="Times New Roman" w:hAnsi="Times New Roman" w:cs="Times New Roman"/>
              </w:rPr>
              <w:t xml:space="preserve">: </w:t>
            </w:r>
            <w:r w:rsidR="00690010">
              <w:rPr>
                <w:rFonts w:ascii="Times New Roman" w:hAnsi="Times New Roman" w:cs="Times New Roman"/>
              </w:rPr>
              <w:t xml:space="preserve">eligen una solución y trabajan de forma grupal en ella. </w:t>
            </w:r>
          </w:p>
        </w:tc>
        <w:tc>
          <w:tcPr>
            <w:tcW w:w="2835" w:type="dxa"/>
            <w:vMerge w:val="restart"/>
          </w:tcPr>
          <w:p w14:paraId="3EB13E2C" w14:textId="77777777" w:rsidR="00E16F05" w:rsidRDefault="00D442DB" w:rsidP="004F6623">
            <w:pPr>
              <w:pStyle w:val="Sinespaciado"/>
              <w:jc w:val="both"/>
            </w:pPr>
            <w:r>
              <w:t xml:space="preserve">Evaluación </w:t>
            </w:r>
            <w:r w:rsidR="00E16F05">
              <w:t>Diagnostica</w:t>
            </w:r>
          </w:p>
          <w:p w14:paraId="27FB21F5" w14:textId="77777777" w:rsidR="00E16F05" w:rsidRDefault="00E16F05" w:rsidP="004F6623">
            <w:pPr>
              <w:pStyle w:val="Sinespaciado"/>
              <w:jc w:val="both"/>
            </w:pPr>
          </w:p>
          <w:p w14:paraId="650B33BC" w14:textId="4D9F5005" w:rsidR="00535796" w:rsidRDefault="00E16F05" w:rsidP="004F6623">
            <w:pPr>
              <w:pStyle w:val="Sinespaciado"/>
              <w:jc w:val="both"/>
            </w:pPr>
            <w:r>
              <w:t xml:space="preserve">Evaluación </w:t>
            </w:r>
            <w:r w:rsidR="00D442DB">
              <w:t>formativa</w:t>
            </w:r>
          </w:p>
          <w:p w14:paraId="385A9D5C" w14:textId="77777777" w:rsidR="00D442DB" w:rsidRDefault="00D442DB" w:rsidP="004F6623">
            <w:pPr>
              <w:pStyle w:val="Sinespaciado"/>
              <w:jc w:val="both"/>
            </w:pPr>
          </w:p>
          <w:p w14:paraId="4E2F9863" w14:textId="72D3F6BF" w:rsidR="00D442DB" w:rsidRPr="000512A9" w:rsidRDefault="00D442DB" w:rsidP="00D442DB">
            <w:pPr>
              <w:pStyle w:val="Sinespaciado"/>
            </w:pPr>
            <w:r>
              <w:t>Evaluación Sumativa (rubrica)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22B581B8" w:rsidR="00535796" w:rsidRPr="00CD5B28" w:rsidRDefault="00014582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14582">
              <w:rPr>
                <w:rFonts w:ascii="Times New Roman" w:hAnsi="Times New Roman" w:cs="Times New Roman"/>
              </w:rPr>
              <w:t>&gt;Plantean diferentes soluciones a las necesidades de reducción de efectos perjudiciales identificados en el uso de recursos energéticos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6B8FCAC1" w:rsidR="00535796" w:rsidRPr="00CD5B28" w:rsidRDefault="00014582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14582">
              <w:rPr>
                <w:rFonts w:ascii="Times New Roman" w:hAnsi="Times New Roman" w:cs="Times New Roman"/>
              </w:rPr>
              <w:t>Diseñan propuestas de solución pertinentes, factibles de implementar y acordes a criterios de sustentabilidad ambiental.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3BD4EEA9" w:rsidR="00535796" w:rsidRPr="00CD5B28" w:rsidRDefault="00014582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014582">
              <w:rPr>
                <w:rFonts w:ascii="Times New Roman" w:hAnsi="Times New Roman" w:cs="Times New Roman"/>
              </w:rPr>
              <w:t>Comparan las diferentes soluciones con criterios establecidos como aspectos éticos, potenciales nuevos impactos, normas de cuidado y seguridad, pertinencia de la solución, requerimientos técnicos y económicos, entre otros, para la elección de una solución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1FDF6F9E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1FBC046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4410F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utilización sala de computación, proyector en sala de clases, guías de trabajo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7E00B1" w14:textId="77777777" w:rsidR="00637F8B" w:rsidRDefault="00637F8B" w:rsidP="00DB3E04">
      <w:pPr>
        <w:spacing w:after="0" w:line="240" w:lineRule="auto"/>
      </w:pPr>
      <w:r>
        <w:separator/>
      </w:r>
    </w:p>
  </w:endnote>
  <w:endnote w:type="continuationSeparator" w:id="0">
    <w:p w14:paraId="1E8B0B5F" w14:textId="77777777" w:rsidR="00637F8B" w:rsidRDefault="00637F8B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8962A" w14:textId="77777777" w:rsidR="00637F8B" w:rsidRDefault="00637F8B" w:rsidP="00DB3E04">
      <w:pPr>
        <w:spacing w:after="0" w:line="240" w:lineRule="auto"/>
      </w:pPr>
      <w:r>
        <w:separator/>
      </w:r>
    </w:p>
  </w:footnote>
  <w:footnote w:type="continuationSeparator" w:id="0">
    <w:p w14:paraId="34CE9618" w14:textId="77777777" w:rsidR="00637F8B" w:rsidRDefault="00637F8B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604998">
    <w:abstractNumId w:val="1"/>
  </w:num>
  <w:num w:numId="2" w16cid:durableId="1544830115">
    <w:abstractNumId w:val="0"/>
  </w:num>
  <w:num w:numId="3" w16cid:durableId="83835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14582"/>
    <w:rsid w:val="000202AB"/>
    <w:rsid w:val="000512A9"/>
    <w:rsid w:val="00057270"/>
    <w:rsid w:val="000745D1"/>
    <w:rsid w:val="00101B0F"/>
    <w:rsid w:val="00112379"/>
    <w:rsid w:val="001174FE"/>
    <w:rsid w:val="00133F99"/>
    <w:rsid w:val="001421CB"/>
    <w:rsid w:val="001832A6"/>
    <w:rsid w:val="00184A97"/>
    <w:rsid w:val="001B1C20"/>
    <w:rsid w:val="001D12D9"/>
    <w:rsid w:val="001F01E4"/>
    <w:rsid w:val="001F7331"/>
    <w:rsid w:val="00206D37"/>
    <w:rsid w:val="002173C6"/>
    <w:rsid w:val="002C259F"/>
    <w:rsid w:val="002E6751"/>
    <w:rsid w:val="00334447"/>
    <w:rsid w:val="003B39DC"/>
    <w:rsid w:val="003C4056"/>
    <w:rsid w:val="003F10C9"/>
    <w:rsid w:val="00404ED3"/>
    <w:rsid w:val="00424150"/>
    <w:rsid w:val="00426E98"/>
    <w:rsid w:val="004410F6"/>
    <w:rsid w:val="00462336"/>
    <w:rsid w:val="004B209A"/>
    <w:rsid w:val="004D06DD"/>
    <w:rsid w:val="00514FC4"/>
    <w:rsid w:val="00534D0C"/>
    <w:rsid w:val="00535796"/>
    <w:rsid w:val="005365CB"/>
    <w:rsid w:val="005608F6"/>
    <w:rsid w:val="00576BB2"/>
    <w:rsid w:val="00584E29"/>
    <w:rsid w:val="005C509C"/>
    <w:rsid w:val="005E650B"/>
    <w:rsid w:val="005F149A"/>
    <w:rsid w:val="005F43D4"/>
    <w:rsid w:val="00602CF6"/>
    <w:rsid w:val="00633DC5"/>
    <w:rsid w:val="00637F8B"/>
    <w:rsid w:val="00640C2C"/>
    <w:rsid w:val="00644DCC"/>
    <w:rsid w:val="006545E7"/>
    <w:rsid w:val="00667577"/>
    <w:rsid w:val="006714E6"/>
    <w:rsid w:val="00690010"/>
    <w:rsid w:val="006A1784"/>
    <w:rsid w:val="006B0002"/>
    <w:rsid w:val="006C6D23"/>
    <w:rsid w:val="007273E2"/>
    <w:rsid w:val="0078423D"/>
    <w:rsid w:val="007A2B9C"/>
    <w:rsid w:val="007A6C1B"/>
    <w:rsid w:val="007D3569"/>
    <w:rsid w:val="007E3C2A"/>
    <w:rsid w:val="008049C5"/>
    <w:rsid w:val="008335BE"/>
    <w:rsid w:val="00843AA7"/>
    <w:rsid w:val="008450C8"/>
    <w:rsid w:val="0085556B"/>
    <w:rsid w:val="0086094D"/>
    <w:rsid w:val="00861909"/>
    <w:rsid w:val="00874920"/>
    <w:rsid w:val="00896107"/>
    <w:rsid w:val="008D0B32"/>
    <w:rsid w:val="00915104"/>
    <w:rsid w:val="0093329A"/>
    <w:rsid w:val="00953391"/>
    <w:rsid w:val="0099450F"/>
    <w:rsid w:val="00997E20"/>
    <w:rsid w:val="009C4261"/>
    <w:rsid w:val="009C5FDF"/>
    <w:rsid w:val="009E7E2E"/>
    <w:rsid w:val="009F4BDA"/>
    <w:rsid w:val="00A1264A"/>
    <w:rsid w:val="00A77366"/>
    <w:rsid w:val="00A83946"/>
    <w:rsid w:val="00A921FE"/>
    <w:rsid w:val="00AC75A8"/>
    <w:rsid w:val="00AD1A3E"/>
    <w:rsid w:val="00B0274C"/>
    <w:rsid w:val="00B37205"/>
    <w:rsid w:val="00B600B7"/>
    <w:rsid w:val="00B85B7F"/>
    <w:rsid w:val="00BA6828"/>
    <w:rsid w:val="00BA7AE3"/>
    <w:rsid w:val="00BB628E"/>
    <w:rsid w:val="00BC2C6A"/>
    <w:rsid w:val="00BF5FB8"/>
    <w:rsid w:val="00C11D1B"/>
    <w:rsid w:val="00C554F6"/>
    <w:rsid w:val="00C7233A"/>
    <w:rsid w:val="00C72FE1"/>
    <w:rsid w:val="00C74394"/>
    <w:rsid w:val="00C85130"/>
    <w:rsid w:val="00CB689F"/>
    <w:rsid w:val="00CD5B28"/>
    <w:rsid w:val="00D437C3"/>
    <w:rsid w:val="00D442DB"/>
    <w:rsid w:val="00D45FD3"/>
    <w:rsid w:val="00D559C6"/>
    <w:rsid w:val="00DA0E3B"/>
    <w:rsid w:val="00DB3E04"/>
    <w:rsid w:val="00DC00EC"/>
    <w:rsid w:val="00E061B5"/>
    <w:rsid w:val="00E16F05"/>
    <w:rsid w:val="00E554BD"/>
    <w:rsid w:val="00E743D1"/>
    <w:rsid w:val="00E83295"/>
    <w:rsid w:val="00EA0EB7"/>
    <w:rsid w:val="00EC5AC2"/>
    <w:rsid w:val="00EC64E8"/>
    <w:rsid w:val="00EE6B11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009EFB51-4344-4AD3-8BD2-186372F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E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584E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31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7BD0-2484-4CE0-8619-20D3CDFE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Daniel Cristian Fuentevilla</cp:lastModifiedBy>
  <cp:revision>3</cp:revision>
  <cp:lastPrinted>2022-12-14T15:57:00Z</cp:lastPrinted>
  <dcterms:created xsi:type="dcterms:W3CDTF">2024-12-26T18:01:00Z</dcterms:created>
  <dcterms:modified xsi:type="dcterms:W3CDTF">2024-12-26T18:46:00Z</dcterms:modified>
</cp:coreProperties>
</file>