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6610630E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684B35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1° Medio A</w:t>
            </w:r>
            <w:r w:rsidR="00100D9F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y B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0576D1B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684B35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Física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2E65B9C0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684B35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Leyla Salinas Brito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22C4ED1E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684B35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7C4C3B7D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AE2601">
              <w:rPr>
                <w:rFonts w:ascii="Comic Sans MS" w:hAnsi="Comic Sans MS"/>
                <w:b/>
                <w:bCs/>
                <w:sz w:val="28"/>
                <w:szCs w:val="28"/>
              </w:rPr>
              <w:t>1</w:t>
            </w:r>
            <w:r w:rsidR="00100D9F">
              <w:rPr>
                <w:rFonts w:ascii="Comic Sans MS" w:hAnsi="Comic Sans MS"/>
                <w:b/>
                <w:bCs/>
                <w:sz w:val="28"/>
                <w:szCs w:val="28"/>
              </w:rPr>
              <w:t>4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(Marzo – </w:t>
            </w:r>
            <w:r w:rsidR="00100D9F">
              <w:rPr>
                <w:rFonts w:ascii="Comic Sans MS" w:hAnsi="Comic Sans MS"/>
                <w:b/>
                <w:bCs/>
                <w:sz w:val="28"/>
                <w:szCs w:val="28"/>
              </w:rPr>
              <w:t>Junio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66BD647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844846">
              <w:rPr>
                <w:rFonts w:ascii="Comic Sans MS" w:hAnsi="Comic Sans MS"/>
                <w:b/>
                <w:bCs/>
                <w:sz w:val="28"/>
                <w:szCs w:val="28"/>
              </w:rPr>
              <w:t>14</w:t>
            </w:r>
            <w:r w:rsidR="00684B3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CLASES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642612B4" w14:textId="77777777" w:rsidR="00684B35" w:rsidRDefault="00535796" w:rsidP="00684B35">
            <w:pPr>
              <w:shd w:val="clear" w:color="auto" w:fill="9CC2E5" w:themeFill="accent1" w:themeFillTint="99"/>
              <w:spacing w:after="0" w:line="240" w:lineRule="auto"/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684B35">
              <w:t xml:space="preserve"> </w:t>
            </w:r>
          </w:p>
          <w:p w14:paraId="4940283C" w14:textId="4756C6E5" w:rsidR="00684B35" w:rsidRPr="00684B35" w:rsidRDefault="00684B35" w:rsidP="00684B35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 w:line="240" w:lineRule="auto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684B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Observar y describir detalladamente las características de objetos, procesos y fenómenos.</w:t>
            </w:r>
          </w:p>
          <w:p w14:paraId="3D546A93" w14:textId="77777777" w:rsidR="00684B35" w:rsidRPr="00684B35" w:rsidRDefault="00684B35" w:rsidP="00684B35">
            <w:pPr>
              <w:shd w:val="clear" w:color="auto" w:fill="9CC2E5" w:themeFill="accent1" w:themeFillTint="99"/>
              <w:spacing w:after="0" w:line="240" w:lineRule="auto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</w:p>
          <w:p w14:paraId="48D05B3F" w14:textId="3A0C909B" w:rsidR="00684B35" w:rsidRPr="00684B35" w:rsidRDefault="00684B35" w:rsidP="00684B35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 w:line="240" w:lineRule="auto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684B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Planificar diversos diseños de investigaciones experimentales que den respuesta a una pregunta y/o problema sobre la base</w:t>
            </w:r>
          </w:p>
          <w:p w14:paraId="26CFF18D" w14:textId="1A58EE3E" w:rsidR="00684B35" w:rsidRPr="00684B35" w:rsidRDefault="00684B35" w:rsidP="00684B35">
            <w:pPr>
              <w:pStyle w:val="Prrafodelista"/>
              <w:shd w:val="clear" w:color="auto" w:fill="9CC2E5" w:themeFill="accent1" w:themeFillTint="99"/>
              <w:spacing w:after="0" w:line="240" w:lineRule="auto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proofErr w:type="gramStart"/>
            <w:r w:rsidRPr="00684B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de</w:t>
            </w:r>
            <w:proofErr w:type="gramEnd"/>
            <w:r w:rsidRPr="00684B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diversas fuentes de información científica.</w:t>
            </w:r>
          </w:p>
          <w:p w14:paraId="12728092" w14:textId="77777777" w:rsidR="00684B35" w:rsidRPr="00684B35" w:rsidRDefault="00684B35" w:rsidP="00684B35">
            <w:pPr>
              <w:shd w:val="clear" w:color="auto" w:fill="9CC2E5" w:themeFill="accent1" w:themeFillTint="99"/>
              <w:spacing w:after="0" w:line="240" w:lineRule="auto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</w:p>
          <w:p w14:paraId="4EBE6BE2" w14:textId="5F8F37A2" w:rsidR="00535796" w:rsidRPr="00684B35" w:rsidRDefault="00684B35" w:rsidP="00684B35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 w:line="240" w:lineRule="auto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684B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Crear, seleccionar, usar y ajustar modelos para describir mecanismos y para predecir y apoyar explicaciones.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37A3486E" w14:textId="77777777" w:rsidR="00164682" w:rsidRDefault="00896107" w:rsidP="00164682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74D07143" w14:textId="5B466BD2" w:rsidR="00164682" w:rsidRPr="00164682" w:rsidRDefault="00164682" w:rsidP="00164682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6468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OA A</w:t>
            </w:r>
          </w:p>
          <w:p w14:paraId="75A48AFA" w14:textId="72EDE802" w:rsidR="00164682" w:rsidRPr="00164682" w:rsidRDefault="00164682" w:rsidP="00164682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6468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Mostrar interés por conocer y comprender fenómenos científicos.</w:t>
            </w:r>
          </w:p>
          <w:p w14:paraId="46B866EA" w14:textId="77777777" w:rsidR="0040725F" w:rsidRPr="0040725F" w:rsidRDefault="00164682" w:rsidP="0040725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6468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40725F" w:rsidRPr="0040725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OA B</w:t>
            </w:r>
          </w:p>
          <w:p w14:paraId="5DA111A1" w14:textId="5327313B" w:rsidR="0040725F" w:rsidRPr="0040725F" w:rsidRDefault="0040725F" w:rsidP="0040725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40725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Trabajar y tratar datos con rigurosidad, precisión y orden.</w:t>
            </w:r>
          </w:p>
          <w:p w14:paraId="18C4ED8E" w14:textId="77777777" w:rsidR="005A2EF7" w:rsidRPr="0040725F" w:rsidRDefault="005A2EF7" w:rsidP="005A2EF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40725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OA C</w:t>
            </w:r>
          </w:p>
          <w:p w14:paraId="13D6E1FD" w14:textId="77777777" w:rsidR="005A2EF7" w:rsidRDefault="005A2EF7" w:rsidP="005A2EF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40725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Trabajar, responsablemente, en equipos en la solución de problemas científicos.</w:t>
            </w:r>
          </w:p>
          <w:p w14:paraId="4474865E" w14:textId="38E71329" w:rsidR="00164682" w:rsidRPr="00164682" w:rsidRDefault="00164682" w:rsidP="005A2EF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6468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OA D</w:t>
            </w:r>
          </w:p>
          <w:p w14:paraId="5BB9CEE9" w14:textId="77777777" w:rsidR="00896107" w:rsidRDefault="00164682" w:rsidP="00164682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6468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Manifestar pensamiento crítico y argumentar en base a evidencias válidas y confiables.</w:t>
            </w:r>
          </w:p>
          <w:p w14:paraId="5B16A4B3" w14:textId="77777777" w:rsidR="00170799" w:rsidRPr="00170799" w:rsidRDefault="00170799" w:rsidP="00170799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7079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OA H</w:t>
            </w:r>
          </w:p>
          <w:p w14:paraId="7AF77372" w14:textId="2949F16C" w:rsidR="00170799" w:rsidRDefault="00170799" w:rsidP="00170799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7079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Reconocer y valorar los aportes de hombres y mujeres al conocimiento científico.</w:t>
            </w:r>
          </w:p>
          <w:p w14:paraId="41784982" w14:textId="282E717F" w:rsidR="0040725F" w:rsidRPr="00896107" w:rsidRDefault="0040725F" w:rsidP="0040725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375DC114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684B35">
              <w:t xml:space="preserve"> </w:t>
            </w:r>
            <w:r w:rsidR="00684B35" w:rsidRPr="00684B3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Ondas y sonido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0A5322" w:rsidRPr="000A5322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70385785" w:rsidR="000A5322" w:rsidRPr="00896107" w:rsidRDefault="000A5322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 10</w:t>
            </w:r>
          </w:p>
        </w:tc>
        <w:tc>
          <w:tcPr>
            <w:tcW w:w="3095" w:type="dxa"/>
            <w:vMerge w:val="restart"/>
          </w:tcPr>
          <w:p w14:paraId="04F3A612" w14:textId="77777777" w:rsidR="000A5322" w:rsidRPr="00684B35" w:rsidRDefault="000A5322" w:rsidP="00684B35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684B35">
              <w:rPr>
                <w:rFonts w:ascii="Comic Sans MS" w:hAnsi="Comic Sans MS" w:cs="Times New Roman"/>
                <w:sz w:val="20"/>
                <w:szCs w:val="20"/>
              </w:rPr>
              <w:t xml:space="preserve">Explicar fenómenos del sonido perceptibles por las personas, como el eco, la resonancia y el efecto </w:t>
            </w:r>
            <w:proofErr w:type="spellStart"/>
            <w:r w:rsidRPr="00684B35">
              <w:rPr>
                <w:rFonts w:ascii="Comic Sans MS" w:hAnsi="Comic Sans MS" w:cs="Times New Roman"/>
                <w:sz w:val="20"/>
                <w:szCs w:val="20"/>
              </w:rPr>
              <w:t>Doppler</w:t>
            </w:r>
            <w:proofErr w:type="spellEnd"/>
            <w:r w:rsidRPr="00684B35">
              <w:rPr>
                <w:rFonts w:ascii="Comic Sans MS" w:hAnsi="Comic Sans MS" w:cs="Times New Roman"/>
                <w:sz w:val="20"/>
                <w:szCs w:val="20"/>
              </w:rPr>
              <w:t>, entre otros, utilizando el modelo ondulatorio y por medio de la experimentación, considerando sus:</w:t>
            </w:r>
          </w:p>
          <w:p w14:paraId="1236A688" w14:textId="77777777" w:rsidR="000A5322" w:rsidRPr="00684B35" w:rsidRDefault="000A5322" w:rsidP="00684B35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684B35">
              <w:rPr>
                <w:rFonts w:ascii="Comic Sans MS" w:hAnsi="Comic Sans MS" w:cs="Times New Roman"/>
                <w:sz w:val="20"/>
                <w:szCs w:val="20"/>
              </w:rPr>
              <w:t>• Características y cualidades (intensidad, tono, timbre y rapidez).</w:t>
            </w:r>
          </w:p>
          <w:p w14:paraId="559F6667" w14:textId="77777777" w:rsidR="000A5322" w:rsidRPr="00684B35" w:rsidRDefault="000A5322" w:rsidP="00684B35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684B35">
              <w:rPr>
                <w:rFonts w:ascii="Comic Sans MS" w:hAnsi="Comic Sans MS" w:cs="Times New Roman"/>
                <w:sz w:val="20"/>
                <w:szCs w:val="20"/>
              </w:rPr>
              <w:t xml:space="preserve">• Emisiones (en cuerdas vocales, en parlantes e </w:t>
            </w:r>
            <w:r w:rsidRPr="00684B35">
              <w:rPr>
                <w:rFonts w:ascii="Comic Sans MS" w:hAnsi="Comic Sans MS" w:cs="Times New Roman"/>
                <w:sz w:val="20"/>
                <w:szCs w:val="20"/>
              </w:rPr>
              <w:lastRenderedPageBreak/>
              <w:t>instrumentos musicales).</w:t>
            </w:r>
          </w:p>
          <w:p w14:paraId="5F2863B2" w14:textId="77777777" w:rsidR="000A5322" w:rsidRPr="00684B35" w:rsidRDefault="000A5322" w:rsidP="00684B35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684B35">
              <w:rPr>
                <w:rFonts w:ascii="Comic Sans MS" w:hAnsi="Comic Sans MS" w:cs="Times New Roman"/>
                <w:sz w:val="20"/>
                <w:szCs w:val="20"/>
              </w:rPr>
              <w:t>• Consecuencias (contaminación y medio de comunicación).</w:t>
            </w:r>
          </w:p>
          <w:p w14:paraId="3E48AB1E" w14:textId="2B857B2F" w:rsidR="000A5322" w:rsidRPr="00684B35" w:rsidRDefault="000A5322" w:rsidP="00684B35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684B35">
              <w:rPr>
                <w:rFonts w:ascii="Comic Sans MS" w:hAnsi="Comic Sans MS" w:cs="Times New Roman"/>
                <w:sz w:val="20"/>
                <w:szCs w:val="20"/>
              </w:rPr>
              <w:t>• Aplicaciones tecnológicas (ecógrafo, sonar y estetoscopio, entretención, entre otras).</w:t>
            </w:r>
          </w:p>
        </w:tc>
        <w:tc>
          <w:tcPr>
            <w:tcW w:w="4461" w:type="dxa"/>
          </w:tcPr>
          <w:p w14:paraId="2429F279" w14:textId="5895B955" w:rsidR="000A5322" w:rsidRPr="000A5322" w:rsidRDefault="000A5322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/>
                <w:sz w:val="18"/>
                <w:szCs w:val="18"/>
              </w:rPr>
            </w:pPr>
            <w:r w:rsidRPr="000A5322">
              <w:rPr>
                <w:rFonts w:ascii="Comic Sans MS" w:hAnsi="Comic Sans MS"/>
                <w:sz w:val="18"/>
                <w:szCs w:val="18"/>
              </w:rPr>
              <w:lastRenderedPageBreak/>
              <w:t>Explican que un sonido se origina por la vibración de un objeto o fuente emisora, se transmite a través de un medio material y hace vibrar un cuerpo o fuente receptora.</w:t>
            </w:r>
          </w:p>
        </w:tc>
        <w:tc>
          <w:tcPr>
            <w:tcW w:w="554" w:type="dxa"/>
          </w:tcPr>
          <w:p w14:paraId="7847E172" w14:textId="77777777" w:rsidR="000A5322" w:rsidRPr="000A5322" w:rsidRDefault="000A5322" w:rsidP="004F6623">
            <w:pPr>
              <w:spacing w:after="0"/>
              <w:rPr>
                <w:rFonts w:ascii="Comic Sans MS" w:hAnsi="Comic Sans MS" w:cs="Times New Roman"/>
                <w:b/>
                <w:sz w:val="18"/>
                <w:szCs w:val="18"/>
              </w:rPr>
            </w:pPr>
          </w:p>
        </w:tc>
        <w:tc>
          <w:tcPr>
            <w:tcW w:w="5836" w:type="dxa"/>
            <w:vMerge w:val="restart"/>
          </w:tcPr>
          <w:p w14:paraId="7C439F3B" w14:textId="4761DC5A" w:rsidR="00A946B5" w:rsidRDefault="00A32D3A" w:rsidP="00B618A1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A32D3A">
              <w:rPr>
                <w:rFonts w:ascii="Comic Sans MS" w:hAnsi="Comic Sans MS" w:cs="Times New Roman"/>
                <w:sz w:val="18"/>
                <w:szCs w:val="18"/>
              </w:rPr>
              <w:t>•</w:t>
            </w:r>
            <w:r w:rsidR="005D4E57"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="009D6351">
              <w:rPr>
                <w:rFonts w:ascii="Comic Sans MS" w:hAnsi="Comic Sans MS" w:cs="Times New Roman"/>
                <w:sz w:val="18"/>
                <w:szCs w:val="18"/>
              </w:rPr>
              <w:t>O</w:t>
            </w:r>
            <w:r w:rsidR="00B618A1" w:rsidRPr="00B618A1">
              <w:rPr>
                <w:rFonts w:ascii="Comic Sans MS" w:hAnsi="Comic Sans MS" w:cs="Times New Roman"/>
                <w:sz w:val="18"/>
                <w:szCs w:val="18"/>
              </w:rPr>
              <w:t>bservan figura</w:t>
            </w:r>
            <w:r w:rsidR="00B618A1">
              <w:rPr>
                <w:rFonts w:ascii="Comic Sans MS" w:hAnsi="Comic Sans MS" w:cs="Times New Roman"/>
                <w:sz w:val="18"/>
                <w:szCs w:val="18"/>
              </w:rPr>
              <w:t>s</w:t>
            </w:r>
            <w:r w:rsidR="003B692F">
              <w:rPr>
                <w:rFonts w:ascii="Comic Sans MS" w:hAnsi="Comic Sans MS" w:cs="Times New Roman"/>
                <w:sz w:val="18"/>
                <w:szCs w:val="18"/>
              </w:rPr>
              <w:t xml:space="preserve"> y</w:t>
            </w:r>
            <w:r w:rsidR="00B618A1">
              <w:rPr>
                <w:rFonts w:ascii="Comic Sans MS" w:hAnsi="Comic Sans MS" w:cs="Times New Roman"/>
                <w:sz w:val="18"/>
                <w:szCs w:val="18"/>
              </w:rPr>
              <w:t xml:space="preserve"> animaciones</w:t>
            </w:r>
            <w:r w:rsidR="003B692F"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="00B618A1" w:rsidRPr="00B618A1">
              <w:rPr>
                <w:rFonts w:ascii="Comic Sans MS" w:hAnsi="Comic Sans MS" w:cs="Times New Roman"/>
                <w:sz w:val="18"/>
                <w:szCs w:val="18"/>
              </w:rPr>
              <w:t>que representa dos tipos</w:t>
            </w:r>
            <w:r w:rsidR="00802252"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="00B618A1" w:rsidRPr="00B618A1">
              <w:rPr>
                <w:rFonts w:ascii="Comic Sans MS" w:hAnsi="Comic Sans MS" w:cs="Times New Roman"/>
                <w:sz w:val="18"/>
                <w:szCs w:val="18"/>
              </w:rPr>
              <w:t>de movimiento de la materia. Con estos tipos de movimiento se introducirá el concepto de onda como forma de transmitir energía de un lugar a otro</w:t>
            </w:r>
            <w:r w:rsidR="00F70D83">
              <w:rPr>
                <w:rFonts w:ascii="Comic Sans MS" w:hAnsi="Comic Sans MS" w:cs="Times New Roman"/>
                <w:sz w:val="18"/>
                <w:szCs w:val="18"/>
              </w:rPr>
              <w:t>.</w:t>
            </w:r>
          </w:p>
          <w:p w14:paraId="6C7831B6" w14:textId="1F3AFAF7" w:rsidR="00A946B5" w:rsidRPr="00A946B5" w:rsidRDefault="00A946B5" w:rsidP="00A946B5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A946B5">
              <w:rPr>
                <w:rFonts w:ascii="Comic Sans MS" w:hAnsi="Comic Sans MS" w:cs="Times New Roman"/>
                <w:sz w:val="18"/>
                <w:szCs w:val="18"/>
              </w:rPr>
              <w:t>•</w:t>
            </w:r>
            <w:r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Pr="00A946B5">
              <w:rPr>
                <w:rFonts w:ascii="Comic Sans MS" w:hAnsi="Comic Sans MS" w:cs="Times New Roman"/>
                <w:sz w:val="18"/>
                <w:szCs w:val="18"/>
              </w:rPr>
              <w:t>Realizan una investigación destinada a clasificar los fenómenos ondulatorios de</w:t>
            </w:r>
            <w:r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Pr="00A946B5">
              <w:rPr>
                <w:rFonts w:ascii="Comic Sans MS" w:hAnsi="Comic Sans MS" w:cs="Times New Roman"/>
                <w:sz w:val="18"/>
                <w:szCs w:val="18"/>
              </w:rPr>
              <w:t xml:space="preserve">acuerdo a distintos criterios, mencionando ejemplos para cada uno de los casos. </w:t>
            </w:r>
          </w:p>
          <w:p w14:paraId="5A1815F1" w14:textId="36D960C3" w:rsidR="00A946B5" w:rsidRPr="00A946B5" w:rsidRDefault="00A946B5" w:rsidP="00A946B5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A946B5">
              <w:rPr>
                <w:rFonts w:ascii="Comic Sans MS" w:hAnsi="Comic Sans MS" w:cs="Times New Roman"/>
                <w:sz w:val="18"/>
                <w:szCs w:val="18"/>
              </w:rPr>
              <w:t>•</w:t>
            </w:r>
            <w:r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Pr="00A946B5">
              <w:rPr>
                <w:rFonts w:ascii="Comic Sans MS" w:hAnsi="Comic Sans MS" w:cs="Times New Roman"/>
                <w:sz w:val="18"/>
                <w:szCs w:val="18"/>
              </w:rPr>
              <w:t xml:space="preserve">Responden: En relación con la energía que transportan las ondas, ¿cuál es </w:t>
            </w:r>
          </w:p>
          <w:p w14:paraId="2459EA7A" w14:textId="77777777" w:rsidR="00090CD1" w:rsidRDefault="00A946B5" w:rsidP="00A32D3A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proofErr w:type="gramStart"/>
            <w:r w:rsidRPr="00A946B5">
              <w:rPr>
                <w:rFonts w:ascii="Comic Sans MS" w:hAnsi="Comic Sans MS" w:cs="Times New Roman"/>
                <w:sz w:val="18"/>
                <w:szCs w:val="18"/>
              </w:rPr>
              <w:t>la</w:t>
            </w:r>
            <w:proofErr w:type="gramEnd"/>
            <w:r w:rsidRPr="00A946B5">
              <w:rPr>
                <w:rFonts w:ascii="Comic Sans MS" w:hAnsi="Comic Sans MS" w:cs="Times New Roman"/>
                <w:sz w:val="18"/>
                <w:szCs w:val="18"/>
              </w:rPr>
              <w:t xml:space="preserve"> diferencia entre las ondas mecánicas y las electromagnéticas?</w:t>
            </w:r>
          </w:p>
          <w:p w14:paraId="4105BCA5" w14:textId="5878975D" w:rsidR="003A25F4" w:rsidRDefault="003A25F4" w:rsidP="00A32D3A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3A25F4">
              <w:rPr>
                <w:rFonts w:ascii="Comic Sans MS" w:hAnsi="Comic Sans MS" w:cs="Times New Roman"/>
                <w:sz w:val="18"/>
                <w:szCs w:val="18"/>
              </w:rPr>
              <w:t>•</w:t>
            </w:r>
            <w:r>
              <w:rPr>
                <w:rFonts w:ascii="Comic Sans MS" w:hAnsi="Comic Sans MS" w:cs="Times New Roman"/>
                <w:sz w:val="18"/>
                <w:szCs w:val="18"/>
              </w:rPr>
              <w:t xml:space="preserve"> Definen, aplican y determinan </w:t>
            </w:r>
            <w:r w:rsidR="00225BED">
              <w:rPr>
                <w:rFonts w:ascii="Comic Sans MS" w:hAnsi="Comic Sans MS" w:cs="Times New Roman"/>
                <w:sz w:val="18"/>
                <w:szCs w:val="18"/>
              </w:rPr>
              <w:t>conceptos básicos</w:t>
            </w:r>
            <w:r>
              <w:rPr>
                <w:rFonts w:ascii="Comic Sans MS" w:hAnsi="Comic Sans MS" w:cs="Times New Roman"/>
                <w:sz w:val="18"/>
                <w:szCs w:val="18"/>
              </w:rPr>
              <w:t xml:space="preserve"> de la onda elementos espaciales como longitud de la onda,</w:t>
            </w:r>
            <w:r w:rsidR="00846393">
              <w:rPr>
                <w:rFonts w:ascii="Comic Sans MS" w:hAnsi="Comic Sans MS" w:cs="Times New Roman"/>
                <w:sz w:val="18"/>
                <w:szCs w:val="18"/>
              </w:rPr>
              <w:t xml:space="preserve"> amplitud</w:t>
            </w:r>
            <w:r w:rsidR="00316B6D">
              <w:rPr>
                <w:rFonts w:ascii="Comic Sans MS" w:hAnsi="Comic Sans MS" w:cs="Times New Roman"/>
                <w:sz w:val="18"/>
                <w:szCs w:val="18"/>
              </w:rPr>
              <w:t>,</w:t>
            </w:r>
            <w:r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="00846393">
              <w:rPr>
                <w:rFonts w:ascii="Comic Sans MS" w:hAnsi="Comic Sans MS" w:cs="Times New Roman"/>
                <w:sz w:val="18"/>
                <w:szCs w:val="18"/>
              </w:rPr>
              <w:t>monte, valle, entre otros</w:t>
            </w:r>
            <w:r>
              <w:rPr>
                <w:rFonts w:ascii="Comic Sans MS" w:hAnsi="Comic Sans MS" w:cs="Times New Roman"/>
                <w:sz w:val="18"/>
                <w:szCs w:val="18"/>
              </w:rPr>
              <w:t xml:space="preserve"> y </w:t>
            </w:r>
            <w:r w:rsidR="00846393">
              <w:rPr>
                <w:rFonts w:ascii="Comic Sans MS" w:hAnsi="Comic Sans MS" w:cs="Times New Roman"/>
                <w:sz w:val="18"/>
                <w:szCs w:val="18"/>
              </w:rPr>
              <w:t xml:space="preserve">elementos </w:t>
            </w:r>
            <w:r>
              <w:rPr>
                <w:rFonts w:ascii="Comic Sans MS" w:hAnsi="Comic Sans MS" w:cs="Times New Roman"/>
                <w:sz w:val="18"/>
                <w:szCs w:val="18"/>
              </w:rPr>
              <w:t xml:space="preserve">temporales </w:t>
            </w:r>
            <w:r w:rsidR="00846393">
              <w:rPr>
                <w:rFonts w:ascii="Comic Sans MS" w:hAnsi="Comic Sans MS" w:cs="Times New Roman"/>
                <w:sz w:val="18"/>
                <w:szCs w:val="18"/>
              </w:rPr>
              <w:t>como ciclos, frecuencia</w:t>
            </w:r>
            <w:r w:rsidR="00316B6D">
              <w:rPr>
                <w:rFonts w:ascii="Comic Sans MS" w:hAnsi="Comic Sans MS" w:cs="Times New Roman"/>
                <w:sz w:val="18"/>
                <w:szCs w:val="18"/>
              </w:rPr>
              <w:t xml:space="preserve">, periodo, </w:t>
            </w:r>
            <w:proofErr w:type="spellStart"/>
            <w:r w:rsidR="00316B6D">
              <w:rPr>
                <w:rFonts w:ascii="Comic Sans MS" w:hAnsi="Comic Sans MS" w:cs="Times New Roman"/>
                <w:sz w:val="18"/>
                <w:szCs w:val="18"/>
              </w:rPr>
              <w:t>etc</w:t>
            </w:r>
            <w:proofErr w:type="spellEnd"/>
            <w:r w:rsidR="00846393"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</w:p>
          <w:p w14:paraId="406AC59D" w14:textId="1EE0E541" w:rsidR="00A32D3A" w:rsidRPr="00A32D3A" w:rsidRDefault="00090CD1" w:rsidP="00A32D3A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090CD1">
              <w:rPr>
                <w:rFonts w:ascii="Comic Sans MS" w:hAnsi="Comic Sans MS" w:cs="Times New Roman"/>
                <w:sz w:val="18"/>
                <w:szCs w:val="18"/>
              </w:rPr>
              <w:t>•</w:t>
            </w:r>
            <w:r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="00A32D3A" w:rsidRPr="00A32D3A">
              <w:rPr>
                <w:rFonts w:ascii="Comic Sans MS" w:hAnsi="Comic Sans MS" w:cs="Times New Roman"/>
                <w:sz w:val="18"/>
                <w:szCs w:val="18"/>
              </w:rPr>
              <w:t xml:space="preserve">Descripción mediante ejemplo y experimentación sobre las </w:t>
            </w:r>
            <w:r w:rsidR="00A32D3A" w:rsidRPr="00A32D3A">
              <w:rPr>
                <w:rFonts w:ascii="Comic Sans MS" w:hAnsi="Comic Sans MS" w:cs="Times New Roman"/>
                <w:sz w:val="18"/>
                <w:szCs w:val="18"/>
              </w:rPr>
              <w:lastRenderedPageBreak/>
              <w:t>características del sonido aplicando lo</w:t>
            </w:r>
            <w:r w:rsidR="00A32D3A">
              <w:rPr>
                <w:rFonts w:ascii="Comic Sans MS" w:hAnsi="Comic Sans MS" w:cs="Times New Roman"/>
                <w:sz w:val="18"/>
                <w:szCs w:val="18"/>
              </w:rPr>
              <w:t>s</w:t>
            </w:r>
            <w:r w:rsidR="00A32D3A" w:rsidRPr="00A32D3A"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="005D4E57" w:rsidRPr="00A32D3A">
              <w:rPr>
                <w:rFonts w:ascii="Comic Sans MS" w:hAnsi="Comic Sans MS" w:cs="Times New Roman"/>
                <w:sz w:val="18"/>
                <w:szCs w:val="18"/>
              </w:rPr>
              <w:t>conceptos ya conocidos</w:t>
            </w:r>
            <w:r w:rsidR="00A32D3A" w:rsidRPr="00A32D3A">
              <w:rPr>
                <w:rFonts w:ascii="Comic Sans MS" w:hAnsi="Comic Sans MS" w:cs="Times New Roman"/>
                <w:sz w:val="18"/>
                <w:szCs w:val="18"/>
              </w:rPr>
              <w:t xml:space="preserve"> de onda mecánica. </w:t>
            </w:r>
          </w:p>
          <w:p w14:paraId="4A23ED4F" w14:textId="77777777" w:rsidR="00C44CE2" w:rsidRPr="00C44CE2" w:rsidRDefault="00A32D3A" w:rsidP="00C44CE2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A32D3A">
              <w:rPr>
                <w:rFonts w:ascii="Comic Sans MS" w:hAnsi="Comic Sans MS" w:cs="Times New Roman"/>
                <w:sz w:val="18"/>
                <w:szCs w:val="18"/>
              </w:rPr>
              <w:t>•</w:t>
            </w:r>
            <w:r w:rsidR="00090CD1"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Pr="00A32D3A">
              <w:rPr>
                <w:rFonts w:ascii="Comic Sans MS" w:hAnsi="Comic Sans MS" w:cs="Times New Roman"/>
                <w:sz w:val="18"/>
                <w:szCs w:val="18"/>
              </w:rPr>
              <w:t xml:space="preserve">Actividades prácticas para comprender la forma en que se transmite energía mediante una onda sonora. </w:t>
            </w:r>
            <w:r w:rsidR="00C44CE2" w:rsidRPr="00C44CE2">
              <w:rPr>
                <w:rFonts w:ascii="Comic Sans MS" w:hAnsi="Comic Sans MS" w:cs="Times New Roman"/>
                <w:sz w:val="18"/>
                <w:szCs w:val="18"/>
              </w:rPr>
              <w:t xml:space="preserve">Haciendo uso de sus sentidos –particularmente del tacto–, las y los estudiantes </w:t>
            </w:r>
          </w:p>
          <w:p w14:paraId="5B2BEFC6" w14:textId="48F23946" w:rsidR="00A32D3A" w:rsidRDefault="00C44CE2" w:rsidP="00C44CE2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proofErr w:type="gramStart"/>
            <w:r w:rsidRPr="00C44CE2">
              <w:rPr>
                <w:rFonts w:ascii="Comic Sans MS" w:hAnsi="Comic Sans MS" w:cs="Times New Roman"/>
                <w:sz w:val="18"/>
                <w:szCs w:val="18"/>
              </w:rPr>
              <w:t>prueban</w:t>
            </w:r>
            <w:proofErr w:type="gramEnd"/>
            <w:r w:rsidRPr="00C44CE2">
              <w:rPr>
                <w:rFonts w:ascii="Comic Sans MS" w:hAnsi="Comic Sans MS" w:cs="Times New Roman"/>
                <w:sz w:val="18"/>
                <w:szCs w:val="18"/>
              </w:rPr>
              <w:t xml:space="preserve"> experimentalmente que los sonidos están asociados a vibraciones</w:t>
            </w:r>
            <w:r>
              <w:rPr>
                <w:rFonts w:ascii="Comic Sans MS" w:hAnsi="Comic Sans MS" w:cs="Times New Roman"/>
                <w:sz w:val="18"/>
                <w:szCs w:val="18"/>
              </w:rPr>
              <w:t>.</w:t>
            </w:r>
          </w:p>
          <w:p w14:paraId="0852A0AD" w14:textId="41965A07" w:rsidR="00C44CE2" w:rsidRDefault="00F52BB0" w:rsidP="00C44CE2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F52BB0">
              <w:rPr>
                <w:rFonts w:ascii="Comic Sans MS" w:hAnsi="Comic Sans MS" w:cs="Times New Roman"/>
                <w:sz w:val="18"/>
                <w:szCs w:val="18"/>
              </w:rPr>
              <w:t>•</w:t>
            </w:r>
            <w:r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="00D92DF3">
              <w:rPr>
                <w:rFonts w:ascii="Comic Sans MS" w:hAnsi="Comic Sans MS" w:cs="Times New Roman"/>
                <w:sz w:val="18"/>
                <w:szCs w:val="18"/>
              </w:rPr>
              <w:t xml:space="preserve">Observar y describir </w:t>
            </w:r>
            <w:r w:rsidR="00AF312C">
              <w:rPr>
                <w:rFonts w:ascii="Comic Sans MS" w:hAnsi="Comic Sans MS" w:cs="Times New Roman"/>
                <w:sz w:val="18"/>
                <w:szCs w:val="18"/>
              </w:rPr>
              <w:t xml:space="preserve">las características del sonido, mediante </w:t>
            </w:r>
            <w:r w:rsidR="008868E8">
              <w:rPr>
                <w:rFonts w:ascii="Comic Sans MS" w:hAnsi="Comic Sans MS" w:cs="Times New Roman"/>
                <w:sz w:val="18"/>
                <w:szCs w:val="18"/>
              </w:rPr>
              <w:t xml:space="preserve">el desarrollo de actividades </w:t>
            </w:r>
            <w:r w:rsidR="00B040FD">
              <w:rPr>
                <w:rFonts w:ascii="Comic Sans MS" w:hAnsi="Comic Sans MS" w:cs="Times New Roman"/>
                <w:sz w:val="18"/>
                <w:szCs w:val="18"/>
              </w:rPr>
              <w:t>prácticas</w:t>
            </w:r>
            <w:r w:rsidR="008868E8">
              <w:rPr>
                <w:rFonts w:ascii="Comic Sans MS" w:hAnsi="Comic Sans MS" w:cs="Times New Roman"/>
                <w:sz w:val="18"/>
                <w:szCs w:val="18"/>
              </w:rPr>
              <w:t xml:space="preserve">, desarrollo de </w:t>
            </w:r>
            <w:r w:rsidR="00B040FD">
              <w:rPr>
                <w:rFonts w:ascii="Comic Sans MS" w:hAnsi="Comic Sans MS" w:cs="Times New Roman"/>
                <w:sz w:val="18"/>
                <w:szCs w:val="18"/>
              </w:rPr>
              <w:t>guías</w:t>
            </w:r>
            <w:r w:rsidR="008868E8">
              <w:rPr>
                <w:rFonts w:ascii="Comic Sans MS" w:hAnsi="Comic Sans MS" w:cs="Times New Roman"/>
                <w:sz w:val="18"/>
                <w:szCs w:val="18"/>
              </w:rPr>
              <w:t xml:space="preserve"> de trabajo</w:t>
            </w:r>
            <w:r w:rsidR="00B040FD">
              <w:rPr>
                <w:rFonts w:ascii="Comic Sans MS" w:hAnsi="Comic Sans MS" w:cs="Times New Roman"/>
                <w:sz w:val="18"/>
                <w:szCs w:val="18"/>
              </w:rPr>
              <w:t xml:space="preserve"> y observación de animaciones que representan dichas características.</w:t>
            </w:r>
          </w:p>
          <w:p w14:paraId="0D3331EC" w14:textId="366F71A8" w:rsidR="00B869F8" w:rsidRPr="00B869F8" w:rsidRDefault="00B869F8" w:rsidP="00B869F8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B869F8">
              <w:rPr>
                <w:rFonts w:ascii="Comic Sans MS" w:hAnsi="Comic Sans MS" w:cs="Times New Roman"/>
                <w:sz w:val="18"/>
                <w:szCs w:val="18"/>
              </w:rPr>
              <w:t xml:space="preserve">• </w:t>
            </w:r>
            <w:r w:rsidR="00442927">
              <w:rPr>
                <w:rFonts w:ascii="Comic Sans MS" w:hAnsi="Comic Sans MS" w:cs="Times New Roman"/>
                <w:sz w:val="18"/>
                <w:szCs w:val="18"/>
              </w:rPr>
              <w:t>Desarrollo de guía de trabajo donde los estudiantes d</w:t>
            </w:r>
            <w:r w:rsidRPr="00B869F8">
              <w:rPr>
                <w:rFonts w:ascii="Comic Sans MS" w:hAnsi="Comic Sans MS" w:cs="Times New Roman"/>
                <w:sz w:val="18"/>
                <w:szCs w:val="18"/>
              </w:rPr>
              <w:t xml:space="preserve">escriben y señalan ejemplos de situaciones donde son evidentes los fenómenos </w:t>
            </w:r>
          </w:p>
          <w:p w14:paraId="250FB62C" w14:textId="6C6810F2" w:rsidR="00B040FD" w:rsidRDefault="00B869F8" w:rsidP="00B869F8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proofErr w:type="gramStart"/>
            <w:r w:rsidRPr="00B869F8">
              <w:rPr>
                <w:rFonts w:ascii="Comic Sans MS" w:hAnsi="Comic Sans MS" w:cs="Times New Roman"/>
                <w:sz w:val="18"/>
                <w:szCs w:val="18"/>
              </w:rPr>
              <w:t>de</w:t>
            </w:r>
            <w:proofErr w:type="gramEnd"/>
            <w:r w:rsidRPr="00B869F8">
              <w:rPr>
                <w:rFonts w:ascii="Comic Sans MS" w:hAnsi="Comic Sans MS" w:cs="Times New Roman"/>
                <w:sz w:val="18"/>
                <w:szCs w:val="18"/>
              </w:rPr>
              <w:t xml:space="preserve"> la reflexión, refracción y absorción. </w:t>
            </w:r>
          </w:p>
          <w:p w14:paraId="70D6D2F7" w14:textId="7C6852F3" w:rsidR="00F25558" w:rsidRDefault="00BE6F90" w:rsidP="00E101AE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BE6F90">
              <w:rPr>
                <w:rFonts w:ascii="Comic Sans MS" w:hAnsi="Comic Sans MS" w:cs="Times New Roman"/>
                <w:sz w:val="18"/>
                <w:szCs w:val="18"/>
              </w:rPr>
              <w:t>•</w:t>
            </w:r>
            <w:r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="00577167">
              <w:rPr>
                <w:rFonts w:ascii="Comic Sans MS" w:hAnsi="Comic Sans MS" w:cs="Times New Roman"/>
                <w:sz w:val="18"/>
                <w:szCs w:val="18"/>
              </w:rPr>
              <w:t>Actividad colaborativa donde los estudiantes basándose en</w:t>
            </w:r>
            <w:r w:rsidR="005F3743">
              <w:rPr>
                <w:rFonts w:ascii="Comic Sans MS" w:hAnsi="Comic Sans MS" w:cs="Times New Roman"/>
                <w:sz w:val="18"/>
                <w:szCs w:val="18"/>
              </w:rPr>
              <w:t xml:space="preserve"> su experiencia personal</w:t>
            </w:r>
            <w:r w:rsidR="00E101AE" w:rsidRPr="00E101AE">
              <w:rPr>
                <w:rFonts w:ascii="Comic Sans MS" w:hAnsi="Comic Sans MS" w:cs="Times New Roman"/>
                <w:sz w:val="18"/>
                <w:szCs w:val="18"/>
              </w:rPr>
              <w:t xml:space="preserve"> explican cómo</w:t>
            </w:r>
            <w:r w:rsidR="005F3743"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="00E101AE" w:rsidRPr="00E101AE">
              <w:rPr>
                <w:rFonts w:ascii="Comic Sans MS" w:hAnsi="Comic Sans MS" w:cs="Times New Roman"/>
                <w:sz w:val="18"/>
                <w:szCs w:val="18"/>
              </w:rPr>
              <w:t>escuchan una fuente de sonido (un automóvil en la carretera, sirenas de ambulancia o de bomberos en la calle, un tren que pasa tocando su silbato, u otros casos) cuando: - La fuente de sonido está en reposo.</w:t>
            </w:r>
            <w:r w:rsidR="00F25558"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="00E101AE" w:rsidRPr="00E101AE">
              <w:rPr>
                <w:rFonts w:ascii="Comic Sans MS" w:hAnsi="Comic Sans MS" w:cs="Times New Roman"/>
                <w:sz w:val="18"/>
                <w:szCs w:val="18"/>
              </w:rPr>
              <w:t>- Se mueve, acercándose.- Se mueve, alejándose.</w:t>
            </w:r>
          </w:p>
          <w:p w14:paraId="2E0CF976" w14:textId="4C338DE1" w:rsidR="00E101AE" w:rsidRPr="00E101AE" w:rsidRDefault="00E101AE" w:rsidP="00E101AE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E101AE">
              <w:rPr>
                <w:rFonts w:ascii="Comic Sans MS" w:hAnsi="Comic Sans MS" w:cs="Times New Roman"/>
                <w:sz w:val="18"/>
                <w:szCs w:val="18"/>
              </w:rPr>
              <w:t xml:space="preserve">Averiguan si todos los organismos vivos tienen estructuras auditivas que </w:t>
            </w:r>
          </w:p>
          <w:p w14:paraId="1221E6D1" w14:textId="42CAE907" w:rsidR="00E101AE" w:rsidRDefault="00E101AE" w:rsidP="00E101AE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proofErr w:type="gramStart"/>
            <w:r w:rsidRPr="00E101AE">
              <w:rPr>
                <w:rFonts w:ascii="Comic Sans MS" w:hAnsi="Comic Sans MS" w:cs="Times New Roman"/>
                <w:sz w:val="18"/>
                <w:szCs w:val="18"/>
              </w:rPr>
              <w:t>les</w:t>
            </w:r>
            <w:proofErr w:type="gramEnd"/>
            <w:r w:rsidRPr="00E101AE">
              <w:rPr>
                <w:rFonts w:ascii="Comic Sans MS" w:hAnsi="Comic Sans MS" w:cs="Times New Roman"/>
                <w:sz w:val="18"/>
                <w:szCs w:val="18"/>
              </w:rPr>
              <w:t xml:space="preserve"> permitan percibir el efecto </w:t>
            </w:r>
            <w:proofErr w:type="spellStart"/>
            <w:r w:rsidRPr="00E101AE">
              <w:rPr>
                <w:rFonts w:ascii="Comic Sans MS" w:hAnsi="Comic Sans MS" w:cs="Times New Roman"/>
                <w:sz w:val="18"/>
                <w:szCs w:val="18"/>
              </w:rPr>
              <w:t>Doppler</w:t>
            </w:r>
            <w:proofErr w:type="spellEnd"/>
            <w:r w:rsidRPr="00E101AE">
              <w:rPr>
                <w:rFonts w:ascii="Comic Sans MS" w:hAnsi="Comic Sans MS" w:cs="Times New Roman"/>
                <w:sz w:val="18"/>
                <w:szCs w:val="18"/>
              </w:rPr>
              <w:t>.</w:t>
            </w:r>
          </w:p>
          <w:p w14:paraId="305251DB" w14:textId="2EA6EB92" w:rsidR="001D77E7" w:rsidRPr="00A32D3A" w:rsidRDefault="00830A4C" w:rsidP="001D77E7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830A4C">
              <w:rPr>
                <w:rFonts w:ascii="Comic Sans MS" w:hAnsi="Comic Sans MS" w:cs="Times New Roman"/>
                <w:sz w:val="18"/>
                <w:szCs w:val="18"/>
              </w:rPr>
              <w:t>•</w:t>
            </w:r>
            <w:r>
              <w:rPr>
                <w:rFonts w:ascii="Comic Sans MS" w:hAnsi="Comic Sans MS" w:cs="Times New Roman"/>
                <w:sz w:val="18"/>
                <w:szCs w:val="18"/>
              </w:rPr>
              <w:t xml:space="preserve"> O</w:t>
            </w:r>
            <w:r w:rsidR="00FF67F3">
              <w:rPr>
                <w:rFonts w:ascii="Comic Sans MS" w:hAnsi="Comic Sans MS" w:cs="Times New Roman"/>
                <w:sz w:val="18"/>
                <w:szCs w:val="18"/>
              </w:rPr>
              <w:t xml:space="preserve">bservación y análisis de </w:t>
            </w:r>
            <w:proofErr w:type="spellStart"/>
            <w:r w:rsidR="00FF67F3">
              <w:rPr>
                <w:rFonts w:ascii="Comic Sans MS" w:hAnsi="Comic Sans MS" w:cs="Times New Roman"/>
                <w:sz w:val="18"/>
                <w:szCs w:val="18"/>
              </w:rPr>
              <w:t>power</w:t>
            </w:r>
            <w:proofErr w:type="spellEnd"/>
            <w:r w:rsidR="00FF67F3"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proofErr w:type="spellStart"/>
            <w:r w:rsidR="00FF67F3">
              <w:rPr>
                <w:rFonts w:ascii="Comic Sans MS" w:hAnsi="Comic Sans MS" w:cs="Times New Roman"/>
                <w:sz w:val="18"/>
                <w:szCs w:val="18"/>
              </w:rPr>
              <w:t>point</w:t>
            </w:r>
            <w:proofErr w:type="spellEnd"/>
            <w:r w:rsidR="00FF67F3">
              <w:rPr>
                <w:rFonts w:ascii="Comic Sans MS" w:hAnsi="Comic Sans MS" w:cs="Times New Roman"/>
                <w:sz w:val="18"/>
                <w:szCs w:val="18"/>
              </w:rPr>
              <w:t xml:space="preserve"> que explica </w:t>
            </w:r>
            <w:r w:rsidR="001D77E7" w:rsidRPr="001D77E7">
              <w:rPr>
                <w:rFonts w:ascii="Comic Sans MS" w:hAnsi="Comic Sans MS" w:cs="Times New Roman"/>
                <w:sz w:val="18"/>
                <w:szCs w:val="18"/>
              </w:rPr>
              <w:t>el concepto de rapidez de las ondas y</w:t>
            </w:r>
            <w:r w:rsidR="001D77E7"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="001D77E7" w:rsidRPr="001D77E7">
              <w:rPr>
                <w:rFonts w:ascii="Comic Sans MS" w:hAnsi="Comic Sans MS" w:cs="Times New Roman"/>
                <w:sz w:val="18"/>
                <w:szCs w:val="18"/>
              </w:rPr>
              <w:t>de los factores de los cuales esta depende.</w:t>
            </w:r>
            <w:r w:rsidR="00FF67F3">
              <w:rPr>
                <w:rFonts w:ascii="Comic Sans MS" w:hAnsi="Comic Sans MS" w:cs="Times New Roman"/>
                <w:sz w:val="18"/>
                <w:szCs w:val="18"/>
              </w:rPr>
              <w:t xml:space="preserve"> Los estudiantes reflexionan y </w:t>
            </w:r>
            <w:r w:rsidR="000F0332">
              <w:rPr>
                <w:rFonts w:ascii="Comic Sans MS" w:hAnsi="Comic Sans MS" w:cs="Times New Roman"/>
                <w:sz w:val="18"/>
                <w:szCs w:val="18"/>
              </w:rPr>
              <w:t xml:space="preserve">observan fenómenos del entorno para comprender los factores </w:t>
            </w:r>
            <w:r w:rsidR="001E4896">
              <w:rPr>
                <w:rFonts w:ascii="Comic Sans MS" w:hAnsi="Comic Sans MS" w:cs="Times New Roman"/>
                <w:sz w:val="18"/>
                <w:szCs w:val="18"/>
              </w:rPr>
              <w:t>que afectan la velocidad de propagación.</w:t>
            </w:r>
          </w:p>
          <w:p w14:paraId="3F9A73AB" w14:textId="63127506" w:rsidR="00A32D3A" w:rsidRPr="00A32D3A" w:rsidRDefault="00A32D3A" w:rsidP="00A32D3A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A32D3A">
              <w:rPr>
                <w:rFonts w:ascii="Comic Sans MS" w:hAnsi="Comic Sans MS" w:cs="Times New Roman"/>
                <w:sz w:val="18"/>
                <w:szCs w:val="18"/>
              </w:rPr>
              <w:t>•</w:t>
            </w:r>
            <w:r w:rsidR="00515CBC"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Pr="00A32D3A">
              <w:rPr>
                <w:rFonts w:ascii="Comic Sans MS" w:hAnsi="Comic Sans MS" w:cs="Times New Roman"/>
                <w:sz w:val="18"/>
                <w:szCs w:val="18"/>
              </w:rPr>
              <w:t xml:space="preserve">Confección de afiches y </w:t>
            </w:r>
            <w:proofErr w:type="spellStart"/>
            <w:r w:rsidRPr="00A32D3A">
              <w:rPr>
                <w:rFonts w:ascii="Comic Sans MS" w:hAnsi="Comic Sans MS" w:cs="Times New Roman"/>
                <w:sz w:val="18"/>
                <w:szCs w:val="18"/>
              </w:rPr>
              <w:t>papelografos</w:t>
            </w:r>
            <w:proofErr w:type="spellEnd"/>
            <w:r w:rsidRPr="00A32D3A">
              <w:rPr>
                <w:rFonts w:ascii="Comic Sans MS" w:hAnsi="Comic Sans MS" w:cs="Times New Roman"/>
                <w:sz w:val="18"/>
                <w:szCs w:val="18"/>
              </w:rPr>
              <w:t xml:space="preserve"> para concientizar sobre el cuidado de la capacidad auditiva y la contaminación acústica.</w:t>
            </w:r>
          </w:p>
          <w:p w14:paraId="78A0DC47" w14:textId="30E951C7" w:rsidR="000A5322" w:rsidRPr="000A5322" w:rsidRDefault="00A32D3A" w:rsidP="00A32D3A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A32D3A">
              <w:rPr>
                <w:rFonts w:ascii="Comic Sans MS" w:hAnsi="Comic Sans MS" w:cs="Times New Roman"/>
                <w:sz w:val="18"/>
                <w:szCs w:val="18"/>
              </w:rPr>
              <w:t>•</w:t>
            </w:r>
            <w:r w:rsidR="00515CBC">
              <w:rPr>
                <w:rFonts w:ascii="Comic Sans MS" w:hAnsi="Comic Sans MS" w:cs="Times New Roman"/>
                <w:sz w:val="18"/>
                <w:szCs w:val="18"/>
              </w:rPr>
              <w:t xml:space="preserve"> </w:t>
            </w:r>
            <w:r w:rsidRPr="00A32D3A">
              <w:rPr>
                <w:rFonts w:ascii="Comic Sans MS" w:hAnsi="Comic Sans MS" w:cs="Times New Roman"/>
                <w:sz w:val="18"/>
                <w:szCs w:val="18"/>
              </w:rPr>
              <w:t>Investigación sobre utilidad del sonido y aparatos que utilizan ondas sonoras que hoy en día son usados por las personas</w:t>
            </w:r>
          </w:p>
        </w:tc>
        <w:tc>
          <w:tcPr>
            <w:tcW w:w="2835" w:type="dxa"/>
            <w:vMerge w:val="restart"/>
          </w:tcPr>
          <w:p w14:paraId="64D2F686" w14:textId="77777777" w:rsidR="005017C6" w:rsidRDefault="00046744" w:rsidP="00046744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  <w:r w:rsidRPr="00046744">
              <w:rPr>
                <w:rFonts w:ascii="Comic Sans MS" w:hAnsi="Comic Sans MS"/>
                <w:sz w:val="18"/>
                <w:szCs w:val="18"/>
              </w:rPr>
              <w:lastRenderedPageBreak/>
              <w:t>•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046744">
              <w:rPr>
                <w:rFonts w:ascii="Comic Sans MS" w:hAnsi="Comic Sans MS"/>
                <w:sz w:val="18"/>
                <w:szCs w:val="18"/>
              </w:rPr>
              <w:t xml:space="preserve">Guías de aprendizaje. </w:t>
            </w:r>
          </w:p>
          <w:p w14:paraId="779E7CE5" w14:textId="77777777" w:rsidR="005017C6" w:rsidRDefault="005017C6" w:rsidP="00046744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</w:p>
          <w:p w14:paraId="06131CF0" w14:textId="3B0C940F" w:rsidR="00046744" w:rsidRDefault="00046744" w:rsidP="00046744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  <w:r w:rsidRPr="00046744">
              <w:rPr>
                <w:rFonts w:ascii="Comic Sans MS" w:hAnsi="Comic Sans MS"/>
                <w:sz w:val="18"/>
                <w:szCs w:val="18"/>
              </w:rPr>
              <w:t>•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046744">
              <w:rPr>
                <w:rFonts w:ascii="Comic Sans MS" w:hAnsi="Comic Sans MS"/>
                <w:sz w:val="18"/>
                <w:szCs w:val="18"/>
              </w:rPr>
              <w:t>Construcción de informes.</w:t>
            </w:r>
          </w:p>
          <w:p w14:paraId="5F0E952E" w14:textId="77777777" w:rsidR="00F435EA" w:rsidRPr="00046744" w:rsidRDefault="00F435EA" w:rsidP="00046744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</w:p>
          <w:p w14:paraId="2649EA12" w14:textId="232AFE08" w:rsidR="00046744" w:rsidRDefault="005017C6" w:rsidP="00046744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  <w:r w:rsidRPr="005017C6">
              <w:rPr>
                <w:rFonts w:ascii="Comic Sans MS" w:hAnsi="Comic Sans MS"/>
                <w:sz w:val="18"/>
                <w:szCs w:val="18"/>
              </w:rPr>
              <w:t>•</w:t>
            </w:r>
            <w:r w:rsidR="00F435EA"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="00046744" w:rsidRPr="00046744">
              <w:rPr>
                <w:rFonts w:ascii="Comic Sans MS" w:hAnsi="Comic Sans MS"/>
                <w:sz w:val="18"/>
                <w:szCs w:val="18"/>
              </w:rPr>
              <w:t xml:space="preserve">Grabación de videos </w:t>
            </w:r>
          </w:p>
          <w:p w14:paraId="21C1D588" w14:textId="77777777" w:rsidR="0099265A" w:rsidRDefault="0099265A" w:rsidP="00046744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</w:p>
          <w:p w14:paraId="689A554F" w14:textId="3918E4BF" w:rsidR="0099265A" w:rsidRDefault="004F6C7C" w:rsidP="00046744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Confección</w:t>
            </w:r>
            <w:r w:rsidR="0099265A">
              <w:rPr>
                <w:rFonts w:ascii="Comic Sans MS" w:hAnsi="Comic Sans MS"/>
                <w:sz w:val="18"/>
                <w:szCs w:val="18"/>
              </w:rPr>
              <w:t xml:space="preserve"> de </w:t>
            </w:r>
            <w:proofErr w:type="spellStart"/>
            <w:r w:rsidR="0099265A">
              <w:rPr>
                <w:rFonts w:ascii="Comic Sans MS" w:hAnsi="Comic Sans MS"/>
                <w:sz w:val="18"/>
                <w:szCs w:val="18"/>
              </w:rPr>
              <w:t>lapbook</w:t>
            </w:r>
            <w:proofErr w:type="spellEnd"/>
            <w:r w:rsidR="0099265A">
              <w:rPr>
                <w:rFonts w:ascii="Comic Sans MS" w:hAnsi="Comic Sans MS"/>
                <w:sz w:val="18"/>
                <w:szCs w:val="18"/>
              </w:rPr>
              <w:t xml:space="preserve">, infografías, </w:t>
            </w:r>
            <w:proofErr w:type="spellStart"/>
            <w:r w:rsidR="0099265A">
              <w:rPr>
                <w:rFonts w:ascii="Comic Sans MS" w:hAnsi="Comic Sans MS"/>
                <w:sz w:val="18"/>
                <w:szCs w:val="18"/>
              </w:rPr>
              <w:t>cuadr</w:t>
            </w:r>
            <w:r w:rsidR="00225BED">
              <w:rPr>
                <w:rFonts w:ascii="Comic Sans MS" w:hAnsi="Comic Sans MS"/>
                <w:sz w:val="18"/>
                <w:szCs w:val="18"/>
              </w:rPr>
              <w:t>o</w:t>
            </w:r>
            <w:r w:rsidR="0099265A">
              <w:rPr>
                <w:rFonts w:ascii="Comic Sans MS" w:hAnsi="Comic Sans MS"/>
                <w:sz w:val="18"/>
                <w:szCs w:val="18"/>
              </w:rPr>
              <w:t>ramas</w:t>
            </w:r>
            <w:proofErr w:type="spellEnd"/>
            <w:r>
              <w:rPr>
                <w:rFonts w:ascii="Comic Sans MS" w:hAnsi="Comic Sans MS"/>
                <w:sz w:val="18"/>
                <w:szCs w:val="18"/>
              </w:rPr>
              <w:t xml:space="preserve"> entre otros recursos</w:t>
            </w:r>
            <w:r w:rsidR="00225BED">
              <w:rPr>
                <w:rFonts w:ascii="Comic Sans MS" w:hAnsi="Comic Sans MS"/>
                <w:sz w:val="18"/>
                <w:szCs w:val="18"/>
              </w:rPr>
              <w:t xml:space="preserve"> de aprendizaje.</w:t>
            </w:r>
          </w:p>
          <w:p w14:paraId="028020F9" w14:textId="77777777" w:rsidR="00B2667F" w:rsidRDefault="00B2667F" w:rsidP="00046744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</w:p>
          <w:p w14:paraId="4E2F9863" w14:textId="0E622420" w:rsidR="000A5322" w:rsidRPr="000A5322" w:rsidRDefault="00F435EA" w:rsidP="00046744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  <w:r w:rsidRPr="00F435EA">
              <w:rPr>
                <w:rFonts w:ascii="Comic Sans MS" w:hAnsi="Comic Sans MS"/>
                <w:sz w:val="18"/>
                <w:szCs w:val="18"/>
              </w:rPr>
              <w:t>•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="00046744" w:rsidRPr="00046744">
              <w:rPr>
                <w:rFonts w:ascii="Comic Sans MS" w:hAnsi="Comic Sans MS"/>
                <w:sz w:val="18"/>
                <w:szCs w:val="18"/>
              </w:rPr>
              <w:t xml:space="preserve">Evaluaciones formativas y </w:t>
            </w:r>
            <w:proofErr w:type="spellStart"/>
            <w:r w:rsidR="00046744" w:rsidRPr="00046744">
              <w:rPr>
                <w:rFonts w:ascii="Comic Sans MS" w:hAnsi="Comic Sans MS"/>
                <w:sz w:val="18"/>
                <w:szCs w:val="18"/>
              </w:rPr>
              <w:t>sumativas</w:t>
            </w:r>
            <w:proofErr w:type="spellEnd"/>
            <w:r w:rsidR="00046744" w:rsidRPr="00046744">
              <w:rPr>
                <w:rFonts w:ascii="Comic Sans MS" w:hAnsi="Comic Sans MS"/>
                <w:sz w:val="18"/>
                <w:szCs w:val="18"/>
              </w:rPr>
              <w:t xml:space="preserve"> basadas en la metodología indagatoria</w:t>
            </w:r>
          </w:p>
        </w:tc>
      </w:tr>
      <w:tr w:rsidR="000A5322" w:rsidRPr="000A5322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0A5322" w:rsidRDefault="000A5322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0A5322" w:rsidRPr="007E3C2A" w:rsidRDefault="000A532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08DAEFEE" w:rsidR="000A5322" w:rsidRPr="000A5322" w:rsidRDefault="000A5322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0A5322">
              <w:rPr>
                <w:rFonts w:ascii="Comic Sans MS" w:hAnsi="Comic Sans MS" w:cs="Times New Roman"/>
                <w:sz w:val="18"/>
                <w:szCs w:val="18"/>
              </w:rPr>
              <w:t>Identifican fuentes sonoras que emiten sonido por vibración de una cuerda, una lámina o aire en cavidades, como ocurre en cuerdas vocales, parlantes e instrumentos musicales.</w:t>
            </w:r>
          </w:p>
        </w:tc>
        <w:tc>
          <w:tcPr>
            <w:tcW w:w="554" w:type="dxa"/>
          </w:tcPr>
          <w:p w14:paraId="06B3063F" w14:textId="77777777" w:rsidR="000A5322" w:rsidRPr="000A5322" w:rsidRDefault="000A5322" w:rsidP="004F6623">
            <w:pPr>
              <w:spacing w:after="0"/>
              <w:rPr>
                <w:rFonts w:ascii="Comic Sans MS" w:hAnsi="Comic Sans MS" w:cs="Times New Roman"/>
                <w:b/>
                <w:sz w:val="18"/>
                <w:szCs w:val="18"/>
              </w:rPr>
            </w:pPr>
          </w:p>
        </w:tc>
        <w:tc>
          <w:tcPr>
            <w:tcW w:w="5836" w:type="dxa"/>
            <w:vMerge/>
          </w:tcPr>
          <w:p w14:paraId="1D036625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</w:p>
        </w:tc>
        <w:tc>
          <w:tcPr>
            <w:tcW w:w="2835" w:type="dxa"/>
            <w:vMerge/>
          </w:tcPr>
          <w:p w14:paraId="26726951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</w:p>
        </w:tc>
      </w:tr>
      <w:tr w:rsidR="000A5322" w:rsidRPr="000A5322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0A5322" w:rsidRDefault="000A5322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0A5322" w:rsidRPr="007E3C2A" w:rsidRDefault="000A532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523AC23C" w:rsidR="000A5322" w:rsidRPr="000A5322" w:rsidRDefault="000A5322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0A5322">
              <w:rPr>
                <w:rFonts w:ascii="Comic Sans MS" w:hAnsi="Comic Sans MS" w:cs="Times New Roman"/>
                <w:sz w:val="18"/>
                <w:szCs w:val="18"/>
              </w:rPr>
              <w:t>Utilizan el concepto de ondas estacionarias para explicar el modo fundamental y los armónicos en cuerdas y columnas de aire.</w:t>
            </w:r>
          </w:p>
        </w:tc>
        <w:tc>
          <w:tcPr>
            <w:tcW w:w="554" w:type="dxa"/>
          </w:tcPr>
          <w:p w14:paraId="3D4AF5CF" w14:textId="77777777" w:rsidR="000A5322" w:rsidRPr="000A5322" w:rsidRDefault="000A5322" w:rsidP="004F6623">
            <w:pPr>
              <w:spacing w:after="0"/>
              <w:rPr>
                <w:rFonts w:ascii="Comic Sans MS" w:hAnsi="Comic Sans MS" w:cs="Times New Roman"/>
                <w:b/>
                <w:sz w:val="18"/>
                <w:szCs w:val="18"/>
              </w:rPr>
            </w:pPr>
          </w:p>
        </w:tc>
        <w:tc>
          <w:tcPr>
            <w:tcW w:w="5836" w:type="dxa"/>
            <w:vMerge/>
          </w:tcPr>
          <w:p w14:paraId="7FC4E368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</w:p>
        </w:tc>
        <w:tc>
          <w:tcPr>
            <w:tcW w:w="2835" w:type="dxa"/>
            <w:vMerge/>
          </w:tcPr>
          <w:p w14:paraId="3F550B7C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</w:p>
        </w:tc>
      </w:tr>
      <w:tr w:rsidR="000A5322" w:rsidRPr="000A5322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0A5322" w:rsidRDefault="000A5322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0A5322" w:rsidRPr="007E3C2A" w:rsidRDefault="000A532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351E72F9" w:rsidR="000A5322" w:rsidRPr="000A5322" w:rsidRDefault="000A5322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0A5322">
              <w:rPr>
                <w:rFonts w:ascii="Comic Sans MS" w:hAnsi="Comic Sans MS" w:cs="Times New Roman"/>
                <w:sz w:val="18"/>
                <w:szCs w:val="18"/>
              </w:rPr>
              <w:t>Describen características del sonido, como tono, intensidad y timbre, desde el punto de vista de la frecuencia, amplitud y forma de la onda, respectivamente.</w:t>
            </w:r>
          </w:p>
        </w:tc>
        <w:tc>
          <w:tcPr>
            <w:tcW w:w="554" w:type="dxa"/>
          </w:tcPr>
          <w:p w14:paraId="2F614CAC" w14:textId="77777777" w:rsidR="000A5322" w:rsidRPr="000A5322" w:rsidRDefault="000A5322" w:rsidP="004F6623">
            <w:pPr>
              <w:spacing w:after="0"/>
              <w:rPr>
                <w:rFonts w:ascii="Comic Sans MS" w:hAnsi="Comic Sans MS" w:cs="Times New Roman"/>
                <w:b/>
                <w:sz w:val="18"/>
                <w:szCs w:val="18"/>
              </w:rPr>
            </w:pPr>
          </w:p>
        </w:tc>
        <w:tc>
          <w:tcPr>
            <w:tcW w:w="5836" w:type="dxa"/>
            <w:vMerge/>
          </w:tcPr>
          <w:p w14:paraId="42C73FC5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</w:p>
        </w:tc>
        <w:tc>
          <w:tcPr>
            <w:tcW w:w="2835" w:type="dxa"/>
            <w:vMerge/>
          </w:tcPr>
          <w:p w14:paraId="70E647DF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</w:p>
        </w:tc>
      </w:tr>
      <w:tr w:rsidR="000A5322" w:rsidRPr="000A5322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0A5322" w:rsidRDefault="000A5322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0A5322" w:rsidRPr="007E3C2A" w:rsidRDefault="000A532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7B46F273" w:rsidR="000A5322" w:rsidRPr="000A5322" w:rsidRDefault="000A5322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0A5322">
              <w:rPr>
                <w:rFonts w:ascii="Comic Sans MS" w:hAnsi="Comic Sans MS" w:cs="Times New Roman"/>
                <w:sz w:val="18"/>
                <w:szCs w:val="18"/>
              </w:rPr>
              <w:t>Explican fenómenos sonoros como la reflexión, la refracción, la absorción, la difracción, la interferencia y la pulsación en situaciones cotidianas.</w:t>
            </w:r>
          </w:p>
        </w:tc>
        <w:tc>
          <w:tcPr>
            <w:tcW w:w="554" w:type="dxa"/>
          </w:tcPr>
          <w:p w14:paraId="24675AB3" w14:textId="77777777" w:rsidR="000A5322" w:rsidRPr="000A5322" w:rsidRDefault="000A5322" w:rsidP="004F6623">
            <w:pPr>
              <w:spacing w:after="0"/>
              <w:rPr>
                <w:rFonts w:ascii="Comic Sans MS" w:hAnsi="Comic Sans MS" w:cs="Times New Roman"/>
                <w:b/>
                <w:sz w:val="18"/>
                <w:szCs w:val="18"/>
              </w:rPr>
            </w:pPr>
          </w:p>
        </w:tc>
        <w:tc>
          <w:tcPr>
            <w:tcW w:w="5836" w:type="dxa"/>
            <w:vMerge/>
          </w:tcPr>
          <w:p w14:paraId="2C0F5487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</w:p>
        </w:tc>
        <w:tc>
          <w:tcPr>
            <w:tcW w:w="2835" w:type="dxa"/>
            <w:vMerge/>
          </w:tcPr>
          <w:p w14:paraId="632A8E2A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</w:p>
        </w:tc>
      </w:tr>
      <w:tr w:rsidR="000A5322" w:rsidRPr="000A5322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0A5322" w:rsidRDefault="000A5322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0A5322" w:rsidRPr="007E3C2A" w:rsidRDefault="000A532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3794143A" w:rsidR="000A5322" w:rsidRPr="000A5322" w:rsidRDefault="000A5322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0A5322">
              <w:rPr>
                <w:rFonts w:ascii="Comic Sans MS" w:hAnsi="Comic Sans MS" w:cs="Times New Roman"/>
                <w:sz w:val="18"/>
                <w:szCs w:val="18"/>
              </w:rPr>
              <w:t xml:space="preserve">Explican la resonancia y el efecto </w:t>
            </w:r>
            <w:proofErr w:type="spellStart"/>
            <w:r w:rsidRPr="000A5322">
              <w:rPr>
                <w:rFonts w:ascii="Comic Sans MS" w:hAnsi="Comic Sans MS" w:cs="Times New Roman"/>
                <w:sz w:val="18"/>
                <w:szCs w:val="18"/>
              </w:rPr>
              <w:t>Doppler</w:t>
            </w:r>
            <w:proofErr w:type="spellEnd"/>
            <w:r w:rsidRPr="000A5322">
              <w:rPr>
                <w:rFonts w:ascii="Comic Sans MS" w:hAnsi="Comic Sans MS" w:cs="Times New Roman"/>
                <w:sz w:val="18"/>
                <w:szCs w:val="18"/>
              </w:rPr>
              <w:t xml:space="preserve"> basándose en el modelo ondulatorio del sonido, proporcionando ejemplos a partir de situaciones cotidianas.</w:t>
            </w:r>
          </w:p>
        </w:tc>
        <w:tc>
          <w:tcPr>
            <w:tcW w:w="554" w:type="dxa"/>
          </w:tcPr>
          <w:p w14:paraId="429EE0A2" w14:textId="77777777" w:rsidR="000A5322" w:rsidRPr="000A5322" w:rsidRDefault="000A5322" w:rsidP="004F6623">
            <w:pPr>
              <w:spacing w:after="0"/>
              <w:rPr>
                <w:rFonts w:ascii="Comic Sans MS" w:hAnsi="Comic Sans MS" w:cs="Times New Roman"/>
                <w:b/>
                <w:sz w:val="18"/>
                <w:szCs w:val="18"/>
              </w:rPr>
            </w:pPr>
          </w:p>
        </w:tc>
        <w:tc>
          <w:tcPr>
            <w:tcW w:w="5836" w:type="dxa"/>
            <w:vMerge/>
          </w:tcPr>
          <w:p w14:paraId="641C8CAD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</w:p>
        </w:tc>
        <w:tc>
          <w:tcPr>
            <w:tcW w:w="2835" w:type="dxa"/>
            <w:vMerge/>
          </w:tcPr>
          <w:p w14:paraId="364DC348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</w:p>
        </w:tc>
      </w:tr>
      <w:tr w:rsidR="000A5322" w:rsidRPr="000A5322" w14:paraId="163FA57A" w14:textId="77777777" w:rsidTr="000A5322">
        <w:trPr>
          <w:trHeight w:val="50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0A5322" w:rsidRDefault="000A5322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0A5322" w:rsidRPr="007E3C2A" w:rsidRDefault="000A532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6451279D" w:rsidR="000A5322" w:rsidRPr="000A5322" w:rsidRDefault="000A5322" w:rsidP="000A532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0A5322">
              <w:rPr>
                <w:rFonts w:ascii="Comic Sans MS" w:hAnsi="Comic Sans MS" w:cs="Times New Roman"/>
                <w:sz w:val="18"/>
                <w:szCs w:val="18"/>
              </w:rPr>
              <w:t>Explican procedimientos que permiten medir la rapidez del sonido en un medio determinado.</w:t>
            </w:r>
          </w:p>
        </w:tc>
        <w:tc>
          <w:tcPr>
            <w:tcW w:w="554" w:type="dxa"/>
            <w:vMerge w:val="restart"/>
          </w:tcPr>
          <w:p w14:paraId="6592B862" w14:textId="77777777" w:rsidR="000A5322" w:rsidRPr="000A5322" w:rsidRDefault="000A5322" w:rsidP="004F6623">
            <w:pPr>
              <w:spacing w:after="0"/>
              <w:rPr>
                <w:rFonts w:ascii="Comic Sans MS" w:hAnsi="Comic Sans MS" w:cs="Times New Roman"/>
                <w:b/>
                <w:sz w:val="18"/>
                <w:szCs w:val="18"/>
              </w:rPr>
            </w:pPr>
          </w:p>
        </w:tc>
        <w:tc>
          <w:tcPr>
            <w:tcW w:w="5836" w:type="dxa"/>
            <w:vMerge/>
          </w:tcPr>
          <w:p w14:paraId="48B865A3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</w:p>
        </w:tc>
        <w:tc>
          <w:tcPr>
            <w:tcW w:w="2835" w:type="dxa"/>
            <w:vMerge/>
          </w:tcPr>
          <w:p w14:paraId="651FF67A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</w:p>
        </w:tc>
      </w:tr>
      <w:tr w:rsidR="000A5322" w:rsidRPr="000A5322" w14:paraId="405BDCF9" w14:textId="77777777" w:rsidTr="000A5322">
        <w:trPr>
          <w:trHeight w:val="50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29CDBA5" w14:textId="77777777" w:rsidR="000A5322" w:rsidRDefault="000A5322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6A3161F" w14:textId="77777777" w:rsidR="000A5322" w:rsidRPr="007E3C2A" w:rsidRDefault="000A532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9945A30" w14:textId="52F954E2" w:rsidR="000A5322" w:rsidRPr="000A5322" w:rsidRDefault="000A5322" w:rsidP="000A532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0A5322">
              <w:rPr>
                <w:rFonts w:ascii="Comic Sans MS" w:hAnsi="Comic Sans MS" w:cs="Times New Roman"/>
                <w:sz w:val="18"/>
                <w:szCs w:val="18"/>
              </w:rPr>
              <w:t>Explican consecuencias de los fenómenos acústicos, como la contaminación acústica y su uso como medio de comunicación.</w:t>
            </w:r>
          </w:p>
        </w:tc>
        <w:tc>
          <w:tcPr>
            <w:tcW w:w="554" w:type="dxa"/>
            <w:vMerge/>
          </w:tcPr>
          <w:p w14:paraId="1B549C63" w14:textId="77777777" w:rsidR="000A5322" w:rsidRPr="000A5322" w:rsidRDefault="000A5322" w:rsidP="004F6623">
            <w:pPr>
              <w:spacing w:after="0"/>
              <w:rPr>
                <w:rFonts w:ascii="Comic Sans MS" w:hAnsi="Comic Sans MS" w:cs="Times New Roman"/>
                <w:b/>
                <w:sz w:val="18"/>
                <w:szCs w:val="18"/>
              </w:rPr>
            </w:pPr>
          </w:p>
        </w:tc>
        <w:tc>
          <w:tcPr>
            <w:tcW w:w="5836" w:type="dxa"/>
            <w:vMerge/>
          </w:tcPr>
          <w:p w14:paraId="1800373E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</w:p>
        </w:tc>
        <w:tc>
          <w:tcPr>
            <w:tcW w:w="2835" w:type="dxa"/>
            <w:vMerge/>
          </w:tcPr>
          <w:p w14:paraId="5B53FE9E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</w:p>
        </w:tc>
      </w:tr>
      <w:tr w:rsidR="000A5322" w:rsidRPr="000A5322" w14:paraId="72C250AA" w14:textId="77777777" w:rsidTr="000A5322">
        <w:trPr>
          <w:trHeight w:val="50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F3913AD" w14:textId="77777777" w:rsidR="000A5322" w:rsidRDefault="000A5322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BB497CE" w14:textId="77777777" w:rsidR="000A5322" w:rsidRPr="007E3C2A" w:rsidRDefault="000A532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A30B060" w14:textId="31909B91" w:rsidR="000A5322" w:rsidRPr="000A5322" w:rsidRDefault="000A5322" w:rsidP="000A532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  <w:r w:rsidRPr="000A5322">
              <w:rPr>
                <w:rFonts w:ascii="Comic Sans MS" w:hAnsi="Comic Sans MS" w:cs="Times New Roman"/>
                <w:sz w:val="18"/>
                <w:szCs w:val="18"/>
              </w:rPr>
              <w:t>Describen, basándose en el modelo ondulatorio, cómo se utiliza el sonido en algunas aplicaciones tecnológicas, como el sonar, el ecógrafo y el estetoscopio.</w:t>
            </w:r>
          </w:p>
        </w:tc>
        <w:tc>
          <w:tcPr>
            <w:tcW w:w="554" w:type="dxa"/>
            <w:vMerge/>
          </w:tcPr>
          <w:p w14:paraId="08EB1424" w14:textId="77777777" w:rsidR="000A5322" w:rsidRPr="000A5322" w:rsidRDefault="000A5322" w:rsidP="004F6623">
            <w:pPr>
              <w:spacing w:after="0"/>
              <w:rPr>
                <w:rFonts w:ascii="Comic Sans MS" w:hAnsi="Comic Sans MS" w:cs="Times New Roman"/>
                <w:b/>
                <w:sz w:val="18"/>
                <w:szCs w:val="18"/>
              </w:rPr>
            </w:pPr>
          </w:p>
        </w:tc>
        <w:tc>
          <w:tcPr>
            <w:tcW w:w="5836" w:type="dxa"/>
            <w:vMerge/>
          </w:tcPr>
          <w:p w14:paraId="3D706492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 w:cs="Times New Roman"/>
                <w:sz w:val="18"/>
                <w:szCs w:val="18"/>
              </w:rPr>
            </w:pPr>
          </w:p>
        </w:tc>
        <w:tc>
          <w:tcPr>
            <w:tcW w:w="2835" w:type="dxa"/>
            <w:vMerge/>
          </w:tcPr>
          <w:p w14:paraId="1BCF176C" w14:textId="77777777" w:rsidR="000A5322" w:rsidRPr="000A5322" w:rsidRDefault="000A5322" w:rsidP="004F6623">
            <w:pPr>
              <w:pStyle w:val="Sinespaciado"/>
              <w:jc w:val="both"/>
              <w:rPr>
                <w:rFonts w:ascii="Comic Sans MS" w:hAnsi="Comic Sans MS"/>
                <w:sz w:val="18"/>
                <w:szCs w:val="18"/>
              </w:rPr>
            </w:pPr>
          </w:p>
        </w:tc>
      </w:tr>
      <w:tr w:rsidR="00497131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497131" w:rsidRDefault="0049713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497131" w:rsidRPr="007E3C2A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77777777" w:rsidR="00497131" w:rsidRPr="00CD5B28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E05C951" w14:textId="77777777" w:rsidR="00497131" w:rsidRPr="000512A9" w:rsidRDefault="0049713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497131" w:rsidRPr="00644DCC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497131" w:rsidRPr="000512A9" w:rsidRDefault="00497131" w:rsidP="004F6623">
            <w:pPr>
              <w:pStyle w:val="Sinespaciado"/>
              <w:jc w:val="both"/>
            </w:pPr>
          </w:p>
        </w:tc>
      </w:tr>
      <w:tr w:rsidR="00497131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497131" w:rsidRDefault="0049713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497131" w:rsidRPr="007E3C2A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77777777" w:rsidR="00497131" w:rsidRPr="00CD5B28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0E1DC0E" w14:textId="77777777" w:rsidR="00497131" w:rsidRPr="000512A9" w:rsidRDefault="0049713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497131" w:rsidRPr="00644DCC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497131" w:rsidRPr="000512A9" w:rsidRDefault="00497131" w:rsidP="004F6623">
            <w:pPr>
              <w:pStyle w:val="Sinespaciado"/>
              <w:jc w:val="both"/>
            </w:pPr>
          </w:p>
        </w:tc>
      </w:tr>
      <w:tr w:rsidR="00497131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497131" w:rsidRDefault="0049713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497131" w:rsidRPr="007E3C2A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77777777" w:rsidR="00497131" w:rsidRPr="00CD5B28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A931701" w14:textId="77777777" w:rsidR="00497131" w:rsidRPr="000512A9" w:rsidRDefault="0049713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497131" w:rsidRPr="00644DCC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497131" w:rsidRPr="000512A9" w:rsidRDefault="00497131" w:rsidP="004F6623">
            <w:pPr>
              <w:pStyle w:val="Sinespaciado"/>
              <w:jc w:val="both"/>
            </w:pPr>
          </w:p>
        </w:tc>
      </w:tr>
      <w:tr w:rsidR="00497131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497131" w:rsidRDefault="0049713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497131" w:rsidRPr="007E3C2A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77777777" w:rsidR="00497131" w:rsidRPr="00CD5B28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9C0276B" w14:textId="77777777" w:rsidR="00497131" w:rsidRPr="000512A9" w:rsidRDefault="0049713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497131" w:rsidRPr="00644DCC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497131" w:rsidRPr="000512A9" w:rsidRDefault="00497131" w:rsidP="004F6623">
            <w:pPr>
              <w:pStyle w:val="Sinespaciado"/>
              <w:jc w:val="both"/>
            </w:pPr>
          </w:p>
        </w:tc>
      </w:tr>
      <w:tr w:rsidR="00497131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497131" w:rsidRDefault="0049713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497131" w:rsidRPr="007E3C2A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77777777" w:rsidR="00497131" w:rsidRPr="00CD5B28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D203DBF" w14:textId="77777777" w:rsidR="00497131" w:rsidRPr="000512A9" w:rsidRDefault="0049713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497131" w:rsidRPr="00644DCC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497131" w:rsidRPr="000512A9" w:rsidRDefault="00497131" w:rsidP="004F6623">
            <w:pPr>
              <w:pStyle w:val="Sinespaciado"/>
              <w:jc w:val="both"/>
            </w:pPr>
          </w:p>
        </w:tc>
      </w:tr>
      <w:tr w:rsidR="00497131" w14:paraId="66F42130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497131" w:rsidRDefault="0049713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497131" w:rsidRPr="007E3C2A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77777777" w:rsidR="00497131" w:rsidRPr="00CD5B28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497131" w:rsidRPr="000512A9" w:rsidRDefault="0049713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497131" w:rsidRPr="00644DCC" w:rsidRDefault="0049713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497131" w:rsidRPr="000512A9" w:rsidRDefault="00497131" w:rsidP="004F6623">
            <w:pPr>
              <w:pStyle w:val="Sinespaciado"/>
              <w:jc w:val="both"/>
            </w:pPr>
          </w:p>
        </w:tc>
      </w:tr>
      <w:tr w:rsidR="00497131" w14:paraId="64542C66" w14:textId="77777777" w:rsidTr="00535796">
        <w:tc>
          <w:tcPr>
            <w:tcW w:w="17862" w:type="dxa"/>
            <w:gridSpan w:val="6"/>
          </w:tcPr>
          <w:p w14:paraId="1A3E551E" w14:textId="77777777" w:rsidR="00497131" w:rsidRDefault="00497131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48D912" w14:textId="77777777" w:rsidR="00BB46E9" w:rsidRDefault="00BB46E9" w:rsidP="00DB3E04">
      <w:pPr>
        <w:spacing w:after="0" w:line="240" w:lineRule="auto"/>
      </w:pPr>
      <w:r>
        <w:separator/>
      </w:r>
    </w:p>
  </w:endnote>
  <w:endnote w:type="continuationSeparator" w:id="0">
    <w:p w14:paraId="1C542E54" w14:textId="77777777" w:rsidR="00BB46E9" w:rsidRDefault="00BB46E9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316DC1" w14:textId="77777777" w:rsidR="00BB46E9" w:rsidRDefault="00BB46E9" w:rsidP="00DB3E04">
      <w:pPr>
        <w:spacing w:after="0" w:line="240" w:lineRule="auto"/>
      </w:pPr>
      <w:r>
        <w:separator/>
      </w:r>
    </w:p>
  </w:footnote>
  <w:footnote w:type="continuationSeparator" w:id="0">
    <w:p w14:paraId="1AD62E06" w14:textId="77777777" w:rsidR="00BB46E9" w:rsidRDefault="00BB46E9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1D0ACA"/>
    <w:multiLevelType w:val="hybridMultilevel"/>
    <w:tmpl w:val="4A622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46744"/>
    <w:rsid w:val="000512A9"/>
    <w:rsid w:val="000745D1"/>
    <w:rsid w:val="00090CD1"/>
    <w:rsid w:val="000A5322"/>
    <w:rsid w:val="000F0332"/>
    <w:rsid w:val="00100D9F"/>
    <w:rsid w:val="00102782"/>
    <w:rsid w:val="00112379"/>
    <w:rsid w:val="001174FE"/>
    <w:rsid w:val="00133F99"/>
    <w:rsid w:val="001421CB"/>
    <w:rsid w:val="00164682"/>
    <w:rsid w:val="00170799"/>
    <w:rsid w:val="00184A97"/>
    <w:rsid w:val="001B1C20"/>
    <w:rsid w:val="001D77E7"/>
    <w:rsid w:val="001E4896"/>
    <w:rsid w:val="001F01E4"/>
    <w:rsid w:val="001F7331"/>
    <w:rsid w:val="00206D37"/>
    <w:rsid w:val="00225BED"/>
    <w:rsid w:val="002E6751"/>
    <w:rsid w:val="00316B6D"/>
    <w:rsid w:val="003A25F4"/>
    <w:rsid w:val="003B39DC"/>
    <w:rsid w:val="003B692F"/>
    <w:rsid w:val="003C4056"/>
    <w:rsid w:val="003D13F9"/>
    <w:rsid w:val="00404ED3"/>
    <w:rsid w:val="0040725F"/>
    <w:rsid w:val="00424150"/>
    <w:rsid w:val="00426E98"/>
    <w:rsid w:val="00442927"/>
    <w:rsid w:val="00462336"/>
    <w:rsid w:val="00497131"/>
    <w:rsid w:val="004B209A"/>
    <w:rsid w:val="004D06DD"/>
    <w:rsid w:val="004F6C7C"/>
    <w:rsid w:val="005017C6"/>
    <w:rsid w:val="00502162"/>
    <w:rsid w:val="00514FC4"/>
    <w:rsid w:val="00515CBC"/>
    <w:rsid w:val="00534D0C"/>
    <w:rsid w:val="00535796"/>
    <w:rsid w:val="005608F6"/>
    <w:rsid w:val="00577167"/>
    <w:rsid w:val="005A2EF7"/>
    <w:rsid w:val="005C509C"/>
    <w:rsid w:val="005D4E57"/>
    <w:rsid w:val="005E650B"/>
    <w:rsid w:val="005F3743"/>
    <w:rsid w:val="00633DC5"/>
    <w:rsid w:val="00644DCC"/>
    <w:rsid w:val="006545E7"/>
    <w:rsid w:val="00656FF6"/>
    <w:rsid w:val="006714E6"/>
    <w:rsid w:val="00684B35"/>
    <w:rsid w:val="006A1784"/>
    <w:rsid w:val="006B0002"/>
    <w:rsid w:val="006C6D23"/>
    <w:rsid w:val="0078423D"/>
    <w:rsid w:val="007A2B9C"/>
    <w:rsid w:val="007A6C1B"/>
    <w:rsid w:val="007D3569"/>
    <w:rsid w:val="007E3C2A"/>
    <w:rsid w:val="00802252"/>
    <w:rsid w:val="00830A4C"/>
    <w:rsid w:val="008335BE"/>
    <w:rsid w:val="00843AA7"/>
    <w:rsid w:val="00844846"/>
    <w:rsid w:val="008450C8"/>
    <w:rsid w:val="00846393"/>
    <w:rsid w:val="0085556B"/>
    <w:rsid w:val="00861909"/>
    <w:rsid w:val="008868E8"/>
    <w:rsid w:val="00896107"/>
    <w:rsid w:val="008F328B"/>
    <w:rsid w:val="00953391"/>
    <w:rsid w:val="00966EE0"/>
    <w:rsid w:val="00983D5A"/>
    <w:rsid w:val="0099265A"/>
    <w:rsid w:val="0099450F"/>
    <w:rsid w:val="00997E20"/>
    <w:rsid w:val="009C4261"/>
    <w:rsid w:val="009C5FDF"/>
    <w:rsid w:val="009D6351"/>
    <w:rsid w:val="009E7E2E"/>
    <w:rsid w:val="009F4BDA"/>
    <w:rsid w:val="00A32D3A"/>
    <w:rsid w:val="00A77366"/>
    <w:rsid w:val="00A83946"/>
    <w:rsid w:val="00A946B5"/>
    <w:rsid w:val="00AB763D"/>
    <w:rsid w:val="00AC75A8"/>
    <w:rsid w:val="00AD1A3E"/>
    <w:rsid w:val="00AD4B0E"/>
    <w:rsid w:val="00AE2601"/>
    <w:rsid w:val="00AE4975"/>
    <w:rsid w:val="00AF1CE6"/>
    <w:rsid w:val="00AF312C"/>
    <w:rsid w:val="00B040FD"/>
    <w:rsid w:val="00B2667F"/>
    <w:rsid w:val="00B37205"/>
    <w:rsid w:val="00B618A1"/>
    <w:rsid w:val="00B85B7F"/>
    <w:rsid w:val="00B869F8"/>
    <w:rsid w:val="00BA6828"/>
    <w:rsid w:val="00BA7AE3"/>
    <w:rsid w:val="00BB46E9"/>
    <w:rsid w:val="00BB628E"/>
    <w:rsid w:val="00BE6F90"/>
    <w:rsid w:val="00BF5FB8"/>
    <w:rsid w:val="00C11D1B"/>
    <w:rsid w:val="00C44CE2"/>
    <w:rsid w:val="00C554F6"/>
    <w:rsid w:val="00C7233A"/>
    <w:rsid w:val="00C74394"/>
    <w:rsid w:val="00C85130"/>
    <w:rsid w:val="00C9463A"/>
    <w:rsid w:val="00CB689F"/>
    <w:rsid w:val="00CD5B28"/>
    <w:rsid w:val="00D32929"/>
    <w:rsid w:val="00D45FD3"/>
    <w:rsid w:val="00D559C6"/>
    <w:rsid w:val="00D92DF3"/>
    <w:rsid w:val="00DA0E3B"/>
    <w:rsid w:val="00DB3E04"/>
    <w:rsid w:val="00DC00EC"/>
    <w:rsid w:val="00E061B5"/>
    <w:rsid w:val="00E101AE"/>
    <w:rsid w:val="00E554BD"/>
    <w:rsid w:val="00E83295"/>
    <w:rsid w:val="00EC5AC2"/>
    <w:rsid w:val="00EC64E8"/>
    <w:rsid w:val="00F25558"/>
    <w:rsid w:val="00F435EA"/>
    <w:rsid w:val="00F52BB0"/>
    <w:rsid w:val="00F53D52"/>
    <w:rsid w:val="00F559A1"/>
    <w:rsid w:val="00F70D83"/>
    <w:rsid w:val="00F838E6"/>
    <w:rsid w:val="00FF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3B967-76AF-415D-B806-C86DD2B84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2025-05-23T13:54:00Z</dcterms:created>
  <dcterms:modified xsi:type="dcterms:W3CDTF">2025-05-23T13:54:00Z</dcterms:modified>
</cp:coreProperties>
</file>