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51F99E3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995FA2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2° 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5944AC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43262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Matemática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77BE170F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343D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Rodrigo Andrés García Torres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3DA2BF3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</w:t>
            </w:r>
            <w:r w:rsidR="00B71C63">
              <w:rPr>
                <w:rFonts w:ascii="Comic Sans MS" w:hAnsi="Comic Sans MS"/>
                <w:b/>
                <w:bCs/>
                <w:sz w:val="28"/>
                <w:szCs w:val="28"/>
              </w:rPr>
              <w:t>7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22CB25B3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3A0681">
              <w:rPr>
                <w:rFonts w:ascii="Comic Sans MS" w:hAnsi="Comic Sans MS"/>
                <w:b/>
                <w:bCs/>
                <w:sz w:val="28"/>
                <w:szCs w:val="28"/>
              </w:rPr>
              <w:t>7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(Abril</w:t>
            </w:r>
            <w:r w:rsidR="003A0681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- Mayo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7A8CA76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080222">
              <w:rPr>
                <w:rFonts w:ascii="Comic Sans MS" w:hAnsi="Comic Sans MS"/>
                <w:b/>
                <w:bCs/>
                <w:sz w:val="28"/>
                <w:szCs w:val="28"/>
              </w:rPr>
              <w:t>25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340C8814" w14:textId="7777777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4EBE6BE2" w14:textId="5FCD3530" w:rsidR="00B6229A" w:rsidRDefault="00B6229A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BC7006">
              <w:rPr>
                <w:rFonts w:ascii="Comic Sans MS" w:hAnsi="Comic Sans MS"/>
                <w:b/>
                <w:bCs/>
                <w:sz w:val="28"/>
                <w:szCs w:val="28"/>
              </w:rPr>
              <w:t>Identificar Explicar Representar Comparar Calcular Resolver Construir Analizar Evaluar Crear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38A78064" w14:textId="77777777" w:rsid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17BD8872" w14:textId="77777777" w:rsidR="00A55192" w:rsidRPr="003B4F31" w:rsidRDefault="00A55192" w:rsidP="00A55192">
            <w:pPr>
              <w:shd w:val="clear" w:color="auto" w:fill="9CC2E5" w:themeFill="accent1" w:themeFillTint="99"/>
              <w:spacing w:after="0"/>
            </w:pPr>
            <w:r>
              <w:t>(</w:t>
            </w:r>
            <w:r w:rsidRPr="003B4F31">
              <w:t xml:space="preserve">OA a) Resolver problemas utilizando estrategias como las siguientes: </w:t>
            </w:r>
          </w:p>
          <w:p w14:paraId="5D2834A2" w14:textId="77777777" w:rsidR="00A55192" w:rsidRPr="003B4F31" w:rsidRDefault="00A55192" w:rsidP="003B4F31">
            <w:pPr>
              <w:pStyle w:val="Prrafodelista"/>
              <w:numPr>
                <w:ilvl w:val="0"/>
                <w:numId w:val="7"/>
              </w:numPr>
              <w:shd w:val="clear" w:color="auto" w:fill="9CC2E5" w:themeFill="accent1" w:themeFillTint="99"/>
              <w:spacing w:after="0"/>
            </w:pPr>
            <w:r w:rsidRPr="003B4F31">
              <w:t xml:space="preserve">Simplificar el problema y estimar el resultado. </w:t>
            </w:r>
          </w:p>
          <w:p w14:paraId="6A782608" w14:textId="77777777" w:rsidR="00A55192" w:rsidRPr="003B4F31" w:rsidRDefault="00A55192" w:rsidP="003B4F31">
            <w:pPr>
              <w:pStyle w:val="Prrafodelista"/>
              <w:numPr>
                <w:ilvl w:val="0"/>
                <w:numId w:val="7"/>
              </w:numPr>
              <w:shd w:val="clear" w:color="auto" w:fill="9CC2E5" w:themeFill="accent1" w:themeFillTint="99"/>
              <w:spacing w:after="0"/>
            </w:pPr>
            <w:r w:rsidRPr="003B4F31">
              <w:t>Descomponer el problema en subproblemas más sencillos.</w:t>
            </w:r>
          </w:p>
          <w:p w14:paraId="1E57F26D" w14:textId="77777777" w:rsidR="00A55192" w:rsidRPr="003B4F31" w:rsidRDefault="00A55192" w:rsidP="003B4F31">
            <w:pPr>
              <w:pStyle w:val="Prrafodelista"/>
              <w:numPr>
                <w:ilvl w:val="0"/>
                <w:numId w:val="7"/>
              </w:numPr>
              <w:shd w:val="clear" w:color="auto" w:fill="9CC2E5" w:themeFill="accent1" w:themeFillTint="99"/>
              <w:spacing w:after="0"/>
            </w:pPr>
            <w:r w:rsidRPr="003B4F31">
              <w:t xml:space="preserve">Buscar patrones. </w:t>
            </w:r>
          </w:p>
          <w:p w14:paraId="2EFBFA31" w14:textId="77777777" w:rsidR="00A55192" w:rsidRPr="003B4F31" w:rsidRDefault="00A55192" w:rsidP="00A55192">
            <w:pPr>
              <w:shd w:val="clear" w:color="auto" w:fill="9CC2E5" w:themeFill="accent1" w:themeFillTint="99"/>
              <w:spacing w:after="0"/>
            </w:pPr>
            <w:r w:rsidRPr="003B4F31">
              <w:t>Usar herramientas computacionales.</w:t>
            </w:r>
          </w:p>
          <w:p w14:paraId="13BA054B" w14:textId="77777777" w:rsidR="00A55192" w:rsidRPr="003B4F31" w:rsidRDefault="00A55192" w:rsidP="00A55192">
            <w:pPr>
              <w:shd w:val="clear" w:color="auto" w:fill="9CC2E5" w:themeFill="accent1" w:themeFillTint="99"/>
              <w:spacing w:after="0"/>
            </w:pPr>
            <w:r w:rsidRPr="003B4F31">
              <w:t xml:space="preserve">(OA b) Evaluar el proceso y comprobar resultados y soluciones dadas de un problema matemático.  </w:t>
            </w:r>
          </w:p>
          <w:p w14:paraId="6269B967" w14:textId="77777777" w:rsidR="00A55192" w:rsidRPr="003B4F31" w:rsidRDefault="00A55192" w:rsidP="00A55192">
            <w:pPr>
              <w:shd w:val="clear" w:color="auto" w:fill="9CC2E5" w:themeFill="accent1" w:themeFillTint="99"/>
              <w:spacing w:after="0"/>
            </w:pPr>
            <w:r w:rsidRPr="003B4F31">
              <w:t xml:space="preserve">(OA f) Fundamentar conjeturas usando lenguaje algebraico para comprobar o descartar la validez de los enunciados.  </w:t>
            </w:r>
          </w:p>
          <w:p w14:paraId="41784982" w14:textId="3DA38665" w:rsidR="007328F0" w:rsidRPr="00A55192" w:rsidRDefault="003B4F31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t>(OA o) Representar y ejemplificar, utilizando analogías, metáforas y situaciones familiares, para resolver problemas.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23442E70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1069A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Números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201"/>
        <w:gridCol w:w="4536"/>
        <w:gridCol w:w="373"/>
        <w:gridCol w:w="5836"/>
        <w:gridCol w:w="2835"/>
      </w:tblGrid>
      <w:tr w:rsidR="00535796" w:rsidRPr="00896107" w14:paraId="59C85189" w14:textId="77777777" w:rsidTr="00DF67F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201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536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373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1D5D8A" w14:paraId="12F5ECE7" w14:textId="77777777" w:rsidTr="00DF67F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3353578A" w:rsidR="001D5D8A" w:rsidRPr="00896107" w:rsidRDefault="001D5D8A" w:rsidP="005A2515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201" w:type="dxa"/>
            <w:vMerge w:val="restart"/>
          </w:tcPr>
          <w:p w14:paraId="17B2478C" w14:textId="77777777" w:rsidR="001D5D8A" w:rsidRPr="00B81813" w:rsidRDefault="001D5D8A" w:rsidP="005A2515">
            <w:pPr>
              <w:pStyle w:val="Sinespaciado"/>
            </w:pPr>
            <w:r w:rsidRPr="00B81813">
              <w:t xml:space="preserve">Realizar cálculos y estimaciones que involucren operaciones con números reales: </w:t>
            </w:r>
          </w:p>
          <w:p w14:paraId="2D6F8D6B" w14:textId="77777777" w:rsidR="001D5D8A" w:rsidRPr="00B81813" w:rsidRDefault="001D5D8A" w:rsidP="005A2515">
            <w:pPr>
              <w:pStyle w:val="Sinespaciado"/>
            </w:pPr>
            <w:r w:rsidRPr="00B81813">
              <w:t xml:space="preserve">• utilizando la descomposición de raíces y las propiedades de las raíces </w:t>
            </w:r>
          </w:p>
          <w:p w14:paraId="2B910742" w14:textId="77777777" w:rsidR="001D5D8A" w:rsidRPr="00B81813" w:rsidRDefault="001D5D8A" w:rsidP="005A2515">
            <w:pPr>
              <w:pStyle w:val="Sinespaciado"/>
            </w:pPr>
            <w:r w:rsidRPr="00B81813">
              <w:t xml:space="preserve">• combinando raíces con números racionales </w:t>
            </w:r>
          </w:p>
          <w:p w14:paraId="3E48AB1E" w14:textId="75D02A18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81813">
              <w:t>• resolviendo problemas que involucren estas operaciones en contextos diversos</w:t>
            </w:r>
          </w:p>
        </w:tc>
        <w:tc>
          <w:tcPr>
            <w:tcW w:w="4536" w:type="dxa"/>
          </w:tcPr>
          <w:p w14:paraId="2429F279" w14:textId="4C678580" w:rsidR="001D5D8A" w:rsidRPr="000512A9" w:rsidRDefault="001D5D8A" w:rsidP="005A2515">
            <w:pPr>
              <w:pStyle w:val="Sinespaciado"/>
              <w:numPr>
                <w:ilvl w:val="0"/>
                <w:numId w:val="3"/>
              </w:numPr>
            </w:pPr>
            <w:r w:rsidRPr="0073436D">
              <w:t xml:space="preserve">Reconocen números cuyo desarrollo decimal es infinito y no tiene periodo. </w:t>
            </w:r>
          </w:p>
        </w:tc>
        <w:tc>
          <w:tcPr>
            <w:tcW w:w="373" w:type="dxa"/>
          </w:tcPr>
          <w:p w14:paraId="7847E172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2F88628C" w14:textId="77777777" w:rsidR="001D5D8A" w:rsidRPr="00FD7451" w:rsidRDefault="001D5D8A" w:rsidP="00FD7451">
            <w:pPr>
              <w:pStyle w:val="Sinespaciado"/>
            </w:pPr>
            <w:r w:rsidRPr="00FD7451">
              <w:t>Con ayuda del profesor especialista, separamos el curso para optimizar el trabajo en conjunto, luego proponemos actividades diferenciadas para ambos grupos:</w:t>
            </w:r>
          </w:p>
          <w:p w14:paraId="541663D8" w14:textId="77777777" w:rsidR="001D5D8A" w:rsidRPr="00FD7451" w:rsidRDefault="001D5D8A" w:rsidP="00FD7451">
            <w:pPr>
              <w:pStyle w:val="Sinespaciado"/>
            </w:pPr>
          </w:p>
          <w:p w14:paraId="14B2E0F1" w14:textId="77777777" w:rsidR="001D5D8A" w:rsidRPr="00FD7451" w:rsidRDefault="001D5D8A" w:rsidP="00FD7451">
            <w:pPr>
              <w:pStyle w:val="Sinespaciado"/>
            </w:pPr>
            <w:r w:rsidRPr="00FD7451">
              <w:t>Grupo 1 (estudiantes con dificultades): Con apoyo del profesor especialista, los estudiantes representarán números irracionales simples en la recta numérica usando ejemplos concretos y herramientas visuales.</w:t>
            </w:r>
          </w:p>
          <w:p w14:paraId="19500915" w14:textId="77777777" w:rsidR="001D5D8A" w:rsidRPr="00FD7451" w:rsidRDefault="001D5D8A" w:rsidP="00FD7451">
            <w:pPr>
              <w:pStyle w:val="Sinespaciado"/>
            </w:pPr>
          </w:p>
          <w:p w14:paraId="7F986DD1" w14:textId="77777777" w:rsidR="001D5D8A" w:rsidRPr="00FD7451" w:rsidRDefault="001D5D8A" w:rsidP="00FD7451">
            <w:pPr>
              <w:pStyle w:val="Sinespaciado"/>
            </w:pPr>
            <w:r w:rsidRPr="00FD7451">
              <w:t>Grupo 2 (estudiantes avanzados): Realizarán la conversión entre raíces enésimas y potencias con exponente racional, representándolas en la recta y explicándolas al grupo.</w:t>
            </w:r>
          </w:p>
          <w:p w14:paraId="79ACAAA6" w14:textId="77777777" w:rsidR="001D5D8A" w:rsidRPr="00FD7451" w:rsidRDefault="001D5D8A" w:rsidP="00FD7451">
            <w:pPr>
              <w:pStyle w:val="Sinespaciado"/>
            </w:pPr>
          </w:p>
          <w:p w14:paraId="6B8D1122" w14:textId="77777777" w:rsidR="001D5D8A" w:rsidRPr="00FD7451" w:rsidRDefault="001D5D8A" w:rsidP="00FD7451">
            <w:pPr>
              <w:pStyle w:val="Sinespaciado"/>
            </w:pPr>
            <w:r w:rsidRPr="00FD7451">
              <w:t>Actividad común: Cada grupo expone sus resultados, reforzando el aprendizaje entre pares.</w:t>
            </w:r>
          </w:p>
          <w:p w14:paraId="61EE1FDF" w14:textId="77777777" w:rsidR="001D5D8A" w:rsidRPr="00FD7451" w:rsidRDefault="001D5D8A" w:rsidP="00FD7451">
            <w:pPr>
              <w:pStyle w:val="Sinespaciado"/>
            </w:pPr>
          </w:p>
          <w:p w14:paraId="559E329C" w14:textId="77777777" w:rsidR="001D5D8A" w:rsidRPr="00FD7451" w:rsidRDefault="00E06C2C" w:rsidP="00FD7451">
            <w:pPr>
              <w:pStyle w:val="Sinespaciado"/>
            </w:pPr>
            <w:r w:rsidRPr="00FD7451">
              <w:t>Luego, siguiendo la dinámica de trabajo, los mismos grupos</w:t>
            </w:r>
            <w:r w:rsidR="00E93FE9" w:rsidRPr="00FD7451">
              <w:t xml:space="preserve"> trabajarán en la resolución de problemas:</w:t>
            </w:r>
          </w:p>
          <w:p w14:paraId="2D8E3E87" w14:textId="77777777" w:rsidR="00E93FE9" w:rsidRPr="00FD7451" w:rsidRDefault="00E93FE9" w:rsidP="00FD7451">
            <w:pPr>
              <w:pStyle w:val="Sinespaciado"/>
            </w:pPr>
          </w:p>
          <w:p w14:paraId="7E336893" w14:textId="38AE0516" w:rsidR="00FD7451" w:rsidRPr="00FD7451" w:rsidRDefault="00FD7451" w:rsidP="00FD7451">
            <w:pPr>
              <w:pStyle w:val="Sinespaciado"/>
            </w:pPr>
            <w:r w:rsidRPr="00FD7451">
              <w:t>Grupo 1: Resolución de problemas simples como estimar raíces cuadradas o identificar números irracionales en contextos de medición (ejemplo: calcular la diagonal de un rectángulo).</w:t>
            </w:r>
          </w:p>
          <w:p w14:paraId="0752C394" w14:textId="77777777" w:rsidR="00FD7451" w:rsidRPr="00FD7451" w:rsidRDefault="00FD7451" w:rsidP="00FD7451">
            <w:pPr>
              <w:pStyle w:val="Sinespaciado"/>
            </w:pPr>
          </w:p>
          <w:p w14:paraId="153FCC29" w14:textId="4BA42591" w:rsidR="00FD7451" w:rsidRPr="00FD7451" w:rsidRDefault="00FD7451" w:rsidP="00FD7451">
            <w:pPr>
              <w:pStyle w:val="Sinespaciado"/>
            </w:pPr>
            <w:r w:rsidRPr="00FD7451">
              <w:t>Grupo 2: Resolver problemas más complejos, como convertir logaritmos a potencias para determinar valores en aplicaciones prácticas (ejemplo: crecimiento exponencial).</w:t>
            </w:r>
          </w:p>
          <w:p w14:paraId="78BB6F7B" w14:textId="77777777" w:rsidR="00FD7451" w:rsidRPr="00FD7451" w:rsidRDefault="00FD7451" w:rsidP="00FD7451">
            <w:pPr>
              <w:pStyle w:val="Sinespaciado"/>
            </w:pPr>
          </w:p>
          <w:p w14:paraId="78A0DC47" w14:textId="1C7BECBE" w:rsidR="00E93FE9" w:rsidRPr="00FD7451" w:rsidRDefault="00FD7451" w:rsidP="00FD7451">
            <w:pPr>
              <w:pStyle w:val="Sinespaciado"/>
            </w:pPr>
            <w:r w:rsidRPr="00FD7451">
              <w:t xml:space="preserve">Actividad común: Socialización de las estrategias utilizadas y </w:t>
            </w:r>
            <w:r w:rsidRPr="00FD7451">
              <w:lastRenderedPageBreak/>
              <w:t>comparación de soluciones.</w:t>
            </w:r>
          </w:p>
        </w:tc>
        <w:tc>
          <w:tcPr>
            <w:tcW w:w="2835" w:type="dxa"/>
            <w:vMerge w:val="restart"/>
          </w:tcPr>
          <w:p w14:paraId="06265BED" w14:textId="4E2713CC" w:rsidR="001D5D8A" w:rsidRDefault="001D5D8A" w:rsidP="005A2515">
            <w:pPr>
              <w:pStyle w:val="Sinespaciado"/>
              <w:numPr>
                <w:ilvl w:val="0"/>
                <w:numId w:val="4"/>
              </w:numPr>
            </w:pPr>
            <w:r w:rsidRPr="00AB3AC3">
              <w:lastRenderedPageBreak/>
              <w:t>Presentación de actividades</w:t>
            </w:r>
            <w:r>
              <w:t xml:space="preserve"> manuales </w:t>
            </w:r>
            <w:r w:rsidRPr="00AB3AC3">
              <w:t xml:space="preserve">calificadas según resultados medidos en pautas de evaluación </w:t>
            </w:r>
          </w:p>
          <w:p w14:paraId="08A15663" w14:textId="77777777" w:rsidR="001D5D8A" w:rsidRDefault="001D5D8A" w:rsidP="005A2515">
            <w:pPr>
              <w:pStyle w:val="Sinespaciado"/>
              <w:numPr>
                <w:ilvl w:val="0"/>
                <w:numId w:val="4"/>
              </w:numPr>
            </w:pPr>
            <w:r>
              <w:t xml:space="preserve">Evaluación impresa de autoevaluación </w:t>
            </w:r>
          </w:p>
          <w:p w14:paraId="4E2F9863" w14:textId="307BCBCA" w:rsidR="001D5D8A" w:rsidRPr="000512A9" w:rsidRDefault="001D5D8A" w:rsidP="001B76E6">
            <w:pPr>
              <w:pStyle w:val="Sinespaciado"/>
              <w:numPr>
                <w:ilvl w:val="0"/>
                <w:numId w:val="4"/>
              </w:numPr>
            </w:pPr>
            <w:r>
              <w:t>Evaluación impresa.</w:t>
            </w:r>
            <w:r w:rsidRPr="00AB3AC3">
              <w:t xml:space="preserve"> </w:t>
            </w:r>
          </w:p>
        </w:tc>
      </w:tr>
      <w:tr w:rsidR="001D5D8A" w14:paraId="0E3F1408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0870C42F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7ED684D6" w14:textId="6DC729EF" w:rsidR="001D5D8A" w:rsidRPr="00CD5B28" w:rsidRDefault="001D5D8A" w:rsidP="005A251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3436D">
              <w:t>Estiman y aproximan números irracionales.</w:t>
            </w:r>
          </w:p>
        </w:tc>
        <w:tc>
          <w:tcPr>
            <w:tcW w:w="373" w:type="dxa"/>
          </w:tcPr>
          <w:p w14:paraId="06B3063F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3CA673E1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2E2C110A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7C8CC1C" w14:textId="12943B07" w:rsidR="001D5D8A" w:rsidRPr="00CD5B28" w:rsidRDefault="001D5D8A" w:rsidP="005A251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3436D">
              <w:t>Reconocen que los números irracionales no pueden escribirse como un cociente entre números enteros.</w:t>
            </w:r>
          </w:p>
        </w:tc>
        <w:tc>
          <w:tcPr>
            <w:tcW w:w="373" w:type="dxa"/>
          </w:tcPr>
          <w:p w14:paraId="3D4AF5CF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4D603803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34FF825C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28DA78B" w14:textId="4246C285" w:rsidR="001D5D8A" w:rsidRPr="00CD5B28" w:rsidRDefault="001D5D8A" w:rsidP="005A251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3436D">
              <w:t>Operan con números racionales e irracionales</w:t>
            </w:r>
            <w:r>
              <w:t>.</w:t>
            </w:r>
          </w:p>
        </w:tc>
        <w:tc>
          <w:tcPr>
            <w:tcW w:w="373" w:type="dxa"/>
          </w:tcPr>
          <w:p w14:paraId="2F614CAC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729CDA44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7B0B864D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E76F37A" w14:textId="78F1F6FC" w:rsidR="001D5D8A" w:rsidRPr="00CD5B28" w:rsidRDefault="001D5D8A" w:rsidP="005A251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3436D">
              <w:t>Representan números irracionales como puntos sobre la recta real.</w:t>
            </w:r>
          </w:p>
        </w:tc>
        <w:tc>
          <w:tcPr>
            <w:tcW w:w="373" w:type="dxa"/>
          </w:tcPr>
          <w:p w14:paraId="24675AB3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6049735A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5017FB2B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B1AEA65" w14:textId="435F1C92" w:rsidR="001D5D8A" w:rsidRPr="00CD5B28" w:rsidRDefault="001D5D8A" w:rsidP="005A251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3436D">
              <w:t>Determinan la existencia de raíces de manera concreta y pictórica.</w:t>
            </w:r>
          </w:p>
        </w:tc>
        <w:tc>
          <w:tcPr>
            <w:tcW w:w="373" w:type="dxa"/>
          </w:tcPr>
          <w:p w14:paraId="429EE0A2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163FA57A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7E87313D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701B6230" w14:textId="19E93E9B" w:rsidR="001D5D8A" w:rsidRPr="00CD5B28" w:rsidRDefault="001D5D8A" w:rsidP="005A251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3436D">
              <w:t>Resuelven problemas de la vida real.</w:t>
            </w:r>
          </w:p>
        </w:tc>
        <w:tc>
          <w:tcPr>
            <w:tcW w:w="373" w:type="dxa"/>
          </w:tcPr>
          <w:p w14:paraId="6592B862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6A17DD66" w14:textId="77777777" w:rsidTr="00DF67F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5D074669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  <w:r w:rsidRPr="00134232">
              <w:rPr>
                <w:rFonts w:ascii="Comic Sans MS" w:hAnsi="Comic Sans MS" w:cs="Times New Roman"/>
                <w:b/>
                <w:sz w:val="24"/>
                <w:szCs w:val="24"/>
              </w:rPr>
              <w:t>OA2</w:t>
            </w:r>
          </w:p>
        </w:tc>
        <w:tc>
          <w:tcPr>
            <w:tcW w:w="3201" w:type="dxa"/>
            <w:vMerge w:val="restart"/>
          </w:tcPr>
          <w:p w14:paraId="3E43E556" w14:textId="77777777" w:rsidR="001D5D8A" w:rsidRPr="00A07793" w:rsidRDefault="001D5D8A" w:rsidP="005A2515">
            <w:pPr>
              <w:pStyle w:val="Sinespaciado"/>
            </w:pPr>
            <w:r w:rsidRPr="00A07793">
              <w:t xml:space="preserve">Mostrar que comprenden las relaciones entre potencias, raíces enésimas y logaritmos: </w:t>
            </w:r>
          </w:p>
          <w:p w14:paraId="4DC1EC35" w14:textId="2F270763" w:rsidR="001D5D8A" w:rsidRPr="00A07793" w:rsidRDefault="001D5D8A" w:rsidP="005A2515">
            <w:pPr>
              <w:pStyle w:val="Sinespaciado"/>
            </w:pPr>
            <w:r w:rsidRPr="00A07793">
              <w:t xml:space="preserve">• comparando </w:t>
            </w:r>
            <w:r>
              <w:t>r</w:t>
            </w:r>
            <w:r w:rsidRPr="00A07793">
              <w:t xml:space="preserve">epresentaciones de potencias de exponente racional con raíces enésimas en la recta numérica </w:t>
            </w:r>
          </w:p>
          <w:p w14:paraId="238F9089" w14:textId="77777777" w:rsidR="001D5D8A" w:rsidRPr="00A07793" w:rsidRDefault="001D5D8A" w:rsidP="005A2515">
            <w:pPr>
              <w:pStyle w:val="Sinespaciado"/>
            </w:pPr>
            <w:r w:rsidRPr="00A07793">
              <w:t xml:space="preserve">• convirtiendo raíces enésimas a potencias de exponente racional y viceversa </w:t>
            </w:r>
          </w:p>
          <w:p w14:paraId="55A8A518" w14:textId="77777777" w:rsidR="001D5D8A" w:rsidRPr="00A07793" w:rsidRDefault="001D5D8A" w:rsidP="005A2515">
            <w:pPr>
              <w:pStyle w:val="Sinespaciado"/>
            </w:pPr>
            <w:r w:rsidRPr="00A07793">
              <w:t xml:space="preserve">• describiendo la relación entre potencias y logaritmos </w:t>
            </w:r>
          </w:p>
          <w:p w14:paraId="1FDF6F9E" w14:textId="41D274F1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A07793">
              <w:t>• resolviendo problemas rutinarios y no rutinarios que involucren potencias, logaritmos y raíces enésimas</w:t>
            </w:r>
          </w:p>
        </w:tc>
        <w:tc>
          <w:tcPr>
            <w:tcW w:w="4536" w:type="dxa"/>
          </w:tcPr>
          <w:p w14:paraId="2D3F64EF" w14:textId="10132EA3" w:rsidR="001D5D8A" w:rsidRPr="005105EA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 xml:space="preserve">Relacionan y caracterizan las raíces por medio de potencias de exponente racional. </w:t>
            </w:r>
          </w:p>
        </w:tc>
        <w:tc>
          <w:tcPr>
            <w:tcW w:w="373" w:type="dxa"/>
          </w:tcPr>
          <w:p w14:paraId="740FDE5E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FD2A92C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1ED9F047" w14:textId="7E80E270" w:rsidR="001D5D8A" w:rsidRDefault="001D5D8A" w:rsidP="003C6A55">
            <w:pPr>
              <w:pStyle w:val="Sinespaciado"/>
              <w:numPr>
                <w:ilvl w:val="0"/>
                <w:numId w:val="4"/>
              </w:numPr>
            </w:pPr>
            <w:r w:rsidRPr="00AB3AC3">
              <w:t>Presentación de actividades</w:t>
            </w:r>
            <w:r>
              <w:t xml:space="preserve"> manuales </w:t>
            </w:r>
            <w:r w:rsidRPr="00AB3AC3">
              <w:t xml:space="preserve">calificadas según resultados medidos en pautas de evaluación </w:t>
            </w:r>
          </w:p>
          <w:p w14:paraId="29E3955B" w14:textId="77777777" w:rsidR="001D5D8A" w:rsidRDefault="001D5D8A" w:rsidP="003C6A55">
            <w:pPr>
              <w:pStyle w:val="Sinespaciado"/>
              <w:numPr>
                <w:ilvl w:val="0"/>
                <w:numId w:val="4"/>
              </w:numPr>
            </w:pPr>
            <w:r>
              <w:t xml:space="preserve">Evaluación impresa de autoevaluación </w:t>
            </w:r>
          </w:p>
          <w:p w14:paraId="6FB0BB8C" w14:textId="1AE59B6D" w:rsidR="001D5D8A" w:rsidRPr="000512A9" w:rsidRDefault="001D5D8A" w:rsidP="003C6A55">
            <w:pPr>
              <w:pStyle w:val="Sinespaciado"/>
              <w:numPr>
                <w:ilvl w:val="0"/>
                <w:numId w:val="4"/>
              </w:numPr>
            </w:pPr>
            <w:r>
              <w:t>Evaluación impresa.</w:t>
            </w:r>
          </w:p>
        </w:tc>
      </w:tr>
      <w:tr w:rsidR="001D5D8A" w14:paraId="2EDB4613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6FE2FBA7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4D7148E1" w14:textId="337DF750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>Derivan y determinan propiedades relativas a multiplicaciones y divisiones con raíces.</w:t>
            </w:r>
          </w:p>
        </w:tc>
        <w:tc>
          <w:tcPr>
            <w:tcW w:w="373" w:type="dxa"/>
          </w:tcPr>
          <w:p w14:paraId="0E05C951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04959E58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276C5560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5588EC66" w14:textId="2634C6CE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>Resuelven problemas que involucren raíces y números racionales.</w:t>
            </w:r>
          </w:p>
        </w:tc>
        <w:tc>
          <w:tcPr>
            <w:tcW w:w="373" w:type="dxa"/>
          </w:tcPr>
          <w:p w14:paraId="00E1DC0E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28EF640D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3CDD8602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3213543B" w14:textId="01BF83E8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>Establecen relaciones entre potencias, raíces y logaritmos.</w:t>
            </w:r>
          </w:p>
        </w:tc>
        <w:tc>
          <w:tcPr>
            <w:tcW w:w="373" w:type="dxa"/>
          </w:tcPr>
          <w:p w14:paraId="2A931701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34492A72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1CF6189C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9B75838" w14:textId="24D6D9A0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>Comparan representaciones de potencias con exponente racional, con raíces enésimas, y las representan en la recta numérica.</w:t>
            </w:r>
          </w:p>
        </w:tc>
        <w:tc>
          <w:tcPr>
            <w:tcW w:w="373" w:type="dxa"/>
          </w:tcPr>
          <w:p w14:paraId="79C0276B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7DBAB3ED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4BA57626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4B49110F" w14:textId="53A572F2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>Explican la relación entre potencias y logaritmos.</w:t>
            </w:r>
          </w:p>
        </w:tc>
        <w:tc>
          <w:tcPr>
            <w:tcW w:w="373" w:type="dxa"/>
          </w:tcPr>
          <w:p w14:paraId="4D203DBF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66F42130" w14:textId="77777777" w:rsidTr="000A32D8">
        <w:trPr>
          <w:trHeight w:val="24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4AA353FF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A2DB069" w14:textId="3BCFDB7A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 xml:space="preserve">Convierten desde un tipo de registro a otro; es decir, desde potencias a raíces y </w:t>
            </w:r>
            <w:r w:rsidRPr="00325F11">
              <w:lastRenderedPageBreak/>
              <w:t>viceversa, y desde potencias a logaritmos y viceversa.</w:t>
            </w:r>
          </w:p>
        </w:tc>
        <w:tc>
          <w:tcPr>
            <w:tcW w:w="373" w:type="dxa"/>
          </w:tcPr>
          <w:p w14:paraId="35D57CFE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2F16EB6A" w14:textId="77777777" w:rsidTr="00DF67F6">
        <w:trPr>
          <w:trHeight w:val="24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C585E09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151C6BC5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7E5F18A3" w14:textId="795DF0A6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>Resuelven problemas rutinarios y no rutinarios que involucran logaritmos.</w:t>
            </w:r>
          </w:p>
        </w:tc>
        <w:tc>
          <w:tcPr>
            <w:tcW w:w="373" w:type="dxa"/>
          </w:tcPr>
          <w:p w14:paraId="21412EA3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CA6DBC9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84A8D2F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64542C66" w14:textId="77777777" w:rsidTr="00535796">
        <w:tc>
          <w:tcPr>
            <w:tcW w:w="17862" w:type="dxa"/>
            <w:gridSpan w:val="6"/>
          </w:tcPr>
          <w:p w14:paraId="67E55EF2" w14:textId="77777777" w:rsidR="00D6710A" w:rsidRPr="00535796" w:rsidRDefault="00D6710A" w:rsidP="00D6710A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7D3832C8" w14:textId="77777777" w:rsidR="001D5D8A" w:rsidRDefault="001D5D8A" w:rsidP="005A2515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2675A8" w:rsidRDefault="002675A8" w:rsidP="005A2515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7FC3DA" w14:textId="77777777" w:rsidR="00C017AB" w:rsidRDefault="00C017AB" w:rsidP="00DB3E04">
      <w:pPr>
        <w:spacing w:after="0" w:line="240" w:lineRule="auto"/>
      </w:pPr>
      <w:r>
        <w:separator/>
      </w:r>
    </w:p>
  </w:endnote>
  <w:endnote w:type="continuationSeparator" w:id="0">
    <w:p w14:paraId="771DC59C" w14:textId="77777777" w:rsidR="00C017AB" w:rsidRDefault="00C017AB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F9548D" w14:textId="77777777" w:rsidR="00C017AB" w:rsidRDefault="00C017AB" w:rsidP="00DB3E04">
      <w:pPr>
        <w:spacing w:after="0" w:line="240" w:lineRule="auto"/>
      </w:pPr>
      <w:r>
        <w:separator/>
      </w:r>
    </w:p>
  </w:footnote>
  <w:footnote w:type="continuationSeparator" w:id="0">
    <w:p w14:paraId="6A6226A4" w14:textId="77777777" w:rsidR="00C017AB" w:rsidRDefault="00C017AB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23C2F"/>
    <w:multiLevelType w:val="hybridMultilevel"/>
    <w:tmpl w:val="AC907C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C19A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D74700"/>
    <w:multiLevelType w:val="hybridMultilevel"/>
    <w:tmpl w:val="247865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7547BBA"/>
    <w:multiLevelType w:val="hybridMultilevel"/>
    <w:tmpl w:val="4650F6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DF3561"/>
    <w:multiLevelType w:val="hybridMultilevel"/>
    <w:tmpl w:val="03D07C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2455FF"/>
    <w:multiLevelType w:val="hybridMultilevel"/>
    <w:tmpl w:val="DE7015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DF93A34"/>
    <w:multiLevelType w:val="hybridMultilevel"/>
    <w:tmpl w:val="2CC4C2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E25482E"/>
    <w:multiLevelType w:val="hybridMultilevel"/>
    <w:tmpl w:val="8C18D8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3"/>
  </w:num>
  <w:num w:numId="5">
    <w:abstractNumId w:val="0"/>
  </w:num>
  <w:num w:numId="6">
    <w:abstractNumId w:val="6"/>
  </w:num>
  <w:num w:numId="7">
    <w:abstractNumId w:val="8"/>
  </w:num>
  <w:num w:numId="8">
    <w:abstractNumId w:val="2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080222"/>
    <w:rsid w:val="000A32D8"/>
    <w:rsid w:val="001069A9"/>
    <w:rsid w:val="00112379"/>
    <w:rsid w:val="001174FE"/>
    <w:rsid w:val="00133F99"/>
    <w:rsid w:val="00134232"/>
    <w:rsid w:val="001343DE"/>
    <w:rsid w:val="001421CB"/>
    <w:rsid w:val="00172711"/>
    <w:rsid w:val="00184A97"/>
    <w:rsid w:val="001B1C20"/>
    <w:rsid w:val="001B76E6"/>
    <w:rsid w:val="001D544F"/>
    <w:rsid w:val="001D5D8A"/>
    <w:rsid w:val="001E784A"/>
    <w:rsid w:val="001F01E4"/>
    <w:rsid w:val="001F7331"/>
    <w:rsid w:val="00206D37"/>
    <w:rsid w:val="002675A8"/>
    <w:rsid w:val="002E6751"/>
    <w:rsid w:val="00323CFE"/>
    <w:rsid w:val="00344675"/>
    <w:rsid w:val="003A0681"/>
    <w:rsid w:val="003B39DC"/>
    <w:rsid w:val="003B4F31"/>
    <w:rsid w:val="003C01AB"/>
    <w:rsid w:val="003C4056"/>
    <w:rsid w:val="003C6A55"/>
    <w:rsid w:val="00404ED3"/>
    <w:rsid w:val="00413280"/>
    <w:rsid w:val="00424150"/>
    <w:rsid w:val="00426E98"/>
    <w:rsid w:val="004309CC"/>
    <w:rsid w:val="00432627"/>
    <w:rsid w:val="00462336"/>
    <w:rsid w:val="004B209A"/>
    <w:rsid w:val="004C5ACE"/>
    <w:rsid w:val="004D06DD"/>
    <w:rsid w:val="005105EA"/>
    <w:rsid w:val="00513242"/>
    <w:rsid w:val="00514FC4"/>
    <w:rsid w:val="00534D0C"/>
    <w:rsid w:val="00535796"/>
    <w:rsid w:val="00546EEB"/>
    <w:rsid w:val="005608F6"/>
    <w:rsid w:val="005A2515"/>
    <w:rsid w:val="005C509C"/>
    <w:rsid w:val="005E650B"/>
    <w:rsid w:val="00633DC5"/>
    <w:rsid w:val="00644DCC"/>
    <w:rsid w:val="006545E7"/>
    <w:rsid w:val="006714E6"/>
    <w:rsid w:val="006A1784"/>
    <w:rsid w:val="006A57A0"/>
    <w:rsid w:val="006B0002"/>
    <w:rsid w:val="006C6D23"/>
    <w:rsid w:val="006E76EB"/>
    <w:rsid w:val="007328F0"/>
    <w:rsid w:val="00743B5E"/>
    <w:rsid w:val="0078423D"/>
    <w:rsid w:val="007A2B9C"/>
    <w:rsid w:val="007A6C1B"/>
    <w:rsid w:val="007D3569"/>
    <w:rsid w:val="007E3C2A"/>
    <w:rsid w:val="00812C17"/>
    <w:rsid w:val="008335BE"/>
    <w:rsid w:val="00843AA7"/>
    <w:rsid w:val="008450C8"/>
    <w:rsid w:val="0085556B"/>
    <w:rsid w:val="00861909"/>
    <w:rsid w:val="00896107"/>
    <w:rsid w:val="008E19A5"/>
    <w:rsid w:val="00953391"/>
    <w:rsid w:val="0099450F"/>
    <w:rsid w:val="00995FA2"/>
    <w:rsid w:val="00997E20"/>
    <w:rsid w:val="009A31F5"/>
    <w:rsid w:val="009C4261"/>
    <w:rsid w:val="009C5FDF"/>
    <w:rsid w:val="009E7E2E"/>
    <w:rsid w:val="009F4BDA"/>
    <w:rsid w:val="00A22CFF"/>
    <w:rsid w:val="00A55192"/>
    <w:rsid w:val="00A64715"/>
    <w:rsid w:val="00A71B7E"/>
    <w:rsid w:val="00A739A7"/>
    <w:rsid w:val="00A77366"/>
    <w:rsid w:val="00A83946"/>
    <w:rsid w:val="00AC75A8"/>
    <w:rsid w:val="00AD1A3E"/>
    <w:rsid w:val="00B37205"/>
    <w:rsid w:val="00B53455"/>
    <w:rsid w:val="00B6229A"/>
    <w:rsid w:val="00B71C63"/>
    <w:rsid w:val="00B85B7F"/>
    <w:rsid w:val="00B875ED"/>
    <w:rsid w:val="00BA6828"/>
    <w:rsid w:val="00BA7AE3"/>
    <w:rsid w:val="00BB628E"/>
    <w:rsid w:val="00BD1F47"/>
    <w:rsid w:val="00BE378F"/>
    <w:rsid w:val="00BF5FB8"/>
    <w:rsid w:val="00C017AB"/>
    <w:rsid w:val="00C03CD0"/>
    <w:rsid w:val="00C05B7D"/>
    <w:rsid w:val="00C11D1B"/>
    <w:rsid w:val="00C554F6"/>
    <w:rsid w:val="00C65B7E"/>
    <w:rsid w:val="00C7233A"/>
    <w:rsid w:val="00C74394"/>
    <w:rsid w:val="00C85130"/>
    <w:rsid w:val="00CB689F"/>
    <w:rsid w:val="00CD5B28"/>
    <w:rsid w:val="00D26FC0"/>
    <w:rsid w:val="00D45FD3"/>
    <w:rsid w:val="00D559C6"/>
    <w:rsid w:val="00D6710A"/>
    <w:rsid w:val="00DA0E3B"/>
    <w:rsid w:val="00DB0AEF"/>
    <w:rsid w:val="00DB3E04"/>
    <w:rsid w:val="00DC00EC"/>
    <w:rsid w:val="00DE3AD4"/>
    <w:rsid w:val="00DF67F6"/>
    <w:rsid w:val="00E061B5"/>
    <w:rsid w:val="00E06C2C"/>
    <w:rsid w:val="00E554BD"/>
    <w:rsid w:val="00E83295"/>
    <w:rsid w:val="00E93FE9"/>
    <w:rsid w:val="00EC5AC2"/>
    <w:rsid w:val="00EC64E8"/>
    <w:rsid w:val="00F53D52"/>
    <w:rsid w:val="00F838E6"/>
    <w:rsid w:val="00FD7451"/>
    <w:rsid w:val="00FE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0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2E586-8E9E-480E-AD68-3843A2686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676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2025-05-23T14:42:00Z</dcterms:created>
  <dcterms:modified xsi:type="dcterms:W3CDTF">2025-05-23T14:42:00Z</dcterms:modified>
</cp:coreProperties>
</file>