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ind w:right="279"/>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UNIVERSIDAD NACIONAL MAYOR DE SAN MARCOS</w:t>
      </w:r>
    </w:p>
    <w:p w:rsidR="00000000" w:rsidDel="00000000" w:rsidP="00000000" w:rsidRDefault="00000000" w:rsidRPr="00000000" w14:paraId="00000002">
      <w:pPr>
        <w:widowControl w:val="0"/>
        <w:spacing w:line="480" w:lineRule="auto"/>
        <w:ind w:right="2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3">
      <w:pPr>
        <w:widowControl w:val="0"/>
        <w:spacing w:line="480" w:lineRule="auto"/>
        <w:ind w:right="2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 </w:t>
      </w:r>
    </w:p>
    <w:p w:rsidR="00000000" w:rsidDel="00000000" w:rsidP="00000000" w:rsidRDefault="00000000" w:rsidRPr="00000000" w14:paraId="00000004">
      <w:pPr>
        <w:widowControl w:val="0"/>
        <w:spacing w:line="480" w:lineRule="auto"/>
        <w:ind w:right="2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0" distT="0" distL="0" distR="0" hidden="0" layoutInCell="1" locked="0" relativeHeight="0" simplePos="0">
            <wp:simplePos x="0" y="0"/>
            <wp:positionH relativeFrom="page">
              <wp:posOffset>3060863</wp:posOffset>
            </wp:positionH>
            <wp:positionV relativeFrom="page">
              <wp:posOffset>2213665</wp:posOffset>
            </wp:positionV>
            <wp:extent cx="1436688" cy="215913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6688" cy="2159136"/>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widowControl w:val="0"/>
        <w:spacing w:line="480" w:lineRule="auto"/>
        <w:ind w:right="27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480" w:lineRule="auto"/>
        <w:ind w:right="279"/>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BORRADOR</w:t>
      </w:r>
    </w:p>
    <w:p w:rsidR="00000000" w:rsidDel="00000000" w:rsidP="00000000" w:rsidRDefault="00000000" w:rsidRPr="00000000" w14:paraId="0000000B">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Análisis y Diseño de Algoritmos</w:t>
      </w:r>
      <w:r w:rsidDel="00000000" w:rsidR="00000000" w:rsidRPr="00000000">
        <w:rPr>
          <w:rtl w:val="0"/>
        </w:rPr>
      </w:r>
    </w:p>
    <w:p w:rsidR="00000000" w:rsidDel="00000000" w:rsidP="00000000" w:rsidRDefault="00000000" w:rsidRPr="00000000" w14:paraId="0000000C">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Javier Antonio Prudencio Vidal</w:t>
      </w:r>
      <w:r w:rsidDel="00000000" w:rsidR="00000000" w:rsidRPr="00000000">
        <w:rPr>
          <w:rtl w:val="0"/>
        </w:rPr>
      </w:r>
    </w:p>
    <w:p w:rsidR="00000000" w:rsidDel="00000000" w:rsidP="00000000" w:rsidRDefault="00000000" w:rsidRPr="00000000" w14:paraId="0000000D">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Nº</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E">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Alumnos:</w:t>
      </w:r>
    </w:p>
    <w:p w:rsidR="00000000" w:rsidDel="00000000" w:rsidP="00000000" w:rsidRDefault="00000000" w:rsidRPr="00000000" w14:paraId="0000000F">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Aznaran Cabrera, Gerson Eduardo</w:t>
      </w:r>
    </w:p>
    <w:p w:rsidR="00000000" w:rsidDel="00000000" w:rsidP="00000000" w:rsidRDefault="00000000" w:rsidRPr="00000000" w14:paraId="00000010">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Tambillo Borja, Leoncio Josue</w:t>
      </w:r>
    </w:p>
    <w:p w:rsidR="00000000" w:rsidDel="00000000" w:rsidP="00000000" w:rsidRDefault="00000000" w:rsidRPr="00000000" w14:paraId="00000011">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Villar Arias, Angelo</w:t>
      </w:r>
    </w:p>
    <w:p w:rsidR="00000000" w:rsidDel="00000000" w:rsidP="00000000" w:rsidRDefault="00000000" w:rsidRPr="00000000" w14:paraId="00000012">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- 2022</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widowControl w:val="0"/>
        <w:spacing w:after="240" w:before="240" w:line="360" w:lineRule="auto"/>
        <w:ind w:left="720" w:firstLine="0"/>
        <w:jc w:val="center"/>
        <w:rPr>
          <w:rFonts w:ascii="Times New Roman" w:cs="Times New Roman" w:eastAsia="Times New Roman" w:hAnsi="Times New Roman"/>
        </w:rPr>
      </w:pPr>
      <w:bookmarkStart w:colFirst="0" w:colLast="0" w:name="_4ytm3x326cuq" w:id="0"/>
      <w:bookmarkEnd w:id="0"/>
      <w:r w:rsidDel="00000000" w:rsidR="00000000" w:rsidRPr="00000000">
        <w:rPr>
          <w:rFonts w:ascii="Times New Roman" w:cs="Times New Roman" w:eastAsia="Times New Roman" w:hAnsi="Times New Roman"/>
          <w:rtl w:val="0"/>
        </w:rPr>
        <w:t xml:space="preserve">Índice</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4ytm3x326cuq">
            <w:r w:rsidDel="00000000" w:rsidR="00000000" w:rsidRPr="00000000">
              <w:rPr>
                <w:rFonts w:ascii="Times New Roman" w:cs="Times New Roman" w:eastAsia="Times New Roman" w:hAnsi="Times New Roman"/>
                <w:b w:val="1"/>
                <w:rtl w:val="0"/>
              </w:rPr>
              <w:t xml:space="preserve">Índice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_4ytm3x326cuq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rPr>
              <w:rFonts w:ascii="Times New Roman" w:cs="Times New Roman" w:eastAsia="Times New Roman" w:hAnsi="Times New Roman"/>
              <w:b w:val="1"/>
            </w:rPr>
          </w:pPr>
          <w:hyperlink w:anchor="_rpom8nyx038s">
            <w:r w:rsidDel="00000000" w:rsidR="00000000" w:rsidRPr="00000000">
              <w:rPr>
                <w:rFonts w:ascii="Times New Roman" w:cs="Times New Roman" w:eastAsia="Times New Roman" w:hAnsi="Times New Roman"/>
                <w:b w:val="1"/>
                <w:rtl w:val="0"/>
              </w:rPr>
              <w:t xml:space="preserve">Tema y objetivos del proyecto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_rpom8nyx038s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rPr>
              <w:rFonts w:ascii="Times New Roman" w:cs="Times New Roman" w:eastAsia="Times New Roman" w:hAnsi="Times New Roman"/>
              <w:b w:val="1"/>
            </w:rPr>
          </w:pPr>
          <w:hyperlink w:anchor="_ruymymjnd7y2">
            <w:r w:rsidDel="00000000" w:rsidR="00000000" w:rsidRPr="00000000">
              <w:rPr>
                <w:rFonts w:ascii="Times New Roman" w:cs="Times New Roman" w:eastAsia="Times New Roman" w:hAnsi="Times New Roman"/>
                <w:b w:val="1"/>
                <w:rtl w:val="0"/>
              </w:rPr>
              <w:t xml:space="preserve">Descripción de las funcionalidades del proyecto</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_ruymymjnd7y2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widowControl w:val="0"/>
        <w:spacing w:after="240" w:before="240" w:line="360" w:lineRule="auto"/>
        <w:ind w:left="720" w:firstLine="0"/>
        <w:jc w:val="center"/>
        <w:rPr>
          <w:rFonts w:ascii="Times New Roman" w:cs="Times New Roman" w:eastAsia="Times New Roman" w:hAnsi="Times New Roman"/>
        </w:rPr>
      </w:pPr>
      <w:bookmarkStart w:colFirst="0" w:colLast="0" w:name="_c8e9ptds6v5l"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widowControl w:val="0"/>
        <w:numPr>
          <w:ilvl w:val="0"/>
          <w:numId w:val="3"/>
        </w:numPr>
        <w:spacing w:after="0" w:before="0" w:line="360" w:lineRule="auto"/>
        <w:ind w:left="720" w:hanging="360"/>
        <w:rPr>
          <w:rFonts w:ascii="Times New Roman" w:cs="Times New Roman" w:eastAsia="Times New Roman" w:hAnsi="Times New Roman"/>
          <w:b w:val="1"/>
          <w:sz w:val="26"/>
          <w:szCs w:val="26"/>
        </w:rPr>
      </w:pPr>
      <w:bookmarkStart w:colFirst="0" w:colLast="0" w:name="_rpom8nyx038s" w:id="2"/>
      <w:bookmarkEnd w:id="2"/>
      <w:r w:rsidDel="00000000" w:rsidR="00000000" w:rsidRPr="00000000">
        <w:rPr>
          <w:rFonts w:ascii="Times New Roman" w:cs="Times New Roman" w:eastAsia="Times New Roman" w:hAnsi="Times New Roman"/>
          <w:b w:val="1"/>
          <w:sz w:val="26"/>
          <w:szCs w:val="26"/>
          <w:rtl w:val="0"/>
        </w:rPr>
        <w:t xml:space="preserve">Tema y objetivos del proyecto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Directorio Telefónico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Proyecto</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una aplicación de escritorio para la gestión de contactos y organización de reuniones.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Producto</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permite al usuario registrar, ordenar, agrupar y recuperar información de sus contactos telefónicos y obtener intervalos de tiempo óptimos para reuniones con dichos contactos.</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del Proyecto</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contactos de forma rápida y eficiente.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
              </w:numPr>
              <w:ind w:left="1145.196850393700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estructuras de datos para organizar la información correspondiente a los contactos.</w:t>
            </w:r>
          </w:p>
          <w:p w:rsidR="00000000" w:rsidDel="00000000" w:rsidP="00000000" w:rsidRDefault="00000000" w:rsidRPr="00000000" w14:paraId="0000002E">
            <w:pPr>
              <w:widowControl w:val="0"/>
              <w:numPr>
                <w:ilvl w:val="0"/>
                <w:numId w:val="1"/>
              </w:numPr>
              <w:ind w:left="1145.196850393700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 algoritmos de un nivel de complejidad lo más cercano a logarítmicos posible.</w:t>
            </w:r>
          </w:p>
        </w:tc>
      </w:tr>
    </w:tbl>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widowControl w:val="0"/>
        <w:numPr>
          <w:ilvl w:val="0"/>
          <w:numId w:val="3"/>
        </w:numPr>
        <w:spacing w:after="0" w:before="0" w:line="360" w:lineRule="auto"/>
        <w:ind w:left="720" w:hanging="360"/>
        <w:rPr>
          <w:rFonts w:ascii="Times New Roman" w:cs="Times New Roman" w:eastAsia="Times New Roman" w:hAnsi="Times New Roman"/>
          <w:b w:val="1"/>
          <w:sz w:val="26"/>
          <w:szCs w:val="26"/>
        </w:rPr>
      </w:pPr>
      <w:bookmarkStart w:colFirst="0" w:colLast="0" w:name="_ruymymjnd7y2" w:id="3"/>
      <w:bookmarkEnd w:id="3"/>
      <w:r w:rsidDel="00000000" w:rsidR="00000000" w:rsidRPr="00000000">
        <w:rPr>
          <w:rFonts w:ascii="Times New Roman" w:cs="Times New Roman" w:eastAsia="Times New Roman" w:hAnsi="Times New Roman"/>
          <w:b w:val="1"/>
          <w:sz w:val="26"/>
          <w:szCs w:val="26"/>
          <w:rtl w:val="0"/>
        </w:rPr>
        <w:t xml:space="preserve">Descripción de las funcionalidades del proyecto</w:t>
      </w: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015"/>
        <w:gridCol w:w="4365"/>
        <w:tblGridChange w:id="0">
          <w:tblGrid>
            <w:gridCol w:w="1650"/>
            <w:gridCol w:w="3015"/>
            <w:gridCol w:w="43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rHeight w:val="420" w:hRule="atLeast"/>
          <w:tblHeader w:val="0"/>
        </w:trPr>
        <w:tc>
          <w:tcPr>
            <w:vMerge w:val="restart"/>
          </w:tcPr>
          <w:p w:rsidR="00000000" w:rsidDel="00000000" w:rsidP="00000000" w:rsidRDefault="00000000" w:rsidRPr="00000000" w14:paraId="0000003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Menú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 los datos de un contacto (nombre, telefono y horario de disponibilidad)</w:t>
            </w:r>
          </w:p>
        </w:tc>
      </w:tr>
      <w:tr>
        <w:trPr>
          <w:cantSplit w:val="0"/>
          <w:trHeight w:val="420" w:hRule="atLeast"/>
          <w:tblHeader w:val="0"/>
        </w:trPr>
        <w:tc>
          <w:tcPr>
            <w:vMerge w:val="continue"/>
          </w:tcPr>
          <w:p w:rsidR="00000000" w:rsidDel="00000000" w:rsidP="00000000" w:rsidRDefault="00000000" w:rsidRPr="00000000" w14:paraId="00000037">
            <w:pPr>
              <w:widowControl w:val="0"/>
              <w:spacing w:after="0" w:before="0" w:line="240" w:lineRule="auto"/>
              <w:ind w:lef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un nombre y el programa devuelve los datos del contacto cuyo nombre coincida</w:t>
            </w:r>
          </w:p>
        </w:tc>
      </w:tr>
      <w:tr>
        <w:trPr>
          <w:cantSplit w:val="0"/>
          <w:trHeight w:val="420" w:hRule="atLeast"/>
          <w:tblHeader w:val="0"/>
        </w:trPr>
        <w:tc>
          <w:tcPr>
            <w:vMerge w:val="continue"/>
          </w:tcPr>
          <w:p w:rsidR="00000000" w:rsidDel="00000000" w:rsidP="00000000" w:rsidRDefault="00000000" w:rsidRPr="00000000" w14:paraId="0000003A">
            <w:pPr>
              <w:widowControl w:val="0"/>
              <w:spacing w:after="0" w:before="0" w:line="240" w:lineRule="auto"/>
              <w:ind w:lef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Organizar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pantalla de reunión</w:t>
            </w:r>
          </w:p>
        </w:tc>
      </w:tr>
      <w:tr>
        <w:trPr>
          <w:cantSplit w:val="0"/>
          <w:trHeight w:val="420" w:hRule="atLeast"/>
          <w:tblHeader w:val="0"/>
        </w:trPr>
        <w:tc>
          <w:tcPr>
            <w:vMerge w:val="continue"/>
          </w:tcPr>
          <w:p w:rsidR="00000000" w:rsidDel="00000000" w:rsidP="00000000" w:rsidRDefault="00000000" w:rsidRPr="00000000" w14:paraId="0000003D">
            <w:pPr>
              <w:widowControl w:val="0"/>
              <w:spacing w:after="0" w:before="0" w:line="240" w:lineRule="auto"/>
              <w:ind w:lef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Optimizar visitas individuales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pantalla de optimizar visitas</w:t>
            </w:r>
          </w:p>
        </w:tc>
      </w:tr>
      <w:tr>
        <w:trPr>
          <w:cantSplit w:val="0"/>
          <w:trHeight w:val="420" w:hRule="atLeast"/>
          <w:tblHeader w:val="0"/>
        </w:trPr>
        <w:tc>
          <w:tcPr>
            <w:vMerge w:val="continue"/>
          </w:tcPr>
          <w:p w:rsidR="00000000" w:rsidDel="00000000" w:rsidP="00000000" w:rsidRDefault="00000000" w:rsidRPr="00000000" w14:paraId="00000040">
            <w:pPr>
              <w:widowControl w:val="0"/>
              <w:spacing w:after="0" w:before="0" w:line="240" w:lineRule="auto"/>
              <w:ind w:left="0" w:firstLine="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Importar / exportar contactos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lee/escribe todos los contactos en un archivo de texto o binario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Pantalla del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Editar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una opción del 1 al 4 y el programa le permite modificar el dato del contacto seleccionado dependiend de la opción elegida.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Compartir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escribe los datos del contacto en un archivo de texto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un nombre y el programa elimina de su registro aquel contacto cuyo nombre coincida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un contacto a la lista de contactos que se tomarán en cuenta en el algoritmo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intervalo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puede especificar un intervalo de tiempo y el programa deberá descartar los contactos que no estén disponibles en dicho intervalo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hora de reunión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devuelve una hora en la que todos los contactos están disponibles al mismo tiempo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Pantalla de optimizar visitar a contactos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Añadir contactos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los contactos deseados a la lista de contactos que se tomarán en cuenta en el algoritmo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secuencia de visitas óptima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identifica a qué contactos se pueden visitar de forma independiente según su horario de disponibilidad, de forma que ninguna visita se realice en un cruce de horario. Así mismo, realizará esta tarea de forma que el usuario pueda pasar la mayor cantidad de tiempo posible en cada reunión individual.</w:t>
            </w:r>
          </w:p>
        </w:tc>
      </w:tr>
    </w:tbl>
    <w:p w:rsidR="00000000" w:rsidDel="00000000" w:rsidP="00000000" w:rsidRDefault="00000000" w:rsidRPr="00000000" w14:paraId="0000005B">
      <w:pPr>
        <w:pStyle w:val="Heading1"/>
        <w:widowControl w:val="0"/>
        <w:spacing w:after="0" w:before="0" w:line="360" w:lineRule="auto"/>
        <w:ind w:left="720" w:firstLine="0"/>
        <w:rPr>
          <w:rFonts w:ascii="Times New Roman" w:cs="Times New Roman" w:eastAsia="Times New Roman" w:hAnsi="Times New Roman"/>
          <w:b w:val="1"/>
          <w:sz w:val="26"/>
          <w:szCs w:val="26"/>
        </w:rPr>
      </w:pPr>
      <w:bookmarkStart w:colFirst="0" w:colLast="0" w:name="_skbyrvy8f730" w:id="4"/>
      <w:bookmarkEnd w:id="4"/>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Adicional:</w:t>
      </w:r>
    </w:p>
    <w:p w:rsidR="00000000" w:rsidDel="00000000" w:rsidP="00000000" w:rsidRDefault="00000000" w:rsidRPr="00000000" w14:paraId="0000005D">
      <w:pPr>
        <w:rPr/>
      </w:pPr>
      <w:r w:rsidDel="00000000" w:rsidR="00000000" w:rsidRPr="00000000">
        <w:rPr>
          <w:rtl w:val="0"/>
        </w:rPr>
        <w:t xml:space="preserve">Menú de grafo:</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Crear grafo</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Agregar nodos y distancias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Hallar recorrido mínimo</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Mostrar grafo</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Exportar grafo</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Importar grafo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Repositorio:</w:t>
      </w:r>
    </w:p>
    <w:p w:rsidR="00000000" w:rsidDel="00000000" w:rsidP="00000000" w:rsidRDefault="00000000" w:rsidRPr="00000000" w14:paraId="00000067">
      <w:pPr>
        <w:rPr/>
      </w:pPr>
      <w:hyperlink r:id="rId7">
        <w:r w:rsidDel="00000000" w:rsidR="00000000" w:rsidRPr="00000000">
          <w:rPr>
            <w:color w:val="1155cc"/>
            <w:u w:val="single"/>
            <w:rtl w:val="0"/>
          </w:rPr>
          <w:t xml:space="preserve">https://github.com/angeloVillar/proy_ada_g1/</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ngeloVillar/proy_ada_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