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4799" w:rsidRDefault="00E77E12" w:rsidP="00E77E12">
      <w:pPr>
        <w:pStyle w:val="Paragrafoelenco"/>
        <w:numPr>
          <w:ilvl w:val="0"/>
          <w:numId w:val="1"/>
        </w:numPr>
        <w:rPr>
          <w:rFonts w:ascii="Arial" w:hAnsi="Arial" w:cs="Arial"/>
          <w:sz w:val="44"/>
          <w:szCs w:val="44"/>
        </w:rPr>
      </w:pPr>
      <w:r w:rsidRPr="00E77E12">
        <w:rPr>
          <w:rFonts w:ascii="Arial" w:hAnsi="Arial" w:cs="Arial"/>
          <w:sz w:val="44"/>
          <w:szCs w:val="44"/>
        </w:rPr>
        <w:t xml:space="preserve">Stabilire tipo di </w:t>
      </w:r>
      <w:r w:rsidRPr="006D6ECE">
        <w:rPr>
          <w:rFonts w:ascii="Arial" w:hAnsi="Arial" w:cs="Arial"/>
          <w:color w:val="EB7509"/>
          <w:sz w:val="44"/>
          <w:szCs w:val="44"/>
        </w:rPr>
        <w:t>ID</w:t>
      </w:r>
      <w:r w:rsidRPr="00E77E12">
        <w:rPr>
          <w:rFonts w:ascii="Arial" w:hAnsi="Arial" w:cs="Arial"/>
          <w:sz w:val="44"/>
          <w:szCs w:val="44"/>
        </w:rPr>
        <w:t xml:space="preserve"> con PHPQRCODE</w:t>
      </w:r>
      <w:r>
        <w:rPr>
          <w:rFonts w:ascii="Arial" w:hAnsi="Arial" w:cs="Arial"/>
          <w:sz w:val="44"/>
          <w:szCs w:val="44"/>
        </w:rPr>
        <w:t xml:space="preserve"> esempio </w:t>
      </w:r>
      <w:r w:rsidRPr="006D6ECE">
        <w:rPr>
          <w:rFonts w:ascii="Arial" w:hAnsi="Arial" w:cs="Arial"/>
          <w:color w:val="2E74B5" w:themeColor="accent1" w:themeShade="BF"/>
          <w:sz w:val="44"/>
          <w:szCs w:val="44"/>
        </w:rPr>
        <w:t>#CODART#NUMERO SERIALE</w:t>
      </w:r>
      <w:r>
        <w:rPr>
          <w:rFonts w:ascii="Arial" w:hAnsi="Arial" w:cs="Arial"/>
          <w:sz w:val="44"/>
          <w:szCs w:val="44"/>
        </w:rPr>
        <w:t>, stabilire la qualità e la grandezza</w:t>
      </w:r>
    </w:p>
    <w:p w:rsidR="00E77E12" w:rsidRPr="00E77E12" w:rsidRDefault="00E77E12" w:rsidP="00E77E12">
      <w:pPr>
        <w:pStyle w:val="Paragrafoelenco"/>
        <w:rPr>
          <w:rFonts w:ascii="Arial" w:hAnsi="Arial" w:cs="Arial"/>
          <w:sz w:val="44"/>
          <w:szCs w:val="44"/>
        </w:rPr>
      </w:pPr>
    </w:p>
    <w:p w:rsidR="00E77E12" w:rsidRPr="001073E6" w:rsidRDefault="00E77E12" w:rsidP="001073E6">
      <w:pPr>
        <w:pStyle w:val="Paragrafoelenco"/>
        <w:numPr>
          <w:ilvl w:val="0"/>
          <w:numId w:val="1"/>
        </w:numPr>
        <w:rPr>
          <w:rFonts w:ascii="Arial" w:hAnsi="Arial" w:cs="Arial"/>
          <w:sz w:val="44"/>
          <w:szCs w:val="44"/>
        </w:rPr>
      </w:pPr>
      <w:r w:rsidRPr="00E77E12">
        <w:rPr>
          <w:rFonts w:ascii="Arial" w:hAnsi="Arial" w:cs="Arial"/>
          <w:sz w:val="44"/>
          <w:szCs w:val="44"/>
        </w:rPr>
        <w:t xml:space="preserve">Rilevamento codice da materiale in arrivo se </w:t>
      </w:r>
      <w:proofErr w:type="spellStart"/>
      <w:r w:rsidRPr="00E77E12">
        <w:rPr>
          <w:rFonts w:ascii="Arial" w:hAnsi="Arial" w:cs="Arial"/>
          <w:sz w:val="44"/>
          <w:szCs w:val="44"/>
        </w:rPr>
        <w:t>qrcode</w:t>
      </w:r>
      <w:proofErr w:type="spellEnd"/>
      <w:r w:rsidRPr="00E77E12">
        <w:rPr>
          <w:rFonts w:ascii="Arial" w:hAnsi="Arial" w:cs="Arial"/>
          <w:sz w:val="44"/>
          <w:szCs w:val="44"/>
        </w:rPr>
        <w:t xml:space="preserve"> parte con il simbolo </w:t>
      </w:r>
      <w:r w:rsidRPr="008D730E">
        <w:rPr>
          <w:rFonts w:ascii="Arial" w:hAnsi="Arial" w:cs="Arial"/>
          <w:color w:val="FF0000"/>
          <w:sz w:val="44"/>
          <w:szCs w:val="44"/>
        </w:rPr>
        <w:t>#</w:t>
      </w:r>
      <w:r w:rsidRPr="00E77E12">
        <w:rPr>
          <w:rFonts w:ascii="Arial" w:hAnsi="Arial" w:cs="Arial"/>
          <w:sz w:val="44"/>
          <w:szCs w:val="44"/>
        </w:rPr>
        <w:t xml:space="preserve"> memorizza l’</w:t>
      </w:r>
      <w:r w:rsidRPr="006D6ECE">
        <w:rPr>
          <w:rFonts w:ascii="Arial" w:hAnsi="Arial" w:cs="Arial"/>
          <w:color w:val="EB7509"/>
          <w:sz w:val="44"/>
          <w:szCs w:val="44"/>
        </w:rPr>
        <w:t>ID</w:t>
      </w:r>
      <w:r w:rsidRPr="00E77E12">
        <w:rPr>
          <w:rFonts w:ascii="Arial" w:hAnsi="Arial" w:cs="Arial"/>
          <w:sz w:val="44"/>
          <w:szCs w:val="44"/>
        </w:rPr>
        <w:t xml:space="preserve">, se </w:t>
      </w:r>
      <w:r w:rsidRPr="006D6ECE">
        <w:rPr>
          <w:rFonts w:ascii="Arial" w:hAnsi="Arial" w:cs="Arial"/>
          <w:color w:val="FF0000"/>
          <w:sz w:val="44"/>
          <w:szCs w:val="44"/>
        </w:rPr>
        <w:t>non</w:t>
      </w:r>
      <w:r w:rsidRPr="00E77E12">
        <w:rPr>
          <w:rFonts w:ascii="Arial" w:hAnsi="Arial" w:cs="Arial"/>
          <w:sz w:val="44"/>
          <w:szCs w:val="44"/>
        </w:rPr>
        <w:t xml:space="preserve"> inizia con il simbolo </w:t>
      </w:r>
      <w:r w:rsidRPr="008D730E">
        <w:rPr>
          <w:rFonts w:ascii="Arial" w:hAnsi="Arial" w:cs="Arial"/>
          <w:color w:val="FF0000"/>
          <w:sz w:val="44"/>
          <w:szCs w:val="44"/>
        </w:rPr>
        <w:t>#</w:t>
      </w:r>
      <w:r w:rsidRPr="00E77E12">
        <w:rPr>
          <w:rFonts w:ascii="Arial" w:hAnsi="Arial" w:cs="Arial"/>
          <w:sz w:val="44"/>
          <w:szCs w:val="44"/>
        </w:rPr>
        <w:t xml:space="preserve"> deve comporre il </w:t>
      </w:r>
      <w:proofErr w:type="spellStart"/>
      <w:r w:rsidRPr="00E77E12">
        <w:rPr>
          <w:rFonts w:ascii="Arial" w:hAnsi="Arial" w:cs="Arial"/>
          <w:sz w:val="44"/>
          <w:szCs w:val="44"/>
        </w:rPr>
        <w:t>qrcode</w:t>
      </w:r>
      <w:proofErr w:type="spellEnd"/>
      <w:r w:rsidRPr="00E77E12">
        <w:rPr>
          <w:rFonts w:ascii="Arial" w:hAnsi="Arial" w:cs="Arial"/>
          <w:sz w:val="44"/>
          <w:szCs w:val="44"/>
        </w:rPr>
        <w:t xml:space="preserve"> con </w:t>
      </w:r>
      <w:r w:rsidRPr="006D6ECE">
        <w:rPr>
          <w:rFonts w:ascii="Arial" w:hAnsi="Arial" w:cs="Arial"/>
          <w:color w:val="2E74B5" w:themeColor="accent1" w:themeShade="BF"/>
          <w:sz w:val="44"/>
          <w:szCs w:val="44"/>
        </w:rPr>
        <w:t>#CODART#NUMERO SERIALE</w:t>
      </w:r>
      <w:r w:rsidRPr="00E77E12">
        <w:rPr>
          <w:rFonts w:ascii="Arial" w:hAnsi="Arial" w:cs="Arial"/>
          <w:sz w:val="44"/>
          <w:szCs w:val="44"/>
        </w:rPr>
        <w:t xml:space="preserve"> e stampare il QRCODE da attaccare sull’articolo</w:t>
      </w:r>
      <w:r>
        <w:rPr>
          <w:rFonts w:ascii="Arial" w:hAnsi="Arial" w:cs="Arial"/>
          <w:sz w:val="44"/>
          <w:szCs w:val="44"/>
        </w:rPr>
        <w:t xml:space="preserve"> </w:t>
      </w:r>
      <w:r>
        <w:rPr>
          <w:rFonts w:ascii="Arial" w:hAnsi="Arial" w:cs="Arial"/>
          <w:sz w:val="44"/>
          <w:szCs w:val="44"/>
        </w:rPr>
        <w:t>con l’etichettatrice</w:t>
      </w:r>
      <w:bookmarkStart w:id="0" w:name="_GoBack"/>
      <w:bookmarkEnd w:id="0"/>
    </w:p>
    <w:p w:rsidR="00E77E12" w:rsidRPr="00E77E12" w:rsidRDefault="00E77E12" w:rsidP="00E77E12">
      <w:pPr>
        <w:pStyle w:val="Paragrafoelenco"/>
        <w:rPr>
          <w:rFonts w:ascii="Arial" w:hAnsi="Arial" w:cs="Arial"/>
          <w:sz w:val="44"/>
          <w:szCs w:val="44"/>
        </w:rPr>
      </w:pPr>
    </w:p>
    <w:p w:rsidR="00E77E12" w:rsidRPr="00E77E12" w:rsidRDefault="00E77E12" w:rsidP="00E77E12">
      <w:pPr>
        <w:pStyle w:val="Paragrafoelenco"/>
        <w:numPr>
          <w:ilvl w:val="0"/>
          <w:numId w:val="1"/>
        </w:numPr>
        <w:rPr>
          <w:rFonts w:ascii="Arial" w:hAnsi="Arial" w:cs="Arial"/>
          <w:sz w:val="44"/>
          <w:szCs w:val="44"/>
        </w:rPr>
      </w:pPr>
      <w:r w:rsidRPr="00E77E12">
        <w:rPr>
          <w:rFonts w:ascii="Arial" w:hAnsi="Arial" w:cs="Arial"/>
          <w:sz w:val="44"/>
          <w:szCs w:val="44"/>
        </w:rPr>
        <w:t xml:space="preserve">Creare funzione che fa scegliere l’articolo poi si pistola il numero seriale e compone </w:t>
      </w:r>
      <w:r w:rsidRPr="006D6ECE">
        <w:rPr>
          <w:rFonts w:ascii="Arial" w:hAnsi="Arial" w:cs="Arial"/>
          <w:color w:val="EB7509"/>
          <w:sz w:val="44"/>
          <w:szCs w:val="44"/>
        </w:rPr>
        <w:t>ID</w:t>
      </w:r>
      <w:r w:rsidRPr="00E77E12">
        <w:rPr>
          <w:rFonts w:ascii="Arial" w:hAnsi="Arial" w:cs="Arial"/>
          <w:sz w:val="44"/>
          <w:szCs w:val="44"/>
        </w:rPr>
        <w:t xml:space="preserve"> = </w:t>
      </w:r>
      <w:r w:rsidRPr="006D6ECE">
        <w:rPr>
          <w:rFonts w:ascii="Arial" w:hAnsi="Arial" w:cs="Arial"/>
          <w:color w:val="2E74B5" w:themeColor="accent1" w:themeShade="BF"/>
          <w:sz w:val="44"/>
          <w:szCs w:val="44"/>
        </w:rPr>
        <w:t>#CODART#NUMERO SERIALE</w:t>
      </w:r>
      <w:r w:rsidRPr="00E77E12">
        <w:rPr>
          <w:rFonts w:ascii="Arial" w:hAnsi="Arial" w:cs="Arial"/>
          <w:sz w:val="44"/>
          <w:szCs w:val="44"/>
        </w:rPr>
        <w:t xml:space="preserve"> e lo stampa</w:t>
      </w:r>
      <w:r>
        <w:rPr>
          <w:rFonts w:ascii="Arial" w:hAnsi="Arial" w:cs="Arial"/>
          <w:sz w:val="44"/>
          <w:szCs w:val="44"/>
        </w:rPr>
        <w:t xml:space="preserve"> </w:t>
      </w:r>
      <w:r>
        <w:rPr>
          <w:rFonts w:ascii="Arial" w:hAnsi="Arial" w:cs="Arial"/>
          <w:sz w:val="44"/>
          <w:szCs w:val="44"/>
        </w:rPr>
        <w:t>con l’etichettatrice</w:t>
      </w:r>
    </w:p>
    <w:p w:rsidR="00E77E12" w:rsidRDefault="00E77E12" w:rsidP="00E77E12">
      <w:pPr>
        <w:ind w:left="360"/>
        <w:rPr>
          <w:rFonts w:ascii="Arial" w:hAnsi="Arial" w:cs="Arial"/>
          <w:sz w:val="44"/>
          <w:szCs w:val="44"/>
        </w:rPr>
      </w:pPr>
    </w:p>
    <w:p w:rsidR="00E77E12" w:rsidRPr="00E77E12" w:rsidRDefault="00E77E12" w:rsidP="00E77E12">
      <w:pPr>
        <w:ind w:left="360"/>
        <w:rPr>
          <w:rFonts w:ascii="Arial" w:hAnsi="Arial" w:cs="Arial"/>
          <w:sz w:val="44"/>
          <w:szCs w:val="44"/>
        </w:rPr>
      </w:pPr>
      <w:r w:rsidRPr="00E77E12">
        <w:rPr>
          <w:rFonts w:ascii="Arial" w:hAnsi="Arial" w:cs="Arial"/>
          <w:sz w:val="44"/>
          <w:szCs w:val="44"/>
        </w:rPr>
        <w:t>In tutti i programmi SACI il numero di seriale è l’</w:t>
      </w:r>
      <w:r w:rsidRPr="001073E6">
        <w:rPr>
          <w:rFonts w:ascii="Arial" w:hAnsi="Arial" w:cs="Arial"/>
          <w:color w:val="EB7509"/>
          <w:sz w:val="44"/>
          <w:szCs w:val="44"/>
        </w:rPr>
        <w:t>ID</w:t>
      </w:r>
      <w:r>
        <w:rPr>
          <w:rFonts w:ascii="Arial" w:hAnsi="Arial" w:cs="Arial"/>
          <w:sz w:val="44"/>
          <w:szCs w:val="44"/>
        </w:rPr>
        <w:t xml:space="preserve">, se viene in qualsiasi programma </w:t>
      </w:r>
      <w:r w:rsidR="006D6ECE">
        <w:rPr>
          <w:rFonts w:ascii="Arial" w:hAnsi="Arial" w:cs="Arial"/>
          <w:sz w:val="44"/>
          <w:szCs w:val="44"/>
        </w:rPr>
        <w:t xml:space="preserve">del gestionale </w:t>
      </w:r>
      <w:proofErr w:type="spellStart"/>
      <w:r>
        <w:rPr>
          <w:rFonts w:ascii="Arial" w:hAnsi="Arial" w:cs="Arial"/>
          <w:sz w:val="44"/>
          <w:szCs w:val="44"/>
        </w:rPr>
        <w:t>pistolato</w:t>
      </w:r>
      <w:proofErr w:type="spellEnd"/>
      <w:r>
        <w:rPr>
          <w:rFonts w:ascii="Arial" w:hAnsi="Arial" w:cs="Arial"/>
          <w:sz w:val="44"/>
          <w:szCs w:val="44"/>
        </w:rPr>
        <w:t xml:space="preserve"> un seriale che non inizia con il simbolo </w:t>
      </w:r>
      <w:r w:rsidRPr="008D730E">
        <w:rPr>
          <w:rFonts w:ascii="Arial" w:hAnsi="Arial" w:cs="Arial"/>
          <w:color w:val="FF0000"/>
          <w:sz w:val="44"/>
          <w:szCs w:val="44"/>
        </w:rPr>
        <w:t>#</w:t>
      </w:r>
      <w:r>
        <w:rPr>
          <w:rFonts w:ascii="Arial" w:hAnsi="Arial" w:cs="Arial"/>
          <w:sz w:val="44"/>
          <w:szCs w:val="44"/>
        </w:rPr>
        <w:t>, crea l’</w:t>
      </w:r>
      <w:r w:rsidRPr="006D6ECE">
        <w:rPr>
          <w:rFonts w:ascii="Arial" w:hAnsi="Arial" w:cs="Arial"/>
          <w:color w:val="EB7509"/>
          <w:sz w:val="44"/>
          <w:szCs w:val="44"/>
        </w:rPr>
        <w:t>ID</w:t>
      </w:r>
      <w:r>
        <w:rPr>
          <w:rFonts w:ascii="Arial" w:hAnsi="Arial" w:cs="Arial"/>
          <w:sz w:val="44"/>
          <w:szCs w:val="44"/>
        </w:rPr>
        <w:t xml:space="preserve"> = </w:t>
      </w:r>
      <w:r w:rsidRPr="006D6ECE">
        <w:rPr>
          <w:rFonts w:ascii="Arial" w:hAnsi="Arial" w:cs="Arial"/>
          <w:color w:val="2E74B5" w:themeColor="accent1" w:themeShade="BF"/>
          <w:sz w:val="44"/>
          <w:szCs w:val="44"/>
        </w:rPr>
        <w:t>#CODART#NUMERO SERIALE</w:t>
      </w:r>
      <w:r>
        <w:rPr>
          <w:rFonts w:ascii="Arial" w:hAnsi="Arial" w:cs="Arial"/>
          <w:sz w:val="44"/>
          <w:szCs w:val="44"/>
        </w:rPr>
        <w:t xml:space="preserve"> e lo stampa con l’etichettatrice</w:t>
      </w:r>
    </w:p>
    <w:sectPr w:rsidR="00E77E12" w:rsidRPr="00E77E1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1D63FBF"/>
    <w:multiLevelType w:val="hybridMultilevel"/>
    <w:tmpl w:val="7B46AF32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7E12"/>
    <w:rsid w:val="001073E6"/>
    <w:rsid w:val="006D6ECE"/>
    <w:rsid w:val="008D730E"/>
    <w:rsid w:val="00C64799"/>
    <w:rsid w:val="00E77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B798F16-32E5-49CE-ABC0-39B81C77C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E77E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107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Account Microsoft</dc:creator>
  <cp:keywords/>
  <dc:description/>
  <cp:lastModifiedBy>Account Microsoft</cp:lastModifiedBy>
  <cp:revision>4</cp:revision>
  <dcterms:created xsi:type="dcterms:W3CDTF">2024-04-23T07:46:00Z</dcterms:created>
  <dcterms:modified xsi:type="dcterms:W3CDTF">2024-04-23T08:03:00Z</dcterms:modified>
</cp:coreProperties>
</file>