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5B" w:rsidRPr="00E27704" w:rsidRDefault="00EB5B81" w:rsidP="00EB5B81">
      <w:pPr>
        <w:pStyle w:val="Titolo"/>
        <w:jc w:val="center"/>
        <w:rPr>
          <w:color w:val="4472C4" w:themeColor="accent1"/>
          <w:spacing w:val="0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704">
        <w:rPr>
          <w:color w:val="4472C4" w:themeColor="accent1"/>
          <w:spacing w:val="0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WALLET</w:t>
      </w:r>
    </w:p>
    <w:p w:rsidR="00EB5B81" w:rsidRDefault="00EB5B81" w:rsidP="00EB5B81">
      <w:pPr>
        <w:jc w:val="center"/>
      </w:pPr>
      <w:r>
        <w:t>Progetto per il corso di Programmazione</w:t>
      </w:r>
    </w:p>
    <w:p w:rsidR="00EE5D7F" w:rsidRDefault="00EB5B81" w:rsidP="00EB5B81">
      <w:pPr>
        <w:jc w:val="center"/>
      </w:pPr>
      <w:r>
        <w:t xml:space="preserve">Corso di laurea in Ingegneria Informatica </w:t>
      </w:r>
    </w:p>
    <w:p w:rsidR="00EB5B81" w:rsidRDefault="00EB5B81" w:rsidP="00EB5B81">
      <w:pPr>
        <w:jc w:val="center"/>
      </w:pPr>
      <w:r>
        <w:t>Università di Pisa</w:t>
      </w:r>
    </w:p>
    <w:p w:rsidR="00EB5B81" w:rsidRDefault="00EB5B81" w:rsidP="00EB5B81">
      <w:pPr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5B8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ANGELO CARBONE</w:t>
      </w:r>
    </w:p>
    <w:p w:rsidR="00EB5B81" w:rsidRPr="00EE5D7F" w:rsidRDefault="00EB5B81" w:rsidP="00EB5B81">
      <w:pPr>
        <w:jc w:val="center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5B81" w:rsidRPr="00E27704" w:rsidRDefault="00EE5D7F" w:rsidP="00EB5B81">
      <w:pPr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704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Documento di Analisi</w:t>
      </w:r>
    </w:p>
    <w:p w:rsidR="006515F7" w:rsidRPr="00543B3F" w:rsidRDefault="006515F7" w:rsidP="006515F7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B3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Premessa</w:t>
      </w:r>
    </w:p>
    <w:p w:rsidR="006515F7" w:rsidRDefault="006515F7" w:rsidP="006515F7">
      <w:pPr>
        <w:pStyle w:val="Nessunaspaziatura"/>
      </w:pPr>
      <w:proofErr w:type="spellStart"/>
      <w:r>
        <w:t>Wallet</w:t>
      </w:r>
      <w:proofErr w:type="spellEnd"/>
      <w:r>
        <w:t xml:space="preserve"> è un’applicazione per la gestione delle proprie spese </w:t>
      </w:r>
      <w:proofErr w:type="gramStart"/>
      <w:r>
        <w:t>personali ,</w:t>
      </w:r>
      <w:proofErr w:type="gramEnd"/>
      <w:r>
        <w:t xml:space="preserve"> un vero e proprio portafoglio virtuale, in grado di mostrarti un rendiconto in tempo reale delle entrate e delle uscite di denaro.</w:t>
      </w:r>
    </w:p>
    <w:p w:rsidR="009E7DC9" w:rsidRDefault="009E7DC9" w:rsidP="006515F7">
      <w:pPr>
        <w:pStyle w:val="Nessunaspaziatura"/>
      </w:pPr>
    </w:p>
    <w:p w:rsidR="009E7DC9" w:rsidRPr="00EE5D7F" w:rsidRDefault="009E7DC9" w:rsidP="006515F7">
      <w:pPr>
        <w:pStyle w:val="Nessunaspaziatura"/>
      </w:pPr>
      <w:r>
        <w:rPr>
          <w:noProof/>
        </w:rPr>
        <w:drawing>
          <wp:inline distT="0" distB="0" distL="0" distR="0">
            <wp:extent cx="6120130" cy="48075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 principa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7F" w:rsidRDefault="00EE5D7F" w:rsidP="00EB5B81">
      <w:pPr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15FF" w:rsidRPr="00CB09A8" w:rsidRDefault="005B15FF" w:rsidP="005B15F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B3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Esempi di scenario</w:t>
      </w:r>
    </w:p>
    <w:p w:rsidR="005B15FF" w:rsidRDefault="005B15FF" w:rsidP="005B15FF">
      <w:r w:rsidRPr="009356FC">
        <w:rPr>
          <w:u w:val="thick"/>
        </w:rPr>
        <w:lastRenderedPageBreak/>
        <w:t>IF</w:t>
      </w:r>
      <w:r w:rsidRPr="009356FC">
        <w:t xml:space="preserve"> </w:t>
      </w:r>
      <w:r>
        <w:t xml:space="preserve">l’utente compila il </w:t>
      </w:r>
      <w:proofErr w:type="spellStart"/>
      <w:r>
        <w:t>form</w:t>
      </w:r>
      <w:proofErr w:type="spellEnd"/>
      <w:r>
        <w:t xml:space="preserve"> delle transazioni e preme il pulsante </w:t>
      </w:r>
      <w:r w:rsidRPr="009356FC">
        <w:rPr>
          <w:u w:val="thick"/>
        </w:rPr>
        <w:t>INSERISCI</w:t>
      </w:r>
      <w:r>
        <w:t>:</w:t>
      </w:r>
    </w:p>
    <w:p w:rsidR="00B759E2" w:rsidRPr="00B759E2" w:rsidRDefault="005B15FF" w:rsidP="00B759E2">
      <w:pPr>
        <w:pStyle w:val="Nessunaspaziatura"/>
        <w:numPr>
          <w:ilvl w:val="1"/>
          <w:numId w:val="14"/>
        </w:numPr>
        <w:rPr>
          <w:u w:val="thick"/>
        </w:rPr>
      </w:pPr>
      <w:r>
        <w:t xml:space="preserve">Il sistema preleva i valori di </w:t>
      </w:r>
      <w:r w:rsidRPr="009356FC">
        <w:rPr>
          <w:u w:val="thick"/>
        </w:rPr>
        <w:t>Tipo</w:t>
      </w:r>
      <w:r>
        <w:t xml:space="preserve"> , </w:t>
      </w:r>
      <w:r w:rsidRPr="009356FC">
        <w:rPr>
          <w:u w:val="thick"/>
        </w:rPr>
        <w:t>Valore</w:t>
      </w:r>
      <w:r>
        <w:t xml:space="preserve"> , </w:t>
      </w:r>
      <w:r w:rsidRPr="009356FC">
        <w:rPr>
          <w:u w:val="thick"/>
        </w:rPr>
        <w:t>Data</w:t>
      </w:r>
    </w:p>
    <w:p w:rsidR="005B15FF" w:rsidRDefault="005B15FF" w:rsidP="005B15FF">
      <w:pPr>
        <w:pStyle w:val="Nessunaspaziatura"/>
        <w:ind w:firstLine="708"/>
      </w:pPr>
      <w:r>
        <w:t xml:space="preserve">1.2. Il sistema memorizza e visualizza questi dati nella tabella; </w:t>
      </w:r>
    </w:p>
    <w:p w:rsidR="005B15FF" w:rsidRDefault="005B15FF" w:rsidP="005B15FF">
      <w:pPr>
        <w:pStyle w:val="Nessunaspaziatura"/>
        <w:ind w:firstLine="708"/>
      </w:pPr>
      <w:r>
        <w:t xml:space="preserve">1.3. Il sistema aggiorna il grafico Transazioni considerando </w:t>
      </w:r>
      <w:r w:rsidR="00BB4386">
        <w:t>la nuova transazione inserita</w:t>
      </w:r>
    </w:p>
    <w:p w:rsidR="009610B6" w:rsidRDefault="009610B6" w:rsidP="005B15FF">
      <w:pPr>
        <w:pStyle w:val="Nessunaspaziatura"/>
        <w:ind w:firstLine="708"/>
      </w:pPr>
      <w:r>
        <w:t xml:space="preserve">1.4 Il sistema aggiorna il </w:t>
      </w:r>
      <w:proofErr w:type="spellStart"/>
      <w:r>
        <w:t>TextField</w:t>
      </w:r>
      <w:proofErr w:type="spellEnd"/>
      <w:r>
        <w:t xml:space="preserve"> del</w:t>
      </w:r>
      <w:r w:rsidR="007069C2">
        <w:t xml:space="preserve"> saldo totale e </w:t>
      </w:r>
      <w:r w:rsidR="00B17C99">
        <w:t>del saldo annuale</w:t>
      </w:r>
    </w:p>
    <w:p w:rsidR="009356FC" w:rsidRDefault="009356FC" w:rsidP="00BB4386">
      <w:pPr>
        <w:pStyle w:val="Nessunaspaziatura"/>
      </w:pPr>
      <w:r w:rsidRPr="009356FC">
        <w:rPr>
          <w:u w:val="thick"/>
        </w:rPr>
        <w:t>IF</w:t>
      </w:r>
      <w:r>
        <w:t xml:space="preserve"> l’utente seleziona una transazione dalla tabella e preme il pulsante</w:t>
      </w:r>
      <w:r w:rsidR="009610B6">
        <w:t xml:space="preserve"> </w:t>
      </w:r>
      <w:r w:rsidR="009610B6" w:rsidRPr="009610B6">
        <w:rPr>
          <w:u w:val="thick"/>
        </w:rPr>
        <w:t>ELIMINA</w:t>
      </w:r>
      <w:r>
        <w:t xml:space="preserve">: </w:t>
      </w:r>
      <w:r w:rsidR="009610B6">
        <w:t>*</w:t>
      </w:r>
    </w:p>
    <w:p w:rsidR="009356FC" w:rsidRDefault="009356FC" w:rsidP="009356FC">
      <w:pPr>
        <w:pStyle w:val="Nessunaspaziatura"/>
        <w:ind w:firstLine="708"/>
      </w:pPr>
      <w:r>
        <w:t xml:space="preserve">2.1. Il sistema elimina </w:t>
      </w:r>
      <w:proofErr w:type="gramStart"/>
      <w:r>
        <w:t>al transazione</w:t>
      </w:r>
      <w:proofErr w:type="gramEnd"/>
      <w:r>
        <w:t xml:space="preserve"> selezionata premuta in tabella </w:t>
      </w:r>
    </w:p>
    <w:p w:rsidR="009356FC" w:rsidRDefault="009356FC" w:rsidP="009356FC">
      <w:pPr>
        <w:pStyle w:val="Nessunaspaziatura"/>
        <w:ind w:firstLine="708"/>
      </w:pPr>
      <w:r>
        <w:t>2.2. Il sistema aggiorna il grafico Transazioni considerando l’assenza della transazione selezionata</w:t>
      </w:r>
    </w:p>
    <w:p w:rsidR="009610B6" w:rsidRDefault="009610B6" w:rsidP="009356FC">
      <w:pPr>
        <w:pStyle w:val="Nessunaspaziatura"/>
        <w:ind w:firstLine="708"/>
      </w:pPr>
      <w:r>
        <w:t xml:space="preserve">2.3 Il sistema aggiorna il </w:t>
      </w:r>
      <w:proofErr w:type="spellStart"/>
      <w:r>
        <w:t>TextField</w:t>
      </w:r>
      <w:proofErr w:type="spellEnd"/>
      <w:r>
        <w:t xml:space="preserve"> del </w:t>
      </w:r>
      <w:r w:rsidR="00B17C99">
        <w:t>saldo totale e del saldo annuale</w:t>
      </w:r>
    </w:p>
    <w:p w:rsidR="009356FC" w:rsidRDefault="009356FC" w:rsidP="009356FC">
      <w:pPr>
        <w:pStyle w:val="Nessunaspaziatura"/>
      </w:pPr>
      <w:r w:rsidRPr="009356FC">
        <w:rPr>
          <w:u w:val="thick"/>
        </w:rPr>
        <w:t>IF</w:t>
      </w:r>
      <w:r>
        <w:t xml:space="preserve"> l’utente seleziona un anno dallo </w:t>
      </w:r>
      <w:proofErr w:type="spellStart"/>
      <w:r>
        <w:t>ChoiceBox</w:t>
      </w:r>
      <w:proofErr w:type="spellEnd"/>
      <w:r>
        <w:t xml:space="preserve"> degli anni:</w:t>
      </w:r>
    </w:p>
    <w:p w:rsidR="009610B6" w:rsidRDefault="009356FC" w:rsidP="009610B6">
      <w:pPr>
        <w:pStyle w:val="Nessunaspaziatura"/>
        <w:ind w:left="705"/>
      </w:pPr>
      <w:r>
        <w:t>3.1. Il sistema aggiorna il grafico delle Transazioni mostrando tutte le transazioni relative all’anno selezionato</w:t>
      </w:r>
    </w:p>
    <w:p w:rsidR="009610B6" w:rsidRDefault="009610B6" w:rsidP="009610B6">
      <w:pPr>
        <w:pStyle w:val="Nessunaspaziatura"/>
        <w:ind w:left="705"/>
      </w:pPr>
    </w:p>
    <w:p w:rsidR="009610B6" w:rsidRDefault="009610B6" w:rsidP="009610B6">
      <w:pPr>
        <w:pStyle w:val="Nessunaspaziatura"/>
        <w:ind w:left="1065"/>
      </w:pPr>
      <w:r>
        <w:t>*in seguito ad un errore nell’inserimento di una transazione</w:t>
      </w:r>
    </w:p>
    <w:p w:rsidR="00543B3F" w:rsidRDefault="00543B3F" w:rsidP="009356FC">
      <w:pPr>
        <w:pStyle w:val="Nessunaspaziatura"/>
        <w:ind w:left="705"/>
      </w:pPr>
    </w:p>
    <w:p w:rsidR="00543B3F" w:rsidRDefault="00543B3F" w:rsidP="009356FC">
      <w:pPr>
        <w:pStyle w:val="Nessunaspaziatura"/>
        <w:ind w:left="705"/>
      </w:pPr>
    </w:p>
    <w:p w:rsidR="00855376" w:rsidRDefault="00855376" w:rsidP="009356FC">
      <w:pPr>
        <w:pStyle w:val="Nessunaspaziatura"/>
        <w:ind w:left="705"/>
      </w:pPr>
    </w:p>
    <w:p w:rsidR="00543B3F" w:rsidRPr="00543B3F" w:rsidRDefault="00543B3F" w:rsidP="00543B3F">
      <w:pPr>
        <w:rPr>
          <w:rFonts w:ascii="Source Sans Pro" w:hAnsi="Source Sans Pr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B3F">
        <w:rPr>
          <w:rFonts w:ascii="Source Sans Pro" w:hAnsi="Source Sans Pr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 DI CONFIGURAZIONE IN XML</w:t>
      </w:r>
    </w:p>
    <w:p w:rsidR="00543B3F" w:rsidRDefault="00543B3F" w:rsidP="00543B3F">
      <w:p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All’avvio l’applicativo legge dal file di configurazione le seguenti proprietà:</w:t>
      </w:r>
    </w:p>
    <w:p w:rsidR="00543B3F" w:rsidRDefault="00543B3F" w:rsidP="00BA5A6F">
      <w:pPr>
        <w:pStyle w:val="Paragrafoelenco"/>
        <w:numPr>
          <w:ilvl w:val="0"/>
          <w:numId w:val="12"/>
        </w:numPr>
        <w:spacing w:after="0" w:line="240" w:lineRule="auto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Indirizzo IP del client</w:t>
      </w:r>
    </w:p>
    <w:p w:rsidR="00543B3F" w:rsidRDefault="00543B3F" w:rsidP="00BA5A6F">
      <w:pPr>
        <w:pStyle w:val="Paragrafoelenco"/>
        <w:numPr>
          <w:ilvl w:val="0"/>
          <w:numId w:val="12"/>
        </w:numPr>
        <w:spacing w:after="0" w:line="240" w:lineRule="auto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Indirizzo IP e porta del server di log</w:t>
      </w:r>
    </w:p>
    <w:p w:rsidR="00543B3F" w:rsidRDefault="00543B3F" w:rsidP="00BA5A6F">
      <w:pPr>
        <w:pStyle w:val="Paragrafoelenco"/>
        <w:numPr>
          <w:ilvl w:val="0"/>
          <w:numId w:val="12"/>
        </w:numPr>
        <w:spacing w:after="0" w:line="240" w:lineRule="auto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Indirizzo IP e porta del </w:t>
      </w:r>
      <w:proofErr w:type="spellStart"/>
      <w:r>
        <w:rPr>
          <w:rFonts w:ascii="Source Sans Pro" w:hAnsi="Source Sans Pro"/>
          <w:color w:val="000000" w:themeColor="text1"/>
        </w:rPr>
        <w:t>DataBase</w:t>
      </w:r>
      <w:proofErr w:type="spellEnd"/>
    </w:p>
    <w:p w:rsidR="00543B3F" w:rsidRPr="00BA5A6F" w:rsidRDefault="00543B3F" w:rsidP="00BA5A6F">
      <w:pPr>
        <w:pStyle w:val="Paragrafoelenco"/>
        <w:numPr>
          <w:ilvl w:val="0"/>
          <w:numId w:val="12"/>
        </w:numPr>
        <w:spacing w:after="0" w:line="240" w:lineRule="auto"/>
        <w:rPr>
          <w:rFonts w:ascii="Source Sans Pro" w:hAnsi="Source Sans Pro"/>
          <w:color w:val="000000" w:themeColor="text1"/>
        </w:rPr>
      </w:pPr>
      <w:r w:rsidRPr="00BA5A6F">
        <w:rPr>
          <w:rFonts w:ascii="Source Sans Pro" w:hAnsi="Source Sans Pro"/>
          <w:color w:val="000000" w:themeColor="text1"/>
        </w:rPr>
        <w:t xml:space="preserve">Username e password del </w:t>
      </w:r>
      <w:proofErr w:type="spellStart"/>
      <w:r w:rsidRPr="00BA5A6F">
        <w:rPr>
          <w:rFonts w:ascii="Source Sans Pro" w:hAnsi="Source Sans Pro"/>
          <w:color w:val="000000" w:themeColor="text1"/>
        </w:rPr>
        <w:t>DataBase</w:t>
      </w:r>
      <w:proofErr w:type="spellEnd"/>
    </w:p>
    <w:p w:rsidR="00543B3F" w:rsidRDefault="00543B3F" w:rsidP="00543B3F">
      <w:pPr>
        <w:spacing w:after="0" w:line="240" w:lineRule="auto"/>
        <w:rPr>
          <w:rFonts w:ascii="Source Sans Pro" w:hAnsi="Source Sans Pro"/>
          <w:color w:val="000000" w:themeColor="text1"/>
        </w:rPr>
      </w:pPr>
    </w:p>
    <w:p w:rsidR="00543B3F" w:rsidRDefault="00543B3F" w:rsidP="00543B3F">
      <w:pPr>
        <w:spacing w:after="0" w:line="240" w:lineRule="auto"/>
        <w:rPr>
          <w:rFonts w:ascii="Source Sans Pro" w:hAnsi="Source Sans Pro"/>
          <w:color w:val="000000" w:themeColor="text1"/>
        </w:rPr>
      </w:pPr>
    </w:p>
    <w:p w:rsidR="00855376" w:rsidRPr="00855376" w:rsidRDefault="00855376" w:rsidP="00855376">
      <w:pPr>
        <w:rPr>
          <w:rFonts w:ascii="Source Sans Pro" w:hAnsi="Source Sans Pr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376">
        <w:rPr>
          <w:rFonts w:ascii="Source Sans Pro" w:hAnsi="Source Sans Pr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 DI LOG REMOTO</w:t>
      </w:r>
    </w:p>
    <w:p w:rsidR="00855376" w:rsidRDefault="00855376" w:rsidP="00855376">
      <w:pPr>
        <w:rPr>
          <w:rFonts w:ascii="Source Sans Pro" w:hAnsi="Source Sans Pro"/>
          <w:color w:val="000000" w:themeColor="text1"/>
        </w:rPr>
      </w:pPr>
    </w:p>
    <w:p w:rsidR="00855376" w:rsidRDefault="00855376" w:rsidP="00855376">
      <w:p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L’applicativo invia una attività come stringa di testo in formato XML.</w:t>
      </w:r>
    </w:p>
    <w:p w:rsidR="00855376" w:rsidRDefault="00855376" w:rsidP="00855376">
      <w:p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La stringa contiene informazioni come il tipo di evento il nome dell’applicativo, l’indirizzo IP del client e </w:t>
      </w:r>
      <w:proofErr w:type="gramStart"/>
      <w:r>
        <w:rPr>
          <w:rFonts w:ascii="Source Sans Pro" w:hAnsi="Source Sans Pro"/>
          <w:color w:val="000000" w:themeColor="text1"/>
        </w:rPr>
        <w:t xml:space="preserve">il  </w:t>
      </w:r>
      <w:proofErr w:type="spellStart"/>
      <w:r>
        <w:rPr>
          <w:rFonts w:ascii="Source Sans Pro" w:hAnsi="Source Sans Pro"/>
          <w:color w:val="000000" w:themeColor="text1"/>
        </w:rPr>
        <w:t>timestamp</w:t>
      </w:r>
      <w:proofErr w:type="spellEnd"/>
      <w:proofErr w:type="gramEnd"/>
      <w:r>
        <w:rPr>
          <w:rFonts w:ascii="Source Sans Pro" w:hAnsi="Source Sans Pro"/>
          <w:color w:val="000000" w:themeColor="text1"/>
        </w:rPr>
        <w:t>. L’informazione viene inviata al Server di Log per ogni evento elencato di seguito:</w:t>
      </w:r>
    </w:p>
    <w:p w:rsidR="00855376" w:rsidRDefault="00855376" w:rsidP="00D4093A">
      <w:pPr>
        <w:pStyle w:val="Paragrafoelenco"/>
        <w:numPr>
          <w:ilvl w:val="0"/>
          <w:numId w:val="11"/>
        </w:numPr>
        <w:rPr>
          <w:rFonts w:ascii="Source Sans Pro" w:hAnsi="Source Sans Pro"/>
          <w:color w:val="000000" w:themeColor="text1"/>
        </w:rPr>
      </w:pPr>
      <w:r w:rsidRPr="00855376">
        <w:rPr>
          <w:rFonts w:ascii="Source Sans Pro" w:hAnsi="Source Sans Pro"/>
          <w:color w:val="000000" w:themeColor="text1"/>
        </w:rPr>
        <w:t>Apertura / Chiusura dell’applicativo.</w:t>
      </w:r>
    </w:p>
    <w:p w:rsidR="00876CF5" w:rsidRPr="006A5D74" w:rsidRDefault="00855376" w:rsidP="00876CF5">
      <w:pPr>
        <w:pStyle w:val="Paragrafoelenco"/>
        <w:numPr>
          <w:ilvl w:val="0"/>
          <w:numId w:val="11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Inserimento / Eliminazione di una transazione</w:t>
      </w:r>
      <w:bookmarkStart w:id="0" w:name="_GoBack"/>
      <w:bookmarkEnd w:id="0"/>
    </w:p>
    <w:p w:rsidR="00876CF5" w:rsidRDefault="00876CF5" w:rsidP="00876CF5">
      <w:pPr>
        <w:rPr>
          <w:rFonts w:ascii="Source Sans Pro" w:hAnsi="Source Sans Pro"/>
          <w:color w:val="000000" w:themeColor="text1"/>
        </w:rPr>
      </w:pPr>
    </w:p>
    <w:p w:rsidR="004834F2" w:rsidRPr="00F4331A" w:rsidRDefault="004834F2" w:rsidP="004834F2">
      <w:pPr>
        <w:rPr>
          <w:rFonts w:ascii="Source Sans Pro" w:hAnsi="Source Sans Pr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31A">
        <w:rPr>
          <w:rFonts w:ascii="Source Sans Pro" w:hAnsi="Source Sans Pr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DATABASE</w:t>
      </w:r>
    </w:p>
    <w:p w:rsidR="004834F2" w:rsidRDefault="004834F2" w:rsidP="004834F2">
      <w:p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L’applicativo effettua alcune operazioni con il DATABASE:</w:t>
      </w:r>
    </w:p>
    <w:p w:rsidR="00876CF5" w:rsidRPr="00D4093A" w:rsidRDefault="004834F2" w:rsidP="00D4093A">
      <w:pPr>
        <w:pStyle w:val="Paragrafoelenco"/>
        <w:numPr>
          <w:ilvl w:val="0"/>
          <w:numId w:val="10"/>
        </w:numPr>
        <w:rPr>
          <w:rFonts w:ascii="Source Sans Pro" w:hAnsi="Source Sans Pro"/>
          <w:color w:val="000000" w:themeColor="text1"/>
        </w:rPr>
      </w:pPr>
      <w:r w:rsidRPr="00D4093A">
        <w:rPr>
          <w:rFonts w:ascii="Source Sans Pro" w:hAnsi="Source Sans Pro"/>
          <w:color w:val="000000" w:themeColor="text1"/>
        </w:rPr>
        <w:t xml:space="preserve">Archiviazione di </w:t>
      </w:r>
      <w:proofErr w:type="gramStart"/>
      <w:r w:rsidRPr="00D4093A">
        <w:rPr>
          <w:rFonts w:ascii="Source Sans Pro" w:hAnsi="Source Sans Pro"/>
          <w:color w:val="000000" w:themeColor="text1"/>
          <w:u w:val="thick"/>
        </w:rPr>
        <w:t>T</w:t>
      </w:r>
      <w:r w:rsidR="00F4331A" w:rsidRPr="00D4093A">
        <w:rPr>
          <w:rFonts w:ascii="Source Sans Pro" w:hAnsi="Source Sans Pro"/>
          <w:color w:val="000000" w:themeColor="text1"/>
          <w:u w:val="thick"/>
        </w:rPr>
        <w:t>ipo</w:t>
      </w:r>
      <w:r w:rsidRPr="00D4093A">
        <w:rPr>
          <w:rFonts w:ascii="Source Sans Pro" w:hAnsi="Source Sans Pro"/>
          <w:color w:val="000000" w:themeColor="text1"/>
        </w:rPr>
        <w:t xml:space="preserve"> ,</w:t>
      </w:r>
      <w:r w:rsidR="00F4331A" w:rsidRPr="00D4093A">
        <w:rPr>
          <w:rFonts w:ascii="Source Sans Pro" w:hAnsi="Source Sans Pro"/>
          <w:color w:val="000000" w:themeColor="text1"/>
          <w:u w:val="thick"/>
        </w:rPr>
        <w:t>Valore</w:t>
      </w:r>
      <w:proofErr w:type="gramEnd"/>
      <w:r w:rsidRPr="00D4093A">
        <w:rPr>
          <w:rFonts w:ascii="Source Sans Pro" w:hAnsi="Source Sans Pro"/>
          <w:color w:val="000000" w:themeColor="text1"/>
        </w:rPr>
        <w:t xml:space="preserve"> , </w:t>
      </w:r>
      <w:r w:rsidR="00F4331A" w:rsidRPr="00D4093A">
        <w:rPr>
          <w:rFonts w:ascii="Source Sans Pro" w:hAnsi="Source Sans Pro"/>
          <w:color w:val="000000" w:themeColor="text1"/>
          <w:u w:val="thick"/>
        </w:rPr>
        <w:t>Data</w:t>
      </w:r>
      <w:r w:rsidRPr="00D4093A">
        <w:rPr>
          <w:rFonts w:ascii="Source Sans Pro" w:hAnsi="Source Sans Pro"/>
          <w:color w:val="000000" w:themeColor="text1"/>
          <w:u w:val="thick"/>
        </w:rPr>
        <w:t xml:space="preserve"> </w:t>
      </w:r>
      <w:r w:rsidRPr="00D4093A">
        <w:rPr>
          <w:rFonts w:ascii="Source Sans Pro" w:hAnsi="Source Sans Pro"/>
          <w:color w:val="000000" w:themeColor="text1"/>
        </w:rPr>
        <w:t xml:space="preserve">inseriti nel </w:t>
      </w:r>
      <w:proofErr w:type="spellStart"/>
      <w:r w:rsidRPr="00D4093A">
        <w:rPr>
          <w:rFonts w:ascii="Source Sans Pro" w:hAnsi="Source Sans Pro"/>
          <w:color w:val="000000" w:themeColor="text1"/>
        </w:rPr>
        <w:t>form</w:t>
      </w:r>
      <w:proofErr w:type="spellEnd"/>
      <w:r w:rsidRPr="00D4093A">
        <w:rPr>
          <w:rFonts w:ascii="Source Sans Pro" w:hAnsi="Source Sans Pro"/>
          <w:color w:val="000000" w:themeColor="text1"/>
        </w:rPr>
        <w:t xml:space="preserve"> delle transazioni</w:t>
      </w:r>
    </w:p>
    <w:p w:rsidR="004834F2" w:rsidRPr="00D4093A" w:rsidRDefault="004834F2" w:rsidP="00D4093A">
      <w:pPr>
        <w:pStyle w:val="Paragrafoelenco"/>
        <w:numPr>
          <w:ilvl w:val="0"/>
          <w:numId w:val="10"/>
        </w:numPr>
        <w:rPr>
          <w:rFonts w:ascii="Source Sans Pro" w:hAnsi="Source Sans Pro"/>
          <w:color w:val="000000" w:themeColor="text1"/>
        </w:rPr>
      </w:pPr>
      <w:r w:rsidRPr="00D4093A">
        <w:rPr>
          <w:rFonts w:ascii="Source Sans Pro" w:hAnsi="Source Sans Pro"/>
          <w:color w:val="000000" w:themeColor="text1"/>
        </w:rPr>
        <w:t>Eliminazione di una transazione selezionata dalla tabella delle transazioni</w:t>
      </w:r>
    </w:p>
    <w:p w:rsidR="004834F2" w:rsidRDefault="004834F2" w:rsidP="00D4093A">
      <w:pPr>
        <w:pStyle w:val="Paragrafoelenco"/>
        <w:numPr>
          <w:ilvl w:val="0"/>
          <w:numId w:val="10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Aggiornamento del conto attuale situato sotto la tabella delle transazioni</w:t>
      </w:r>
    </w:p>
    <w:p w:rsidR="004834F2" w:rsidRDefault="004834F2" w:rsidP="00D4093A">
      <w:pPr>
        <w:pStyle w:val="Paragrafoelenco"/>
        <w:numPr>
          <w:ilvl w:val="0"/>
          <w:numId w:val="10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Estrazione delle transazioni relative all’anno selezionato per mostrarle sul grafico</w:t>
      </w:r>
    </w:p>
    <w:p w:rsidR="00F4331A" w:rsidRDefault="00F4331A" w:rsidP="00F4331A">
      <w:pPr>
        <w:rPr>
          <w:rFonts w:ascii="Source Sans Pro" w:hAnsi="Source Sans Pro"/>
          <w:color w:val="000000" w:themeColor="text1"/>
        </w:rPr>
      </w:pPr>
    </w:p>
    <w:p w:rsidR="00D4093A" w:rsidRPr="00D4093A" w:rsidRDefault="00D4093A" w:rsidP="00D4093A">
      <w:pPr>
        <w:rPr>
          <w:rFonts w:ascii="Source Sans Pro" w:hAnsi="Source Sans Pr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93A">
        <w:rPr>
          <w:rFonts w:ascii="Source Sans Pro" w:hAnsi="Source Sans Pr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CACHE LOCALE DEGLI INPUT</w:t>
      </w:r>
    </w:p>
    <w:p w:rsidR="00D4093A" w:rsidRDefault="00D4093A" w:rsidP="00D4093A">
      <w:pPr>
        <w:rPr>
          <w:rFonts w:ascii="Source Sans Pro" w:hAnsi="Source Sans Pro"/>
          <w:b/>
          <w:color w:val="000000" w:themeColor="text1"/>
        </w:rPr>
      </w:pPr>
    </w:p>
    <w:p w:rsidR="00D4093A" w:rsidRDefault="00D4093A" w:rsidP="00D4093A">
      <w:pPr>
        <w:pStyle w:val="Paragrafoelenco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lastRenderedPageBreak/>
        <w:t xml:space="preserve">Alla chiusura il sistema salva su file binario i campi del </w:t>
      </w:r>
      <w:proofErr w:type="spellStart"/>
      <w:r>
        <w:rPr>
          <w:rFonts w:ascii="Source Sans Pro" w:hAnsi="Source Sans Pro"/>
          <w:color w:val="000000" w:themeColor="text1"/>
        </w:rPr>
        <w:t>form</w:t>
      </w:r>
      <w:proofErr w:type="spellEnd"/>
      <w:r>
        <w:rPr>
          <w:rFonts w:ascii="Source Sans Pro" w:hAnsi="Source Sans Pro"/>
          <w:color w:val="000000" w:themeColor="text1"/>
        </w:rPr>
        <w:t xml:space="preserve"> delle transazioni</w:t>
      </w:r>
    </w:p>
    <w:p w:rsidR="00F4331A" w:rsidRDefault="00D4093A" w:rsidP="0051221D">
      <w:pPr>
        <w:pStyle w:val="Paragrafoelenco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rPr>
          <w:rFonts w:ascii="Source Sans Pro" w:hAnsi="Source Sans Pro"/>
          <w:color w:val="000000" w:themeColor="text1"/>
        </w:rPr>
      </w:pPr>
      <w:r w:rsidRPr="00D4093A">
        <w:rPr>
          <w:rFonts w:ascii="Source Sans Pro" w:hAnsi="Source Sans Pro"/>
          <w:color w:val="000000" w:themeColor="text1"/>
        </w:rPr>
        <w:t xml:space="preserve">All’avvio il sistema carica dal file binario i dati precedentemente salvati </w:t>
      </w:r>
    </w:p>
    <w:p w:rsidR="00FB4AAC" w:rsidRDefault="00FB4AAC" w:rsidP="00FB4AAC">
      <w:pPr>
        <w:widowControl w:val="0"/>
        <w:autoSpaceDE w:val="0"/>
        <w:autoSpaceDN w:val="0"/>
        <w:adjustRightInd w:val="0"/>
        <w:spacing w:after="240" w:line="340" w:lineRule="atLeast"/>
        <w:rPr>
          <w:rFonts w:ascii="Source Sans Pro" w:hAnsi="Source Sans Pro"/>
          <w:color w:val="000000" w:themeColor="text1"/>
        </w:rPr>
      </w:pPr>
    </w:p>
    <w:p w:rsidR="00572C14" w:rsidRDefault="00E27704" w:rsidP="00572C14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Source Sans Pro" w:hAnsi="Source Sans Pro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704">
        <w:rPr>
          <w:rFonts w:ascii="Source Sans Pro" w:hAnsi="Source Sans Pro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Documento di Progetto</w:t>
      </w:r>
    </w:p>
    <w:p w:rsidR="004834F2" w:rsidRPr="00572C14" w:rsidRDefault="007C444B" w:rsidP="00572C14">
      <w:pPr>
        <w:widowControl w:val="0"/>
        <w:autoSpaceDE w:val="0"/>
        <w:autoSpaceDN w:val="0"/>
        <w:adjustRightInd w:val="0"/>
        <w:spacing w:after="240" w:line="340" w:lineRule="atLeast"/>
        <w:rPr>
          <w:rFonts w:ascii="Source Sans Pro" w:hAnsi="Source Sans Pro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C444B">
        <w:rPr>
          <w:rFonts w:ascii="Source Sans Pro" w:hAnsi="Source Sans Pro"/>
          <w:color w:val="000000" w:themeColor="text1"/>
          <w:u w:val="thick"/>
        </w:rPr>
        <w:t>Backend</w:t>
      </w:r>
      <w:proofErr w:type="spellEnd"/>
      <w:r w:rsidRPr="007C444B">
        <w:rPr>
          <w:rFonts w:ascii="Source Sans Pro" w:hAnsi="Source Sans Pro"/>
          <w:color w:val="000000" w:themeColor="text1"/>
          <w:u w:val="thick"/>
        </w:rPr>
        <w:t>:</w:t>
      </w:r>
    </w:p>
    <w:p w:rsidR="007C444B" w:rsidRDefault="00274D4A" w:rsidP="00274D4A">
      <w:pPr>
        <w:pStyle w:val="Paragrafoelenco"/>
        <w:numPr>
          <w:ilvl w:val="0"/>
          <w:numId w:val="9"/>
        </w:numPr>
        <w:rPr>
          <w:rFonts w:ascii="Source Sans Pro" w:hAnsi="Source Sans Pro"/>
          <w:color w:val="000000" w:themeColor="text1"/>
        </w:rPr>
      </w:pPr>
      <w:proofErr w:type="spellStart"/>
      <w:r>
        <w:rPr>
          <w:rFonts w:ascii="Source Sans Pro" w:hAnsi="Source Sans Pro"/>
          <w:color w:val="000000" w:themeColor="text1"/>
        </w:rPr>
        <w:t>Filter</w:t>
      </w:r>
      <w:proofErr w:type="spellEnd"/>
      <w:r>
        <w:rPr>
          <w:rFonts w:ascii="Source Sans Pro" w:hAnsi="Source Sans Pro"/>
          <w:color w:val="000000" w:themeColor="text1"/>
        </w:rPr>
        <w:t xml:space="preserve">: </w:t>
      </w:r>
    </w:p>
    <w:p w:rsidR="00274D4A" w:rsidRDefault="00274D4A" w:rsidP="00274D4A">
      <w:pPr>
        <w:pStyle w:val="Paragrafoelenco"/>
        <w:numPr>
          <w:ilvl w:val="1"/>
          <w:numId w:val="9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Classe che mantiene traccia del mese di una transazione. Elemento che compone l’array delle transazioni popolato in seguito ad azioni dell’utente</w:t>
      </w:r>
    </w:p>
    <w:p w:rsidR="00274D4A" w:rsidRDefault="00274D4A" w:rsidP="00274D4A">
      <w:pPr>
        <w:pStyle w:val="Paragrafoelenco"/>
        <w:numPr>
          <w:ilvl w:val="0"/>
          <w:numId w:val="9"/>
        </w:numPr>
        <w:rPr>
          <w:rFonts w:ascii="Source Sans Pro" w:hAnsi="Source Sans Pro"/>
          <w:color w:val="000000" w:themeColor="text1"/>
        </w:rPr>
      </w:pPr>
      <w:proofErr w:type="spellStart"/>
      <w:r>
        <w:rPr>
          <w:rFonts w:ascii="Source Sans Pro" w:hAnsi="Source Sans Pro"/>
          <w:color w:val="000000" w:themeColor="text1"/>
        </w:rPr>
        <w:t>GestoreDB</w:t>
      </w:r>
      <w:proofErr w:type="spellEnd"/>
      <w:r>
        <w:rPr>
          <w:rFonts w:ascii="Source Sans Pro" w:hAnsi="Source Sans Pro"/>
          <w:color w:val="000000" w:themeColor="text1"/>
        </w:rPr>
        <w:t>:</w:t>
      </w:r>
    </w:p>
    <w:p w:rsidR="00274D4A" w:rsidRDefault="00274D4A" w:rsidP="00274D4A">
      <w:pPr>
        <w:pStyle w:val="Paragrafoelenco"/>
        <w:numPr>
          <w:ilvl w:val="1"/>
          <w:numId w:val="9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Permette di eseguire Query nel </w:t>
      </w:r>
      <w:proofErr w:type="spellStart"/>
      <w:r>
        <w:rPr>
          <w:rFonts w:ascii="Source Sans Pro" w:hAnsi="Source Sans Pro"/>
          <w:color w:val="000000" w:themeColor="text1"/>
        </w:rPr>
        <w:t>DataBase</w:t>
      </w:r>
      <w:proofErr w:type="spellEnd"/>
    </w:p>
    <w:p w:rsidR="00274D4A" w:rsidRDefault="00274D4A" w:rsidP="00274D4A">
      <w:pPr>
        <w:pStyle w:val="Paragrafoelenco"/>
        <w:numPr>
          <w:ilvl w:val="0"/>
          <w:numId w:val="9"/>
        </w:numPr>
        <w:rPr>
          <w:rFonts w:ascii="Source Sans Pro" w:hAnsi="Source Sans Pro"/>
          <w:color w:val="000000" w:themeColor="text1"/>
        </w:rPr>
      </w:pPr>
      <w:proofErr w:type="spellStart"/>
      <w:r>
        <w:rPr>
          <w:rFonts w:ascii="Source Sans Pro" w:hAnsi="Source Sans Pro"/>
          <w:color w:val="000000" w:themeColor="text1"/>
        </w:rPr>
        <w:t>GestoreLog</w:t>
      </w:r>
      <w:proofErr w:type="spellEnd"/>
      <w:r>
        <w:rPr>
          <w:rFonts w:ascii="Source Sans Pro" w:hAnsi="Source Sans Pro"/>
          <w:color w:val="000000" w:themeColor="text1"/>
        </w:rPr>
        <w:t xml:space="preserve">: </w:t>
      </w:r>
    </w:p>
    <w:p w:rsidR="00274D4A" w:rsidRDefault="00274D4A" w:rsidP="00274D4A">
      <w:pPr>
        <w:pStyle w:val="Paragrafoelenco"/>
        <w:numPr>
          <w:ilvl w:val="1"/>
          <w:numId w:val="9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Classe con esecuzione autonoma. Permette di mostrare messaggi presi da Stringhe XML in seguito ad azione dell’utente </w:t>
      </w:r>
      <w:proofErr w:type="gramStart"/>
      <w:r>
        <w:rPr>
          <w:rFonts w:ascii="Source Sans Pro" w:hAnsi="Source Sans Pro"/>
          <w:color w:val="000000" w:themeColor="text1"/>
        </w:rPr>
        <w:t>sull’applicativo ,</w:t>
      </w:r>
      <w:proofErr w:type="gramEnd"/>
      <w:r>
        <w:rPr>
          <w:rFonts w:ascii="Source Sans Pro" w:hAnsi="Source Sans Pro"/>
          <w:color w:val="000000" w:themeColor="text1"/>
        </w:rPr>
        <w:t xml:space="preserve"> mandate tramite il </w:t>
      </w:r>
      <w:proofErr w:type="spellStart"/>
      <w:r>
        <w:rPr>
          <w:rFonts w:ascii="Source Sans Pro" w:hAnsi="Source Sans Pro"/>
          <w:color w:val="000000" w:themeColor="text1"/>
        </w:rPr>
        <w:t>ClientLog</w:t>
      </w:r>
      <w:proofErr w:type="spellEnd"/>
    </w:p>
    <w:p w:rsidR="00274D4A" w:rsidRDefault="00274D4A" w:rsidP="00274D4A">
      <w:pPr>
        <w:rPr>
          <w:rFonts w:ascii="Source Sans Pro" w:hAnsi="Source Sans Pro"/>
          <w:color w:val="000000" w:themeColor="text1"/>
        </w:rPr>
      </w:pPr>
    </w:p>
    <w:p w:rsidR="00274D4A" w:rsidRDefault="00274D4A" w:rsidP="00274D4A">
      <w:pPr>
        <w:rPr>
          <w:rFonts w:ascii="Source Sans Pro" w:hAnsi="Source Sans Pro"/>
          <w:color w:val="000000" w:themeColor="text1"/>
        </w:rPr>
      </w:pPr>
    </w:p>
    <w:p w:rsidR="00274D4A" w:rsidRDefault="00274D4A" w:rsidP="00274D4A">
      <w:pPr>
        <w:rPr>
          <w:rFonts w:ascii="Source Sans Pro" w:hAnsi="Source Sans Pro"/>
          <w:color w:val="000000" w:themeColor="text1"/>
          <w:u w:val="thick"/>
        </w:rPr>
      </w:pPr>
      <w:proofErr w:type="spellStart"/>
      <w:r w:rsidRPr="00274D4A">
        <w:rPr>
          <w:rFonts w:ascii="Source Sans Pro" w:hAnsi="Source Sans Pro"/>
          <w:color w:val="000000" w:themeColor="text1"/>
          <w:u w:val="thick"/>
        </w:rPr>
        <w:t>Frontend</w:t>
      </w:r>
      <w:proofErr w:type="spellEnd"/>
    </w:p>
    <w:p w:rsidR="00274D4A" w:rsidRDefault="00274D4A" w:rsidP="00274D4A">
      <w:pPr>
        <w:pStyle w:val="Paragrafoelenco"/>
        <w:numPr>
          <w:ilvl w:val="0"/>
          <w:numId w:val="9"/>
        </w:numPr>
        <w:rPr>
          <w:rFonts w:ascii="Source Sans Pro" w:hAnsi="Source Sans Pro"/>
          <w:color w:val="000000" w:themeColor="text1"/>
        </w:rPr>
      </w:pPr>
      <w:proofErr w:type="spellStart"/>
      <w:r w:rsidRPr="00274D4A">
        <w:rPr>
          <w:rFonts w:ascii="Source Sans Pro" w:hAnsi="Source Sans Pro"/>
          <w:color w:val="000000" w:themeColor="text1"/>
        </w:rPr>
        <w:t>AvvioWallet</w:t>
      </w:r>
      <w:proofErr w:type="spellEnd"/>
      <w:r>
        <w:rPr>
          <w:rFonts w:ascii="Source Sans Pro" w:hAnsi="Source Sans Pro"/>
          <w:color w:val="000000" w:themeColor="text1"/>
        </w:rPr>
        <w:t>:</w:t>
      </w:r>
    </w:p>
    <w:p w:rsidR="00274D4A" w:rsidRDefault="00274D4A" w:rsidP="00274D4A">
      <w:pPr>
        <w:pStyle w:val="Paragrafoelenco"/>
        <w:numPr>
          <w:ilvl w:val="1"/>
          <w:numId w:val="9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Classe principale che contiene il </w:t>
      </w:r>
      <w:proofErr w:type="spellStart"/>
      <w:proofErr w:type="gramStart"/>
      <w:r>
        <w:rPr>
          <w:rFonts w:ascii="Source Sans Pro" w:hAnsi="Source Sans Pro"/>
          <w:color w:val="000000" w:themeColor="text1"/>
        </w:rPr>
        <w:t>main</w:t>
      </w:r>
      <w:proofErr w:type="spellEnd"/>
      <w:r>
        <w:rPr>
          <w:rFonts w:ascii="Source Sans Pro" w:hAnsi="Source Sans Pro"/>
          <w:color w:val="000000" w:themeColor="text1"/>
        </w:rPr>
        <w:t xml:space="preserve"> ,</w:t>
      </w:r>
      <w:proofErr w:type="gramEnd"/>
      <w:r>
        <w:rPr>
          <w:rFonts w:ascii="Source Sans Pro" w:hAnsi="Source Sans Pro"/>
          <w:color w:val="000000" w:themeColor="text1"/>
        </w:rPr>
        <w:t xml:space="preserve"> il metodo start per generare l’interfaccia e tutte le funzioni dell’applicativo</w:t>
      </w:r>
    </w:p>
    <w:p w:rsidR="00274D4A" w:rsidRDefault="00274D4A" w:rsidP="00274D4A">
      <w:pPr>
        <w:pStyle w:val="Paragrafoelenco"/>
        <w:numPr>
          <w:ilvl w:val="0"/>
          <w:numId w:val="9"/>
        </w:numPr>
        <w:rPr>
          <w:rFonts w:ascii="Source Sans Pro" w:hAnsi="Source Sans Pro"/>
          <w:color w:val="000000" w:themeColor="text1"/>
        </w:rPr>
      </w:pPr>
      <w:proofErr w:type="spellStart"/>
      <w:r>
        <w:rPr>
          <w:rFonts w:ascii="Source Sans Pro" w:hAnsi="Source Sans Pro"/>
          <w:color w:val="000000" w:themeColor="text1"/>
        </w:rPr>
        <w:t>GraficoTransazioni</w:t>
      </w:r>
      <w:proofErr w:type="spellEnd"/>
      <w:r>
        <w:rPr>
          <w:rFonts w:ascii="Source Sans Pro" w:hAnsi="Source Sans Pro"/>
          <w:color w:val="000000" w:themeColor="text1"/>
        </w:rPr>
        <w:t>:</w:t>
      </w:r>
    </w:p>
    <w:p w:rsidR="00274D4A" w:rsidRDefault="00274D4A" w:rsidP="00274D4A">
      <w:pPr>
        <w:pStyle w:val="Paragrafoelenco"/>
        <w:numPr>
          <w:ilvl w:val="1"/>
          <w:numId w:val="9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Classe che estende </w:t>
      </w:r>
      <w:proofErr w:type="spellStart"/>
      <w:r>
        <w:rPr>
          <w:rFonts w:ascii="Source Sans Pro" w:hAnsi="Source Sans Pro"/>
          <w:color w:val="000000" w:themeColor="text1"/>
        </w:rPr>
        <w:t>BarChart</w:t>
      </w:r>
      <w:proofErr w:type="spellEnd"/>
      <w:r>
        <w:rPr>
          <w:rFonts w:ascii="Source Sans Pro" w:hAnsi="Source Sans Pro"/>
          <w:color w:val="000000" w:themeColor="text1"/>
        </w:rPr>
        <w:t xml:space="preserve"> e che rappresenta il Grafico delle transazioni</w:t>
      </w:r>
    </w:p>
    <w:p w:rsidR="00274D4A" w:rsidRDefault="00274D4A" w:rsidP="00274D4A">
      <w:pPr>
        <w:pStyle w:val="Paragrafoelenco"/>
        <w:numPr>
          <w:ilvl w:val="0"/>
          <w:numId w:val="9"/>
        </w:numPr>
        <w:rPr>
          <w:rFonts w:ascii="Source Sans Pro" w:hAnsi="Source Sans Pro"/>
          <w:color w:val="000000" w:themeColor="text1"/>
        </w:rPr>
      </w:pPr>
      <w:proofErr w:type="spellStart"/>
      <w:r w:rsidRPr="00274D4A">
        <w:rPr>
          <w:rFonts w:ascii="Source Sans Pro" w:hAnsi="Source Sans Pro"/>
          <w:color w:val="000000" w:themeColor="text1"/>
        </w:rPr>
        <w:t>ParametriConfigurazione</w:t>
      </w:r>
      <w:proofErr w:type="spellEnd"/>
      <w:r w:rsidRPr="00274D4A">
        <w:rPr>
          <w:rFonts w:ascii="Source Sans Pro" w:hAnsi="Source Sans Pro"/>
          <w:color w:val="000000" w:themeColor="text1"/>
        </w:rPr>
        <w:t>:</w:t>
      </w:r>
    </w:p>
    <w:p w:rsidR="00274D4A" w:rsidRPr="00274D4A" w:rsidRDefault="00274D4A" w:rsidP="00274D4A">
      <w:pPr>
        <w:pStyle w:val="Paragrafoelenco"/>
        <w:numPr>
          <w:ilvl w:val="1"/>
          <w:numId w:val="9"/>
        </w:numPr>
        <w:rPr>
          <w:rFonts w:ascii="Source Sans Pro" w:hAnsi="Source Sans Pro"/>
          <w:color w:val="000000" w:themeColor="text1"/>
        </w:rPr>
      </w:pPr>
      <w:r w:rsidRPr="00274D4A">
        <w:rPr>
          <w:rFonts w:ascii="Source Sans Pro" w:hAnsi="Source Sans Pro"/>
          <w:color w:val="000000" w:themeColor="text1"/>
        </w:rPr>
        <w:t xml:space="preserve">Classe contenitore per i vari parametri contenuti in </w:t>
      </w:r>
      <w:proofErr w:type="spellStart"/>
      <w:r w:rsidRPr="00274D4A">
        <w:rPr>
          <w:rFonts w:ascii="Source Sans Pro" w:hAnsi="Source Sans Pro"/>
          <w:color w:val="000000" w:themeColor="text1"/>
        </w:rPr>
        <w:t>config</w:t>
      </w:r>
      <w:proofErr w:type="spellEnd"/>
    </w:p>
    <w:p w:rsidR="00274D4A" w:rsidRPr="00274D4A" w:rsidRDefault="00274D4A" w:rsidP="00274D4A">
      <w:pPr>
        <w:pStyle w:val="Paragrafoelenco"/>
        <w:numPr>
          <w:ilvl w:val="0"/>
          <w:numId w:val="9"/>
        </w:numPr>
        <w:rPr>
          <w:rFonts w:ascii="Source Sans Pro" w:hAnsi="Source Sans Pro"/>
          <w:color w:val="000000" w:themeColor="text1"/>
        </w:rPr>
      </w:pPr>
      <w:proofErr w:type="spellStart"/>
      <w:r w:rsidRPr="00274D4A">
        <w:rPr>
          <w:rFonts w:ascii="Source Sans Pro" w:hAnsi="Source Sans Pro"/>
          <w:color w:val="000000" w:themeColor="text1"/>
        </w:rPr>
        <w:t>ParametriDB</w:t>
      </w:r>
      <w:proofErr w:type="spellEnd"/>
      <w:r w:rsidRPr="00274D4A">
        <w:rPr>
          <w:rFonts w:ascii="Source Sans Pro" w:hAnsi="Source Sans Pro"/>
          <w:color w:val="000000" w:themeColor="text1"/>
        </w:rPr>
        <w:t>:</w:t>
      </w:r>
    </w:p>
    <w:p w:rsidR="00274D4A" w:rsidRDefault="00274D4A" w:rsidP="00274D4A">
      <w:pPr>
        <w:pStyle w:val="Paragrafoelenco"/>
        <w:numPr>
          <w:ilvl w:val="1"/>
          <w:numId w:val="9"/>
        </w:numPr>
        <w:rPr>
          <w:rFonts w:ascii="Source Sans Pro" w:hAnsi="Source Sans Pro"/>
          <w:color w:val="000000" w:themeColor="text1"/>
        </w:rPr>
      </w:pPr>
      <w:r w:rsidRPr="00274D4A">
        <w:rPr>
          <w:rFonts w:ascii="Source Sans Pro" w:hAnsi="Source Sans Pro"/>
          <w:color w:val="000000" w:themeColor="text1"/>
        </w:rPr>
        <w:t>Classe che contiene i parametri di configurazione necessari per il funzionamento dell'applicativo</w:t>
      </w:r>
    </w:p>
    <w:p w:rsidR="00274D4A" w:rsidRDefault="00274D4A" w:rsidP="00274D4A">
      <w:pPr>
        <w:pStyle w:val="Paragrafoelenco"/>
        <w:numPr>
          <w:ilvl w:val="0"/>
          <w:numId w:val="9"/>
        </w:numPr>
        <w:rPr>
          <w:rFonts w:ascii="Source Sans Pro" w:hAnsi="Source Sans Pro"/>
          <w:color w:val="000000" w:themeColor="text1"/>
        </w:rPr>
      </w:pPr>
      <w:proofErr w:type="spellStart"/>
      <w:r>
        <w:rPr>
          <w:rFonts w:ascii="Source Sans Pro" w:hAnsi="Source Sans Pro"/>
          <w:color w:val="000000" w:themeColor="text1"/>
        </w:rPr>
        <w:t>TabellaTransazioni</w:t>
      </w:r>
      <w:proofErr w:type="spellEnd"/>
      <w:r>
        <w:rPr>
          <w:rFonts w:ascii="Source Sans Pro" w:hAnsi="Source Sans Pro"/>
          <w:color w:val="000000" w:themeColor="text1"/>
        </w:rPr>
        <w:t>:</w:t>
      </w:r>
    </w:p>
    <w:p w:rsidR="00274D4A" w:rsidRDefault="00274D4A" w:rsidP="00274D4A">
      <w:pPr>
        <w:pStyle w:val="Paragrafoelenco"/>
        <w:numPr>
          <w:ilvl w:val="1"/>
          <w:numId w:val="9"/>
        </w:numPr>
        <w:rPr>
          <w:rFonts w:ascii="Source Sans Pro" w:hAnsi="Source Sans Pro"/>
          <w:color w:val="000000" w:themeColor="text1"/>
        </w:rPr>
      </w:pPr>
      <w:r w:rsidRPr="00274D4A">
        <w:rPr>
          <w:rFonts w:ascii="Source Sans Pro" w:hAnsi="Source Sans Pro"/>
          <w:color w:val="000000" w:themeColor="text1"/>
        </w:rPr>
        <w:t>Classe rappresentante l’oggetto tabella contenente tutte le transazioni nel portafogli</w:t>
      </w:r>
    </w:p>
    <w:p w:rsidR="00274D4A" w:rsidRDefault="00274D4A" w:rsidP="00274D4A">
      <w:pPr>
        <w:rPr>
          <w:rFonts w:ascii="Source Sans Pro" w:hAnsi="Source Sans Pro"/>
          <w:color w:val="000000" w:themeColor="text1"/>
        </w:rPr>
      </w:pPr>
    </w:p>
    <w:p w:rsidR="00274D4A" w:rsidRDefault="00274D4A" w:rsidP="00274D4A">
      <w:pPr>
        <w:rPr>
          <w:rFonts w:ascii="Source Sans Pro" w:hAnsi="Source Sans Pro"/>
          <w:color w:val="000000" w:themeColor="text1"/>
          <w:u w:val="thick"/>
        </w:rPr>
      </w:pPr>
      <w:proofErr w:type="spellStart"/>
      <w:r w:rsidRPr="00274D4A">
        <w:rPr>
          <w:rFonts w:ascii="Source Sans Pro" w:hAnsi="Source Sans Pro"/>
          <w:color w:val="000000" w:themeColor="text1"/>
          <w:u w:val="thick"/>
        </w:rPr>
        <w:t>Middleware</w:t>
      </w:r>
      <w:proofErr w:type="spellEnd"/>
    </w:p>
    <w:p w:rsidR="00E0442D" w:rsidRDefault="00E0442D" w:rsidP="00E0442D">
      <w:pPr>
        <w:pStyle w:val="Paragrafoelenco"/>
        <w:numPr>
          <w:ilvl w:val="0"/>
          <w:numId w:val="9"/>
        </w:numPr>
        <w:rPr>
          <w:rFonts w:ascii="Source Sans Pro" w:hAnsi="Source Sans Pro"/>
          <w:color w:val="000000" w:themeColor="text1"/>
        </w:rPr>
      </w:pPr>
      <w:proofErr w:type="spellStart"/>
      <w:r w:rsidRPr="00E0442D">
        <w:rPr>
          <w:rFonts w:ascii="Source Sans Pro" w:hAnsi="Source Sans Pro"/>
          <w:color w:val="000000" w:themeColor="text1"/>
        </w:rPr>
        <w:t>CLientLog</w:t>
      </w:r>
      <w:proofErr w:type="spellEnd"/>
    </w:p>
    <w:p w:rsidR="00E0442D" w:rsidRDefault="00E0442D" w:rsidP="00E0442D">
      <w:pPr>
        <w:pStyle w:val="Paragrafoelenco"/>
        <w:numPr>
          <w:ilvl w:val="1"/>
          <w:numId w:val="9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Gestisce l’invio di eventi tramite </w:t>
      </w:r>
      <w:proofErr w:type="spellStart"/>
      <w:r>
        <w:rPr>
          <w:rFonts w:ascii="Source Sans Pro" w:hAnsi="Source Sans Pro"/>
          <w:color w:val="000000" w:themeColor="text1"/>
        </w:rPr>
        <w:t>socket</w:t>
      </w:r>
      <w:proofErr w:type="spellEnd"/>
      <w:r>
        <w:rPr>
          <w:rFonts w:ascii="Source Sans Pro" w:hAnsi="Source Sans Pro"/>
          <w:color w:val="000000" w:themeColor="text1"/>
        </w:rPr>
        <w:t xml:space="preserve"> alla classe </w:t>
      </w:r>
      <w:proofErr w:type="spellStart"/>
      <w:r>
        <w:rPr>
          <w:rFonts w:ascii="Source Sans Pro" w:hAnsi="Source Sans Pro"/>
          <w:color w:val="000000" w:themeColor="text1"/>
        </w:rPr>
        <w:t>GestoreLog</w:t>
      </w:r>
      <w:proofErr w:type="spellEnd"/>
      <w:r>
        <w:rPr>
          <w:rFonts w:ascii="Source Sans Pro" w:hAnsi="Source Sans Pro"/>
          <w:color w:val="000000" w:themeColor="text1"/>
        </w:rPr>
        <w:t xml:space="preserve"> </w:t>
      </w:r>
    </w:p>
    <w:p w:rsidR="00E0442D" w:rsidRDefault="00E0442D" w:rsidP="00E0442D">
      <w:pPr>
        <w:pStyle w:val="Paragrafoelenco"/>
        <w:numPr>
          <w:ilvl w:val="0"/>
          <w:numId w:val="9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Evento</w:t>
      </w:r>
    </w:p>
    <w:p w:rsidR="00E0442D" w:rsidRDefault="00E0442D" w:rsidP="00E0442D">
      <w:pPr>
        <w:pStyle w:val="Paragrafoelenco"/>
        <w:numPr>
          <w:ilvl w:val="1"/>
          <w:numId w:val="9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Elemento serializzato in XML e inviato al Server di Log tramite il Client di log</w:t>
      </w:r>
    </w:p>
    <w:p w:rsidR="00855376" w:rsidRDefault="00B4055A" w:rsidP="00B4055A">
      <w:pPr>
        <w:pStyle w:val="Paragrafoelenco"/>
        <w:numPr>
          <w:ilvl w:val="0"/>
          <w:numId w:val="9"/>
        </w:numPr>
        <w:rPr>
          <w:rFonts w:ascii="Source Sans Pro" w:hAnsi="Source Sans Pro"/>
          <w:color w:val="000000" w:themeColor="text1"/>
        </w:rPr>
      </w:pPr>
      <w:proofErr w:type="spellStart"/>
      <w:r>
        <w:rPr>
          <w:rFonts w:ascii="Source Sans Pro" w:hAnsi="Source Sans Pro"/>
          <w:color w:val="000000" w:themeColor="text1"/>
        </w:rPr>
        <w:t>GestoreCache</w:t>
      </w:r>
      <w:proofErr w:type="spellEnd"/>
      <w:r>
        <w:rPr>
          <w:rFonts w:ascii="Source Sans Pro" w:hAnsi="Source Sans Pro"/>
          <w:color w:val="000000" w:themeColor="text1"/>
        </w:rPr>
        <w:t>:</w:t>
      </w:r>
    </w:p>
    <w:p w:rsidR="00B4055A" w:rsidRDefault="00B4055A" w:rsidP="00B4055A">
      <w:pPr>
        <w:pStyle w:val="Paragrafoelenco"/>
        <w:numPr>
          <w:ilvl w:val="1"/>
          <w:numId w:val="9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Contiene </w:t>
      </w:r>
      <w:proofErr w:type="gramStart"/>
      <w:r>
        <w:rPr>
          <w:rFonts w:ascii="Source Sans Pro" w:hAnsi="Source Sans Pro"/>
          <w:color w:val="000000" w:themeColor="text1"/>
        </w:rPr>
        <w:t>le funzione</w:t>
      </w:r>
      <w:proofErr w:type="gramEnd"/>
      <w:r>
        <w:rPr>
          <w:rFonts w:ascii="Source Sans Pro" w:hAnsi="Source Sans Pro"/>
          <w:color w:val="000000" w:themeColor="text1"/>
        </w:rPr>
        <w:t xml:space="preserve"> per scrivere e leggere dalla cache</w:t>
      </w:r>
    </w:p>
    <w:p w:rsidR="00B4055A" w:rsidRDefault="00B4055A" w:rsidP="00B4055A">
      <w:pPr>
        <w:pStyle w:val="Paragrafoelenco"/>
        <w:numPr>
          <w:ilvl w:val="0"/>
          <w:numId w:val="9"/>
        </w:numPr>
        <w:rPr>
          <w:rFonts w:ascii="Source Sans Pro" w:hAnsi="Source Sans Pro"/>
          <w:color w:val="000000" w:themeColor="text1"/>
        </w:rPr>
      </w:pPr>
      <w:proofErr w:type="spellStart"/>
      <w:r>
        <w:rPr>
          <w:rFonts w:ascii="Source Sans Pro" w:hAnsi="Source Sans Pro"/>
          <w:color w:val="000000" w:themeColor="text1"/>
        </w:rPr>
        <w:t>GestoreConfigurazione</w:t>
      </w:r>
      <w:proofErr w:type="spellEnd"/>
      <w:r>
        <w:rPr>
          <w:rFonts w:ascii="Source Sans Pro" w:hAnsi="Source Sans Pro"/>
          <w:color w:val="000000" w:themeColor="text1"/>
        </w:rPr>
        <w:t>:</w:t>
      </w:r>
    </w:p>
    <w:p w:rsidR="00B4055A" w:rsidRDefault="00B4055A" w:rsidP="00B4055A">
      <w:pPr>
        <w:pStyle w:val="Paragrafoelenco"/>
        <w:numPr>
          <w:ilvl w:val="1"/>
          <w:numId w:val="9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carica dal xml e valida tramite </w:t>
      </w:r>
      <w:proofErr w:type="spellStart"/>
      <w:r>
        <w:rPr>
          <w:rFonts w:ascii="Source Sans Pro" w:hAnsi="Source Sans Pro"/>
          <w:color w:val="000000" w:themeColor="text1"/>
        </w:rPr>
        <w:t>GestoreXML</w:t>
      </w:r>
      <w:proofErr w:type="spellEnd"/>
      <w:r>
        <w:rPr>
          <w:rFonts w:ascii="Source Sans Pro" w:hAnsi="Source Sans Pro"/>
          <w:color w:val="000000" w:themeColor="text1"/>
        </w:rPr>
        <w:t xml:space="preserve"> la configurazione per poter stabilire una connessione con il database e il server di log</w:t>
      </w:r>
    </w:p>
    <w:p w:rsidR="005B4D58" w:rsidRDefault="005B4D58" w:rsidP="005B4D58">
      <w:pPr>
        <w:pStyle w:val="Paragrafoelenco"/>
        <w:numPr>
          <w:ilvl w:val="0"/>
          <w:numId w:val="9"/>
        </w:numPr>
        <w:rPr>
          <w:rFonts w:ascii="Source Sans Pro" w:hAnsi="Source Sans Pro"/>
          <w:color w:val="000000" w:themeColor="text1"/>
        </w:rPr>
      </w:pPr>
      <w:proofErr w:type="spellStart"/>
      <w:r>
        <w:rPr>
          <w:rFonts w:ascii="Source Sans Pro" w:hAnsi="Source Sans Pro"/>
          <w:color w:val="000000" w:themeColor="text1"/>
        </w:rPr>
        <w:t>GestoreXML</w:t>
      </w:r>
      <w:proofErr w:type="spellEnd"/>
      <w:r>
        <w:rPr>
          <w:rFonts w:ascii="Source Sans Pro" w:hAnsi="Source Sans Pro"/>
          <w:color w:val="000000" w:themeColor="text1"/>
        </w:rPr>
        <w:t>:</w:t>
      </w:r>
    </w:p>
    <w:p w:rsidR="005B4D58" w:rsidRDefault="005B4D58" w:rsidP="005B4D58">
      <w:pPr>
        <w:pStyle w:val="Paragrafoelenco"/>
        <w:numPr>
          <w:ilvl w:val="1"/>
          <w:numId w:val="9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lastRenderedPageBreak/>
        <w:t xml:space="preserve">permette il caricamento di file xml a </w:t>
      </w:r>
      <w:proofErr w:type="spellStart"/>
      <w:r>
        <w:rPr>
          <w:rFonts w:ascii="Source Sans Pro" w:hAnsi="Source Sans Pro"/>
          <w:color w:val="000000" w:themeColor="text1"/>
        </w:rPr>
        <w:t>GestoreLog</w:t>
      </w:r>
      <w:proofErr w:type="spellEnd"/>
      <w:r>
        <w:rPr>
          <w:rFonts w:ascii="Source Sans Pro" w:hAnsi="Source Sans Pro"/>
          <w:color w:val="000000" w:themeColor="text1"/>
        </w:rPr>
        <w:t xml:space="preserve"> e </w:t>
      </w:r>
      <w:proofErr w:type="spellStart"/>
      <w:r>
        <w:rPr>
          <w:rFonts w:ascii="Source Sans Pro" w:hAnsi="Source Sans Pro"/>
          <w:color w:val="000000" w:themeColor="text1"/>
        </w:rPr>
        <w:t>GestoreConfigurazione</w:t>
      </w:r>
      <w:proofErr w:type="spellEnd"/>
      <w:r>
        <w:rPr>
          <w:rFonts w:ascii="Source Sans Pro" w:hAnsi="Source Sans Pro"/>
          <w:color w:val="000000" w:themeColor="text1"/>
        </w:rPr>
        <w:t xml:space="preserve">, nonché la validazione delle Stringhe xml sia lette da file sia ricevute da </w:t>
      </w:r>
      <w:proofErr w:type="spellStart"/>
      <w:r>
        <w:rPr>
          <w:rFonts w:ascii="Source Sans Pro" w:hAnsi="Source Sans Pro"/>
          <w:color w:val="000000" w:themeColor="text1"/>
        </w:rPr>
        <w:t>GestoreLog</w:t>
      </w:r>
      <w:proofErr w:type="spellEnd"/>
      <w:r>
        <w:rPr>
          <w:rFonts w:ascii="Source Sans Pro" w:hAnsi="Source Sans Pro"/>
          <w:color w:val="000000" w:themeColor="text1"/>
        </w:rPr>
        <w:t xml:space="preserve"> e passate per argomento</w:t>
      </w:r>
    </w:p>
    <w:p w:rsidR="00F81BA2" w:rsidRDefault="00DE3D1D" w:rsidP="00F81BA2">
      <w:pPr>
        <w:pStyle w:val="Paragrafoelenco"/>
        <w:numPr>
          <w:ilvl w:val="0"/>
          <w:numId w:val="9"/>
        </w:num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Transazione:</w:t>
      </w:r>
    </w:p>
    <w:p w:rsidR="00DE3D1D" w:rsidRPr="00F81BA2" w:rsidRDefault="00DE3D1D" w:rsidP="00DE3D1D">
      <w:pPr>
        <w:pStyle w:val="Paragrafoelenco"/>
        <w:numPr>
          <w:ilvl w:val="1"/>
          <w:numId w:val="9"/>
        </w:numPr>
        <w:rPr>
          <w:rFonts w:ascii="Source Sans Pro" w:hAnsi="Source Sans Pro"/>
          <w:color w:val="000000" w:themeColor="text1"/>
        </w:rPr>
      </w:pPr>
      <w:r w:rsidRPr="00DE3D1D">
        <w:rPr>
          <w:rFonts w:ascii="Source Sans Pro" w:hAnsi="Source Sans Pro"/>
          <w:color w:val="000000" w:themeColor="text1"/>
        </w:rPr>
        <w:t>Classe che contiene le informazioni relative ad una data transazione</w:t>
      </w:r>
    </w:p>
    <w:p w:rsidR="00855376" w:rsidRDefault="00855376" w:rsidP="00543B3F">
      <w:pPr>
        <w:spacing w:after="0" w:line="240" w:lineRule="auto"/>
        <w:rPr>
          <w:rFonts w:ascii="Source Sans Pro" w:hAnsi="Source Sans Pro"/>
          <w:color w:val="000000" w:themeColor="text1"/>
        </w:rPr>
      </w:pPr>
    </w:p>
    <w:p w:rsidR="00543B3F" w:rsidRDefault="00CB09A8" w:rsidP="00543B3F">
      <w:pPr>
        <w:spacing w:after="0" w:line="240" w:lineRule="auto"/>
        <w:rPr>
          <w:rFonts w:ascii="Source Sans Pro" w:hAnsi="Source Sans Pro"/>
          <w:color w:val="000000" w:themeColor="text1"/>
        </w:rPr>
      </w:pPr>
      <w:r>
        <w:rPr>
          <w:noProof/>
        </w:rPr>
        <w:drawing>
          <wp:inline distT="0" distB="0" distL="0" distR="0" wp14:anchorId="53FBC85B" wp14:editId="7D4230F5">
            <wp:extent cx="6120130" cy="533146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A8" w:rsidRDefault="00CB09A8" w:rsidP="00543B3F">
      <w:pPr>
        <w:spacing w:after="0" w:line="240" w:lineRule="auto"/>
        <w:rPr>
          <w:rFonts w:ascii="Source Sans Pro" w:hAnsi="Source Sans Pro"/>
          <w:color w:val="000000" w:themeColor="text1"/>
        </w:rPr>
      </w:pPr>
    </w:p>
    <w:p w:rsidR="00CB09A8" w:rsidRDefault="00CB09A8" w:rsidP="00CB09A8">
      <w:pPr>
        <w:spacing w:after="0" w:line="240" w:lineRule="auto"/>
        <w:jc w:val="center"/>
        <w:rPr>
          <w:rFonts w:ascii="Source Sans Pro" w:hAnsi="Source Sans Pro"/>
          <w:color w:val="000000" w:themeColor="text1"/>
        </w:rPr>
      </w:pPr>
    </w:p>
    <w:p w:rsidR="00CB09A8" w:rsidRPr="00FA5A55" w:rsidRDefault="00CB09A8" w:rsidP="00CB09A8">
      <w:pPr>
        <w:spacing w:after="0" w:line="240" w:lineRule="auto"/>
        <w:jc w:val="center"/>
        <w:rPr>
          <w:rFonts w:ascii="Source Sans Pro" w:hAnsi="Source Sans Pro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5A55">
        <w:rPr>
          <w:rFonts w:ascii="Source Sans Pro" w:hAnsi="Source Sans Pro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MANUALE DELL’UTENTE</w:t>
      </w:r>
    </w:p>
    <w:p w:rsidR="00CB09A8" w:rsidRDefault="00CB09A8" w:rsidP="00CB09A8">
      <w:pPr>
        <w:spacing w:after="0" w:line="240" w:lineRule="auto"/>
        <w:rPr>
          <w:rFonts w:ascii="Source Sans Pro" w:hAnsi="Source Sans Pr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5A55" w:rsidRPr="00FA5A55" w:rsidRDefault="00FA5A55" w:rsidP="003221B5">
      <w:pPr>
        <w:pStyle w:val="Paragrafoelenco"/>
        <w:numPr>
          <w:ilvl w:val="0"/>
          <w:numId w:val="9"/>
        </w:numPr>
      </w:pPr>
      <w:r>
        <w:t>INSERIMENTO DI UNA NUOVA TRANSAZIONE</w:t>
      </w:r>
    </w:p>
    <w:p w:rsidR="00FA5A55" w:rsidRDefault="00FA5A55" w:rsidP="00FA5A55">
      <w:pPr>
        <w:ind w:firstLine="360"/>
      </w:pPr>
    </w:p>
    <w:p w:rsidR="00CB09A8" w:rsidRDefault="00CB09A8" w:rsidP="00FA5A55">
      <w:pPr>
        <w:ind w:firstLine="360"/>
      </w:pPr>
      <w:r>
        <w:t xml:space="preserve">Inserire i dati relativi alla nuova transazione nel </w:t>
      </w:r>
      <w:proofErr w:type="spellStart"/>
      <w:r>
        <w:t>form</w:t>
      </w:r>
      <w:proofErr w:type="spellEnd"/>
      <w:r>
        <w:t xml:space="preserve"> indicato</w:t>
      </w:r>
      <w:r w:rsidR="00FA5A55">
        <w:t>. Se si sta inserendo una transazione negativa anteporre il segno “</w:t>
      </w:r>
      <w:proofErr w:type="gramStart"/>
      <w:r w:rsidR="00FA5A55">
        <w:t>-“ .</w:t>
      </w:r>
      <w:proofErr w:type="gramEnd"/>
      <w:r w:rsidR="00FA5A55">
        <w:t xml:space="preserve"> Premi il tasto </w:t>
      </w:r>
      <w:r w:rsidR="003221B5" w:rsidRPr="003221B5">
        <w:rPr>
          <w:u w:val="thick"/>
        </w:rPr>
        <w:t>INSERISCI</w:t>
      </w:r>
      <w:r w:rsidR="003221B5">
        <w:t xml:space="preserve"> come indicato in figura </w:t>
      </w:r>
      <w:r w:rsidR="00FA5A55">
        <w:t>e la transazione sarà visibile in tabella</w:t>
      </w:r>
    </w:p>
    <w:p w:rsidR="00CB09A8" w:rsidRDefault="0013797E" w:rsidP="00CB09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1100454</wp:posOffset>
                </wp:positionV>
                <wp:extent cx="400050" cy="962025"/>
                <wp:effectExtent l="0" t="38100" r="57150" b="2857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DC2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307.05pt;margin-top:86.65pt;width:31.5pt;height:75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" strokecolor="#ed7d31 [3205]" strokeweight="1pt">
                <v:stroke endarrow="block" joinstyle="miter"/>
              </v:shape>
            </w:pict>
          </mc:Fallback>
        </mc:AlternateContent>
      </w:r>
      <w:r w:rsidR="00CB09A8">
        <w:rPr>
          <w:noProof/>
        </w:rPr>
        <w:drawing>
          <wp:inline distT="0" distB="0" distL="0" distR="0">
            <wp:extent cx="6120130" cy="24765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isc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CB" w:rsidRDefault="00957CCB" w:rsidP="00CB09A8"/>
    <w:p w:rsidR="00957CCB" w:rsidRPr="00957CCB" w:rsidRDefault="00957CCB" w:rsidP="00CB09A8">
      <w:pPr>
        <w:rPr>
          <w:b/>
        </w:rPr>
      </w:pPr>
      <w:r w:rsidRPr="00957CCB">
        <w:rPr>
          <w:b/>
        </w:rPr>
        <w:t>Log evento associato</w:t>
      </w:r>
    </w:p>
    <w:p w:rsidR="00957CCB" w:rsidRPr="00CB09A8" w:rsidRDefault="00957CCB" w:rsidP="00957CCB">
      <w:pPr>
        <w:jc w:val="center"/>
      </w:pPr>
      <w:r>
        <w:rPr>
          <w:noProof/>
        </w:rPr>
        <w:drawing>
          <wp:inline distT="0" distB="0" distL="0" distR="0">
            <wp:extent cx="2972215" cy="1057423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vento inserisc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3F" w:rsidRDefault="00543B3F" w:rsidP="009356FC">
      <w:pPr>
        <w:pStyle w:val="Nessunaspaziatura"/>
        <w:ind w:left="705"/>
      </w:pPr>
    </w:p>
    <w:p w:rsidR="003221B5" w:rsidRDefault="003221B5" w:rsidP="003221B5">
      <w:pPr>
        <w:pStyle w:val="Nessunaspaziatura"/>
        <w:numPr>
          <w:ilvl w:val="0"/>
          <w:numId w:val="9"/>
        </w:numPr>
      </w:pPr>
      <w:r>
        <w:t>RIMOZIONE DI UNA TRANSAZIONE</w:t>
      </w:r>
    </w:p>
    <w:p w:rsidR="003221B5" w:rsidRDefault="003221B5" w:rsidP="003221B5">
      <w:pPr>
        <w:pStyle w:val="Nessunaspaziatura"/>
      </w:pPr>
      <w:r>
        <w:t xml:space="preserve">Per rimuovere una transazione inserita cliccare sulla riga corrispondente in tabella e premere il pulsante </w:t>
      </w:r>
      <w:proofErr w:type="gramStart"/>
      <w:r w:rsidRPr="003221B5">
        <w:rPr>
          <w:u w:val="thick"/>
        </w:rPr>
        <w:t xml:space="preserve">ELIMINA </w:t>
      </w:r>
      <w:r>
        <w:rPr>
          <w:u w:val="thick"/>
        </w:rPr>
        <w:t xml:space="preserve"> </w:t>
      </w:r>
      <w:r>
        <w:t>come</w:t>
      </w:r>
      <w:proofErr w:type="gramEnd"/>
      <w:r>
        <w:t xml:space="preserve"> indicato in figura</w:t>
      </w:r>
    </w:p>
    <w:p w:rsidR="003221B5" w:rsidRDefault="003221B5" w:rsidP="003221B5">
      <w:pPr>
        <w:pStyle w:val="Nessunaspaziatura"/>
      </w:pPr>
    </w:p>
    <w:p w:rsidR="003221B5" w:rsidRDefault="003221B5" w:rsidP="003221B5">
      <w:pPr>
        <w:pStyle w:val="Nessunaspaziatur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1210945</wp:posOffset>
                </wp:positionV>
                <wp:extent cx="285750" cy="866775"/>
                <wp:effectExtent l="0" t="38100" r="57150" b="2857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BD911" id="Connettore 2 6" o:spid="_x0000_s1026" type="#_x0000_t32" style="position:absolute;margin-left:367.05pt;margin-top:95.35pt;width:22.5pt;height:68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120130" cy="2277110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mi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CB" w:rsidRDefault="00957CCB" w:rsidP="003221B5">
      <w:pPr>
        <w:pStyle w:val="Nessunaspaziatura"/>
      </w:pPr>
    </w:p>
    <w:p w:rsidR="00957CCB" w:rsidRPr="00957CCB" w:rsidRDefault="00957CCB" w:rsidP="003221B5">
      <w:pPr>
        <w:pStyle w:val="Nessunaspaziatura"/>
        <w:rPr>
          <w:b/>
        </w:rPr>
      </w:pPr>
      <w:r w:rsidRPr="00957CCB">
        <w:rPr>
          <w:b/>
        </w:rPr>
        <w:t>Log evento associato</w:t>
      </w:r>
    </w:p>
    <w:p w:rsidR="00957CCB" w:rsidRDefault="00957CCB" w:rsidP="003221B5">
      <w:pPr>
        <w:pStyle w:val="Nessunaspaziatura"/>
      </w:pPr>
    </w:p>
    <w:p w:rsidR="00957CCB" w:rsidRDefault="00957CCB" w:rsidP="00957CCB">
      <w:pPr>
        <w:pStyle w:val="Nessunaspaziatura"/>
        <w:jc w:val="center"/>
      </w:pPr>
      <w:r>
        <w:rPr>
          <w:noProof/>
        </w:rPr>
        <w:drawing>
          <wp:inline distT="0" distB="0" distL="0" distR="0">
            <wp:extent cx="2972215" cy="1038370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vento elimin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B5" w:rsidRDefault="003221B5" w:rsidP="003221B5">
      <w:pPr>
        <w:pStyle w:val="Nessunaspaziatura"/>
      </w:pPr>
    </w:p>
    <w:p w:rsidR="003221B5" w:rsidRDefault="003221B5" w:rsidP="003221B5">
      <w:pPr>
        <w:pStyle w:val="Nessunaspaziatura"/>
      </w:pPr>
    </w:p>
    <w:p w:rsidR="003221B5" w:rsidRDefault="003221B5" w:rsidP="003221B5">
      <w:pPr>
        <w:pStyle w:val="Nessunaspaziatura"/>
        <w:numPr>
          <w:ilvl w:val="0"/>
          <w:numId w:val="9"/>
        </w:numPr>
      </w:pPr>
      <w:r>
        <w:t>SELEZIONE DI UN ANNO</w:t>
      </w:r>
    </w:p>
    <w:p w:rsidR="003221B5" w:rsidRDefault="003221B5" w:rsidP="003221B5">
      <w:pPr>
        <w:pStyle w:val="Nessunaspaziatura"/>
      </w:pPr>
      <w:r>
        <w:t xml:space="preserve">Per selezionare e mostrare le transazioni relative e il saldo annuale corrispondente, spostarsi sullo </w:t>
      </w:r>
      <w:proofErr w:type="spellStart"/>
      <w:r>
        <w:t>choiceBox</w:t>
      </w:r>
      <w:proofErr w:type="spellEnd"/>
      <w:r>
        <w:t xml:space="preserve"> come indicato in figura</w:t>
      </w:r>
    </w:p>
    <w:p w:rsidR="003221B5" w:rsidRDefault="003221B5" w:rsidP="003221B5">
      <w:pPr>
        <w:pStyle w:val="Nessunaspaziatura"/>
      </w:pPr>
    </w:p>
    <w:p w:rsidR="003221B5" w:rsidRPr="003221B5" w:rsidRDefault="003221B5" w:rsidP="003221B5">
      <w:pPr>
        <w:pStyle w:val="Nessunaspaziatur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2043430</wp:posOffset>
                </wp:positionV>
                <wp:extent cx="952500" cy="228600"/>
                <wp:effectExtent l="0" t="57150" r="0" b="190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4ED8B" id="Connettore 2 9" o:spid="_x0000_s1026" type="#_x0000_t32" style="position:absolute;margin-left:61.05pt;margin-top:160.9pt;width:75pt;height:1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4337684</wp:posOffset>
                </wp:positionH>
                <wp:positionV relativeFrom="paragraph">
                  <wp:posOffset>1852930</wp:posOffset>
                </wp:positionV>
                <wp:extent cx="942975" cy="295275"/>
                <wp:effectExtent l="0" t="38100" r="47625" b="2857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F2EB3" id="Connettore 2 8" o:spid="_x0000_s1026" type="#_x0000_t32" style="position:absolute;margin-left:341.55pt;margin-top:145.9pt;width:74.25pt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120130" cy="234378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zione an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1B5" w:rsidRPr="003221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Arial"/>
    <w:charset w:val="00"/>
    <w:family w:val="auto"/>
    <w:pitch w:val="variable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8FC"/>
    <w:multiLevelType w:val="multilevel"/>
    <w:tmpl w:val="A168BE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1098" w:hanging="39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u w:val="none"/>
      </w:rPr>
    </w:lvl>
  </w:abstractNum>
  <w:abstractNum w:abstractNumId="1" w15:restartNumberingAfterBreak="0">
    <w:nsid w:val="0A370CD1"/>
    <w:multiLevelType w:val="hybridMultilevel"/>
    <w:tmpl w:val="DAB291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21F"/>
    <w:multiLevelType w:val="hybridMultilevel"/>
    <w:tmpl w:val="AC4EAD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813DE"/>
    <w:multiLevelType w:val="hybridMultilevel"/>
    <w:tmpl w:val="144C2D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00309"/>
    <w:multiLevelType w:val="hybridMultilevel"/>
    <w:tmpl w:val="3AFE9A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65542"/>
    <w:multiLevelType w:val="hybridMultilevel"/>
    <w:tmpl w:val="9662CB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010EA"/>
    <w:multiLevelType w:val="hybridMultilevel"/>
    <w:tmpl w:val="6896E16E"/>
    <w:lvl w:ilvl="0" w:tplc="B768A8F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72095E"/>
    <w:multiLevelType w:val="hybridMultilevel"/>
    <w:tmpl w:val="70F2739E"/>
    <w:lvl w:ilvl="0" w:tplc="1990074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7B7519"/>
    <w:multiLevelType w:val="hybridMultilevel"/>
    <w:tmpl w:val="32CE8C08"/>
    <w:lvl w:ilvl="0" w:tplc="E7F2DFE6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3B7A7A1C"/>
    <w:multiLevelType w:val="hybridMultilevel"/>
    <w:tmpl w:val="8FB8F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50494"/>
    <w:multiLevelType w:val="hybridMultilevel"/>
    <w:tmpl w:val="C37CE6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A4C57"/>
    <w:multiLevelType w:val="hybridMultilevel"/>
    <w:tmpl w:val="5DB0A20E"/>
    <w:lvl w:ilvl="0" w:tplc="2A8464E6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620E7983"/>
    <w:multiLevelType w:val="hybridMultilevel"/>
    <w:tmpl w:val="EBE8D3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E0D77"/>
    <w:multiLevelType w:val="hybridMultilevel"/>
    <w:tmpl w:val="E36A1EB4"/>
    <w:lvl w:ilvl="0" w:tplc="7340E4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11"/>
  </w:num>
  <w:num w:numId="9">
    <w:abstractNumId w:val="9"/>
  </w:num>
  <w:num w:numId="10">
    <w:abstractNumId w:val="13"/>
  </w:num>
  <w:num w:numId="11">
    <w:abstractNumId w:val="7"/>
  </w:num>
  <w:num w:numId="12">
    <w:abstractNumId w:val="6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81"/>
    <w:rsid w:val="0013797E"/>
    <w:rsid w:val="001455DB"/>
    <w:rsid w:val="00274D4A"/>
    <w:rsid w:val="003221B5"/>
    <w:rsid w:val="00344CB5"/>
    <w:rsid w:val="004834F2"/>
    <w:rsid w:val="00543B3F"/>
    <w:rsid w:val="00572C14"/>
    <w:rsid w:val="005B15FF"/>
    <w:rsid w:val="005B4D58"/>
    <w:rsid w:val="006515F7"/>
    <w:rsid w:val="006A5D74"/>
    <w:rsid w:val="007069C2"/>
    <w:rsid w:val="007C444B"/>
    <w:rsid w:val="00855376"/>
    <w:rsid w:val="00876CF5"/>
    <w:rsid w:val="009356FC"/>
    <w:rsid w:val="00957CCB"/>
    <w:rsid w:val="009610B6"/>
    <w:rsid w:val="009E7DC9"/>
    <w:rsid w:val="00B17C99"/>
    <w:rsid w:val="00B4055A"/>
    <w:rsid w:val="00B759E2"/>
    <w:rsid w:val="00BA5A6F"/>
    <w:rsid w:val="00BB4386"/>
    <w:rsid w:val="00CB09A8"/>
    <w:rsid w:val="00D4093A"/>
    <w:rsid w:val="00DE3D1D"/>
    <w:rsid w:val="00E0442D"/>
    <w:rsid w:val="00E27704"/>
    <w:rsid w:val="00E8503D"/>
    <w:rsid w:val="00E91B5B"/>
    <w:rsid w:val="00EB5B81"/>
    <w:rsid w:val="00EE5D7F"/>
    <w:rsid w:val="00F4331A"/>
    <w:rsid w:val="00F81BA2"/>
    <w:rsid w:val="00FA5A55"/>
    <w:rsid w:val="00F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2F24"/>
  <w15:chartTrackingRefBased/>
  <w15:docId w15:val="{921143E8-4070-4F49-9803-91AE29D7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B5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B5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6515F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B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79DF8-5E48-4427-8F85-8A59CAEB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carbone</dc:creator>
  <cp:keywords/>
  <dc:description/>
  <cp:lastModifiedBy>angelo carbone</cp:lastModifiedBy>
  <cp:revision>33</cp:revision>
  <dcterms:created xsi:type="dcterms:W3CDTF">2018-02-13T16:23:00Z</dcterms:created>
  <dcterms:modified xsi:type="dcterms:W3CDTF">2018-02-16T21:54:00Z</dcterms:modified>
</cp:coreProperties>
</file>