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Dashboards</w:t>
      </w:r>
    </w:p>
    <w:p>
      <w:pPr>
        <w:pStyle w:val="Author"/>
      </w:pPr>
      <w:r>
        <w:t xml:space="preserve">Angelo Santos</w:t>
      </w:r>
    </w:p>
    <w:p>
      <w:pPr>
        <w:pStyle w:val="FirstParagraph"/>
      </w:pPr>
      <w:r>
        <w:t xml:space="preserve">These are examples of dashboard I created with Qaurto:</w:t>
      </w:r>
    </w:p>
    <w:bookmarkStart w:id="21" w:name="static-dashboards"/>
    <w:p>
      <w:pPr>
        <w:pStyle w:val="Heading3"/>
      </w:pPr>
      <w:r>
        <w:t xml:space="preserve">Static Dashboards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Quarto dashboard learning example</w:t>
        </w:r>
      </w:hyperlink>
    </w:p>
    <w:bookmarkEnd w:id="21"/>
    <w:bookmarkStart w:id="23" w:name="dynamic-dashboards"/>
    <w:p>
      <w:pPr>
        <w:pStyle w:val="Heading3"/>
      </w:pPr>
      <w:r>
        <w:t xml:space="preserve">Dynamic Dashboards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LAC children exposure to air pollution and extreme heat</w:t>
        </w:r>
      </w:hyperlink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ngelofgdsantos.quarto.pub/development-indicators/" TargetMode="External" /><Relationship Type="http://schemas.openxmlformats.org/officeDocument/2006/relationships/hyperlink" Id="rId22" Target="https://angelofgdsantos.shinyapps.io/lac_children_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gelofgdsantos.quarto.pub/development-indicators/" TargetMode="External" /><Relationship Type="http://schemas.openxmlformats.org/officeDocument/2006/relationships/hyperlink" Id="rId22" Target="https://angelofgdsantos.shinyapps.io/lac_children_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Dashboards</dc:title>
  <dc:creator>Angelo Santos</dc:creator>
  <cp:keywords/>
  <dcterms:created xsi:type="dcterms:W3CDTF">2024-11-19T19:57:26Z</dcterms:created>
  <dcterms:modified xsi:type="dcterms:W3CDTF">2024-11-19T19:57:26Z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