
<file path=[Content_Types].xml><?xml version="1.0" encoding="utf-8"?>
<Types xmlns="http://schemas.openxmlformats.org/package/2006/content-types">
  <Default Extension="xml" ContentType="application/xml"/>
  <Default Extension="rels" ContentType="application/vnd.openxmlformats-package.relationships+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BE9A094" w14:textId="29294B84" w:rsidR="00E92C64" w:rsidRDefault="00F91030" w:rsidP="008F6D24">
      <w:pPr>
        <w:tabs>
          <w:tab w:val="left" w:pos="7140"/>
        </w:tabs>
        <w:ind w:left="-567"/>
        <w:rPr>
          <w:rFonts w:ascii="Arial" w:hAnsi="Arial"/>
          <w:sz w:val="20"/>
        </w:rPr>
      </w:pPr>
      <w:r>
        <w:rPr>
          <w:rFonts w:ascii="Arial" w:hAnsi="Arial"/>
          <w:noProof/>
          <w:sz w:val="20"/>
        </w:rPr>
        <mc:AlternateContent>
          <mc:Choice Requires="wps">
            <w:drawing>
              <wp:anchor distT="0" distB="0" distL="114300" distR="114300" simplePos="0" relativeHeight="251660288" behindDoc="0" locked="0" layoutInCell="1" allowOverlap="1" wp14:anchorId="13C4A50D" wp14:editId="62FD9BA8">
                <wp:simplePos x="0" y="0"/>
                <wp:positionH relativeFrom="column">
                  <wp:posOffset>3657600</wp:posOffset>
                </wp:positionH>
                <wp:positionV relativeFrom="paragraph">
                  <wp:posOffset>0</wp:posOffset>
                </wp:positionV>
                <wp:extent cx="2286000" cy="914400"/>
                <wp:effectExtent l="0" t="0" r="0" b="0"/>
                <wp:wrapTight wrapText="bothSides">
                  <wp:wrapPolygon edited="0">
                    <wp:start x="240" y="600"/>
                    <wp:lineTo x="240" y="20400"/>
                    <wp:lineTo x="21120" y="20400"/>
                    <wp:lineTo x="21120" y="600"/>
                    <wp:lineTo x="240" y="600"/>
                  </wp:wrapPolygon>
                </wp:wrapTight>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0" cy="914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5D5D75" w14:textId="77777777" w:rsidR="00C437A3" w:rsidRPr="009F6EE8" w:rsidRDefault="00C437A3" w:rsidP="00E92C64">
                            <w:pPr>
                              <w:rPr>
                                <w:rFonts w:ascii="Arial" w:hAnsi="Arial" w:cs="Arial"/>
                                <w:sz w:val="18"/>
                                <w:szCs w:val="20"/>
                              </w:rPr>
                            </w:pPr>
                            <w:r w:rsidRPr="009F6EE8">
                              <w:rPr>
                                <w:rFonts w:ascii="Arial" w:hAnsi="Arial" w:cs="Arial"/>
                                <w:sz w:val="18"/>
                                <w:szCs w:val="20"/>
                              </w:rPr>
                              <w:t xml:space="preserve">6, </w:t>
                            </w:r>
                            <w:proofErr w:type="spellStart"/>
                            <w:r>
                              <w:rPr>
                                <w:rFonts w:ascii="Arial" w:hAnsi="Arial" w:cs="Arial"/>
                                <w:sz w:val="18"/>
                                <w:szCs w:val="20"/>
                              </w:rPr>
                              <w:t>Tukuluho</w:t>
                            </w:r>
                            <w:proofErr w:type="spellEnd"/>
                            <w:r>
                              <w:rPr>
                                <w:rFonts w:ascii="Arial" w:hAnsi="Arial" w:cs="Arial"/>
                                <w:sz w:val="18"/>
                                <w:szCs w:val="20"/>
                              </w:rPr>
                              <w:t xml:space="preserve"> Rd., </w:t>
                            </w:r>
                            <w:proofErr w:type="spellStart"/>
                            <w:r>
                              <w:rPr>
                                <w:rFonts w:ascii="Arial" w:hAnsi="Arial" w:cs="Arial"/>
                                <w:sz w:val="18"/>
                                <w:szCs w:val="20"/>
                              </w:rPr>
                              <w:t>Longacres</w:t>
                            </w:r>
                            <w:proofErr w:type="spellEnd"/>
                            <w:r>
                              <w:rPr>
                                <w:rFonts w:ascii="Arial" w:hAnsi="Arial" w:cs="Arial"/>
                                <w:sz w:val="18"/>
                                <w:szCs w:val="20"/>
                              </w:rPr>
                              <w:t>,</w:t>
                            </w:r>
                          </w:p>
                          <w:p w14:paraId="54D733E2" w14:textId="77777777" w:rsidR="00C437A3" w:rsidRPr="009F6EE8" w:rsidRDefault="00C437A3" w:rsidP="00E92C64">
                            <w:pPr>
                              <w:rPr>
                                <w:rFonts w:ascii="Arial" w:hAnsi="Arial" w:cs="Arial"/>
                                <w:sz w:val="18"/>
                                <w:szCs w:val="18"/>
                              </w:rPr>
                            </w:pPr>
                            <w:r w:rsidRPr="009F6EE8">
                              <w:rPr>
                                <w:rFonts w:ascii="Arial" w:hAnsi="Arial" w:cs="Arial"/>
                                <w:sz w:val="18"/>
                                <w:szCs w:val="18"/>
                              </w:rPr>
                              <w:t>Post Net No. 481</w:t>
                            </w:r>
                          </w:p>
                          <w:p w14:paraId="5EEE51F9" w14:textId="77777777" w:rsidR="00C437A3" w:rsidRDefault="00C437A3" w:rsidP="00E92C64">
                            <w:pPr>
                              <w:rPr>
                                <w:rFonts w:ascii="Arial" w:hAnsi="Arial" w:cs="Arial"/>
                                <w:sz w:val="18"/>
                                <w:szCs w:val="18"/>
                              </w:rPr>
                            </w:pPr>
                            <w:r w:rsidRPr="009F6EE8">
                              <w:rPr>
                                <w:rFonts w:ascii="Arial" w:hAnsi="Arial" w:cs="Arial"/>
                                <w:sz w:val="18"/>
                                <w:szCs w:val="18"/>
                              </w:rPr>
                              <w:t xml:space="preserve">Private Bag E891, </w:t>
                            </w:r>
                          </w:p>
                          <w:p w14:paraId="77CB945F" w14:textId="77777777" w:rsidR="00C437A3" w:rsidRPr="009F6EE8" w:rsidRDefault="00C437A3" w:rsidP="00E92C64">
                            <w:pPr>
                              <w:rPr>
                                <w:rFonts w:ascii="Arial" w:hAnsi="Arial" w:cs="Arial"/>
                                <w:sz w:val="18"/>
                                <w:szCs w:val="18"/>
                              </w:rPr>
                            </w:pPr>
                            <w:r w:rsidRPr="009F6EE8">
                              <w:rPr>
                                <w:rFonts w:ascii="Arial" w:hAnsi="Arial" w:cs="Arial"/>
                                <w:sz w:val="18"/>
                                <w:szCs w:val="18"/>
                              </w:rPr>
                              <w:t xml:space="preserve">Lusaka </w:t>
                            </w: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0,0l0,21600,21600,21600,21600,0xe">
                <v:stroke joinstyle="miter"/>
                <v:path gradientshapeok="t" o:connecttype="rect"/>
              </v:shapetype>
              <v:shape id="Text Box 2" o:spid="_x0000_s1026" type="#_x0000_t202" style="position:absolute;left:0;text-align:left;margin-left:4in;margin-top:0;width:180pt;height:1in;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" filled="f" stroked="f">
                <v:textbox inset=",7.2pt,,7.2pt">
                  <w:txbxContent>
                    <w:p w14:paraId="6C5D5D75" w14:textId="77777777" w:rsidR="00F91030" w:rsidRPr="009F6EE8" w:rsidRDefault="00F91030" w:rsidP="00E92C64">
                      <w:pPr>
                        <w:rPr>
                          <w:rFonts w:ascii="Arial" w:hAnsi="Arial" w:cs="Arial"/>
                          <w:sz w:val="18"/>
                          <w:szCs w:val="20"/>
                        </w:rPr>
                      </w:pPr>
                      <w:bookmarkStart w:id="1" w:name="_GoBack"/>
                      <w:r w:rsidRPr="009F6EE8">
                        <w:rPr>
                          <w:rFonts w:ascii="Arial" w:hAnsi="Arial" w:cs="Arial"/>
                          <w:sz w:val="18"/>
                          <w:szCs w:val="20"/>
                        </w:rPr>
                        <w:t xml:space="preserve">6, </w:t>
                      </w:r>
                      <w:proofErr w:type="spellStart"/>
                      <w:r>
                        <w:rPr>
                          <w:rFonts w:ascii="Arial" w:hAnsi="Arial" w:cs="Arial"/>
                          <w:sz w:val="18"/>
                          <w:szCs w:val="20"/>
                        </w:rPr>
                        <w:t>Tukuluho</w:t>
                      </w:r>
                      <w:proofErr w:type="spellEnd"/>
                      <w:r>
                        <w:rPr>
                          <w:rFonts w:ascii="Arial" w:hAnsi="Arial" w:cs="Arial"/>
                          <w:sz w:val="18"/>
                          <w:szCs w:val="20"/>
                        </w:rPr>
                        <w:t xml:space="preserve"> Rd., </w:t>
                      </w:r>
                      <w:proofErr w:type="spellStart"/>
                      <w:r>
                        <w:rPr>
                          <w:rFonts w:ascii="Arial" w:hAnsi="Arial" w:cs="Arial"/>
                          <w:sz w:val="18"/>
                          <w:szCs w:val="20"/>
                        </w:rPr>
                        <w:t>Longacres</w:t>
                      </w:r>
                      <w:proofErr w:type="spellEnd"/>
                      <w:r>
                        <w:rPr>
                          <w:rFonts w:ascii="Arial" w:hAnsi="Arial" w:cs="Arial"/>
                          <w:sz w:val="18"/>
                          <w:szCs w:val="20"/>
                        </w:rPr>
                        <w:t>,</w:t>
                      </w:r>
                    </w:p>
                    <w:p w14:paraId="54D733E2" w14:textId="77777777" w:rsidR="00F91030" w:rsidRPr="009F6EE8" w:rsidRDefault="00F91030" w:rsidP="00E92C64">
                      <w:pPr>
                        <w:rPr>
                          <w:rFonts w:ascii="Arial" w:hAnsi="Arial" w:cs="Arial"/>
                          <w:sz w:val="18"/>
                          <w:szCs w:val="18"/>
                        </w:rPr>
                      </w:pPr>
                      <w:r w:rsidRPr="009F6EE8">
                        <w:rPr>
                          <w:rFonts w:ascii="Arial" w:hAnsi="Arial" w:cs="Arial"/>
                          <w:sz w:val="18"/>
                          <w:szCs w:val="18"/>
                        </w:rPr>
                        <w:t>Post Net No. 481</w:t>
                      </w:r>
                    </w:p>
                    <w:p w14:paraId="5EEE51F9" w14:textId="77777777" w:rsidR="00F91030" w:rsidRDefault="00F91030" w:rsidP="00E92C64">
                      <w:pPr>
                        <w:rPr>
                          <w:rFonts w:ascii="Arial" w:hAnsi="Arial" w:cs="Arial"/>
                          <w:sz w:val="18"/>
                          <w:szCs w:val="18"/>
                        </w:rPr>
                      </w:pPr>
                      <w:r w:rsidRPr="009F6EE8">
                        <w:rPr>
                          <w:rFonts w:ascii="Arial" w:hAnsi="Arial" w:cs="Arial"/>
                          <w:sz w:val="18"/>
                          <w:szCs w:val="18"/>
                        </w:rPr>
                        <w:t xml:space="preserve">Private Bag E891, </w:t>
                      </w:r>
                    </w:p>
                    <w:p w14:paraId="77CB945F" w14:textId="77777777" w:rsidR="00F91030" w:rsidRPr="009F6EE8" w:rsidRDefault="00F91030" w:rsidP="00E92C64">
                      <w:pPr>
                        <w:rPr>
                          <w:rFonts w:ascii="Arial" w:hAnsi="Arial" w:cs="Arial"/>
                          <w:sz w:val="18"/>
                          <w:szCs w:val="18"/>
                        </w:rPr>
                      </w:pPr>
                      <w:r w:rsidRPr="009F6EE8">
                        <w:rPr>
                          <w:rFonts w:ascii="Arial" w:hAnsi="Arial" w:cs="Arial"/>
                          <w:sz w:val="18"/>
                          <w:szCs w:val="18"/>
                        </w:rPr>
                        <w:t xml:space="preserve">Lusaka </w:t>
                      </w:r>
                    </w:p>
                    <w:bookmarkEnd w:id="1"/>
                  </w:txbxContent>
                </v:textbox>
                <w10:wrap type="tight"/>
              </v:shape>
            </w:pict>
          </mc:Fallback>
        </mc:AlternateContent>
      </w:r>
      <w:r w:rsidR="008F6D24" w:rsidRPr="008F6D24">
        <w:rPr>
          <w:rFonts w:ascii="Arial" w:hAnsi="Arial"/>
          <w:noProof/>
          <w:sz w:val="20"/>
        </w:rPr>
        <w:drawing>
          <wp:inline distT="0" distB="0" distL="0" distR="0" wp14:anchorId="07874D34" wp14:editId="3042E2D1">
            <wp:extent cx="2761794" cy="921364"/>
            <wp:effectExtent l="0" t="0" r="6985" b="0"/>
            <wp:docPr id="18" name="Pictur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CP CLR LOGO-FINAL Hi Res.jpg"/>
                    <pic:cNvPicPr/>
                  </pic:nvPicPr>
                  <pic:blipFill>
                    <a:blip r:embed="rId6">
                      <a:extLst>
                        <a:ext uri="{28A0092B-C50C-407E-A947-70E740481C1C}">
                          <a14:useLocalDpi xmlns:a14="http://schemas.microsoft.com/office/drawing/2010/main" val="0"/>
                        </a:ext>
                      </a:extLst>
                    </a:blip>
                    <a:stretch>
                      <a:fillRect/>
                    </a:stretch>
                  </pic:blipFill>
                  <pic:spPr>
                    <a:xfrm>
                      <a:off x="0" y="0"/>
                      <a:ext cx="2761794" cy="921364"/>
                    </a:xfrm>
                    <a:prstGeom prst="rect">
                      <a:avLst/>
                    </a:prstGeom>
                  </pic:spPr>
                </pic:pic>
              </a:graphicData>
            </a:graphic>
          </wp:inline>
        </w:drawing>
      </w:r>
    </w:p>
    <w:p w14:paraId="5573E47E" w14:textId="77777777" w:rsidR="0018302B" w:rsidRDefault="0018302B" w:rsidP="00E610D6">
      <w:pPr>
        <w:spacing w:after="200" w:line="276" w:lineRule="auto"/>
        <w:contextualSpacing/>
        <w:rPr>
          <w:rFonts w:ascii="Arial" w:eastAsia="Calibri" w:hAnsi="Arial" w:cs="Arial"/>
          <w:sz w:val="20"/>
          <w:szCs w:val="20"/>
          <w:lang w:val="en-ZA"/>
        </w:rPr>
      </w:pPr>
    </w:p>
    <w:p w14:paraId="71FDA562" w14:textId="77FEA194" w:rsidR="0089324D" w:rsidRPr="00577802" w:rsidRDefault="0089324D" w:rsidP="00577802">
      <w:pPr>
        <w:spacing w:after="200" w:line="276" w:lineRule="auto"/>
        <w:ind w:left="-851" w:right="-716"/>
        <w:contextualSpacing/>
        <w:rPr>
          <w:rFonts w:ascii="Arial" w:eastAsia="Calibri" w:hAnsi="Arial" w:cs="Arial"/>
          <w:sz w:val="19"/>
          <w:szCs w:val="19"/>
          <w:lang w:val="en-ZA"/>
        </w:rPr>
      </w:pPr>
      <w:r w:rsidRPr="00577802">
        <w:rPr>
          <w:rFonts w:ascii="Arial" w:eastAsia="Calibri" w:hAnsi="Arial" w:cs="Arial"/>
          <w:sz w:val="19"/>
          <w:szCs w:val="19"/>
          <w:lang w:val="en-ZA"/>
        </w:rPr>
        <w:t xml:space="preserve">To: </w:t>
      </w:r>
      <w:r w:rsidR="006268DE" w:rsidRPr="00577802">
        <w:rPr>
          <w:rFonts w:ascii="Arial" w:eastAsia="Calibri" w:hAnsi="Arial" w:cs="Arial"/>
          <w:sz w:val="19"/>
          <w:szCs w:val="19"/>
          <w:lang w:val="en-ZA"/>
        </w:rPr>
        <w:t>Community Leaders and Representatives</w:t>
      </w:r>
    </w:p>
    <w:p w14:paraId="6302A847" w14:textId="7FCA5C5C" w:rsidR="006268DE" w:rsidRPr="00577802" w:rsidRDefault="006268DE" w:rsidP="00577802">
      <w:pPr>
        <w:spacing w:after="200" w:line="276" w:lineRule="auto"/>
        <w:ind w:left="-851" w:right="-716"/>
        <w:contextualSpacing/>
        <w:rPr>
          <w:rFonts w:ascii="Arial" w:eastAsia="Calibri" w:hAnsi="Arial" w:cs="Arial"/>
          <w:sz w:val="19"/>
          <w:szCs w:val="19"/>
          <w:lang w:val="en-ZA"/>
        </w:rPr>
      </w:pPr>
      <w:r w:rsidRPr="00577802">
        <w:rPr>
          <w:rFonts w:ascii="Arial" w:eastAsia="Calibri" w:hAnsi="Arial" w:cs="Arial"/>
          <w:sz w:val="19"/>
          <w:szCs w:val="19"/>
          <w:lang w:val="en-ZA"/>
        </w:rPr>
        <w:t>Project Zone, Lower Zambezi REDD+ Project</w:t>
      </w:r>
    </w:p>
    <w:p w14:paraId="7E899948" w14:textId="4AC6AC6D" w:rsidR="006268DE" w:rsidRPr="00577802" w:rsidRDefault="006268DE" w:rsidP="00577802">
      <w:pPr>
        <w:spacing w:after="200" w:line="276" w:lineRule="auto"/>
        <w:ind w:left="-851" w:right="-716"/>
        <w:contextualSpacing/>
        <w:rPr>
          <w:rFonts w:ascii="Arial" w:eastAsia="Calibri" w:hAnsi="Arial" w:cs="Arial"/>
          <w:sz w:val="19"/>
          <w:szCs w:val="19"/>
          <w:lang w:val="en-ZA"/>
        </w:rPr>
      </w:pPr>
      <w:r w:rsidRPr="00577802">
        <w:rPr>
          <w:rFonts w:ascii="Arial" w:eastAsia="Calibri" w:hAnsi="Arial" w:cs="Arial"/>
          <w:sz w:val="19"/>
          <w:szCs w:val="19"/>
          <w:lang w:val="en-ZA"/>
        </w:rPr>
        <w:t>Chilimba, Mweeshangombe, Namanongo, Ndubulula Zones</w:t>
      </w:r>
    </w:p>
    <w:p w14:paraId="11462358" w14:textId="02DB4025" w:rsidR="006268DE" w:rsidRPr="00577802" w:rsidRDefault="006268DE" w:rsidP="00577802">
      <w:pPr>
        <w:spacing w:after="200" w:line="276" w:lineRule="auto"/>
        <w:ind w:left="-851" w:right="-716"/>
        <w:contextualSpacing/>
        <w:rPr>
          <w:rFonts w:ascii="Arial" w:eastAsia="Calibri" w:hAnsi="Arial" w:cs="Arial"/>
          <w:sz w:val="19"/>
          <w:szCs w:val="19"/>
          <w:lang w:val="en-ZA"/>
        </w:rPr>
      </w:pPr>
      <w:r w:rsidRPr="00577802">
        <w:rPr>
          <w:rFonts w:ascii="Arial" w:eastAsia="Calibri" w:hAnsi="Arial" w:cs="Arial"/>
          <w:sz w:val="19"/>
          <w:szCs w:val="19"/>
          <w:lang w:val="en-ZA"/>
        </w:rPr>
        <w:t>Rufunsa District, Lusaka Province</w:t>
      </w:r>
    </w:p>
    <w:p w14:paraId="42D1BA0C" w14:textId="3038807E" w:rsidR="006268DE" w:rsidRPr="00577802" w:rsidRDefault="006268DE" w:rsidP="00577802">
      <w:pPr>
        <w:spacing w:after="200" w:line="276" w:lineRule="auto"/>
        <w:ind w:left="-851" w:right="-716"/>
        <w:contextualSpacing/>
        <w:rPr>
          <w:rFonts w:ascii="Arial" w:eastAsia="Calibri" w:hAnsi="Arial" w:cs="Arial"/>
          <w:sz w:val="19"/>
          <w:szCs w:val="19"/>
          <w:lang w:val="en-ZA"/>
        </w:rPr>
      </w:pPr>
      <w:r w:rsidRPr="00577802">
        <w:rPr>
          <w:rFonts w:ascii="Arial" w:eastAsia="Calibri" w:hAnsi="Arial" w:cs="Arial"/>
          <w:sz w:val="19"/>
          <w:szCs w:val="19"/>
          <w:lang w:val="en-ZA"/>
        </w:rPr>
        <w:t>Zambia</w:t>
      </w:r>
    </w:p>
    <w:p w14:paraId="14E41AD6" w14:textId="0EC9CC24" w:rsidR="0089324D" w:rsidRPr="00577802" w:rsidRDefault="00AC0DBF" w:rsidP="00577802">
      <w:pPr>
        <w:spacing w:after="200" w:line="276" w:lineRule="auto"/>
        <w:ind w:left="-851" w:right="-716"/>
        <w:contextualSpacing/>
        <w:jc w:val="right"/>
        <w:rPr>
          <w:rFonts w:ascii="Arial" w:eastAsia="Calibri" w:hAnsi="Arial" w:cs="Arial"/>
          <w:sz w:val="19"/>
          <w:szCs w:val="19"/>
          <w:lang w:val="en-ZA"/>
        </w:rPr>
      </w:pPr>
      <w:r w:rsidRPr="00577802">
        <w:rPr>
          <w:rFonts w:ascii="Arial" w:eastAsia="Calibri" w:hAnsi="Arial" w:cs="Arial"/>
          <w:sz w:val="19"/>
          <w:szCs w:val="19"/>
          <w:lang w:val="en-ZA"/>
        </w:rPr>
        <w:t>14 December 2013</w:t>
      </w:r>
    </w:p>
    <w:p w14:paraId="512AD789" w14:textId="6EA94363" w:rsidR="0089324D" w:rsidRPr="00577802" w:rsidRDefault="0089324D" w:rsidP="00577802">
      <w:pPr>
        <w:spacing w:after="200" w:line="276" w:lineRule="auto"/>
        <w:ind w:left="-851" w:right="-716"/>
        <w:contextualSpacing/>
        <w:rPr>
          <w:rFonts w:ascii="Arial" w:eastAsia="Calibri" w:hAnsi="Arial" w:cs="Arial"/>
          <w:sz w:val="19"/>
          <w:szCs w:val="19"/>
          <w:lang w:val="en-ZA"/>
        </w:rPr>
      </w:pPr>
      <w:r w:rsidRPr="00577802">
        <w:rPr>
          <w:rFonts w:ascii="Arial" w:eastAsia="Calibri" w:hAnsi="Arial" w:cs="Arial"/>
          <w:sz w:val="19"/>
          <w:szCs w:val="19"/>
          <w:lang w:val="en-ZA"/>
        </w:rPr>
        <w:t>Dear Sir or Madam</w:t>
      </w:r>
      <w:r w:rsidR="00AC0DBF" w:rsidRPr="00577802">
        <w:rPr>
          <w:rFonts w:ascii="Arial" w:eastAsia="Calibri" w:hAnsi="Arial" w:cs="Arial"/>
          <w:sz w:val="19"/>
          <w:szCs w:val="19"/>
          <w:lang w:val="en-ZA"/>
        </w:rPr>
        <w:t xml:space="preserve">, </w:t>
      </w:r>
    </w:p>
    <w:p w14:paraId="2E28086F" w14:textId="77777777" w:rsidR="0089324D" w:rsidRPr="00577802" w:rsidRDefault="0089324D" w:rsidP="00577802">
      <w:pPr>
        <w:spacing w:after="200" w:line="276" w:lineRule="auto"/>
        <w:ind w:left="-851" w:right="-716"/>
        <w:contextualSpacing/>
        <w:rPr>
          <w:rFonts w:ascii="Arial" w:eastAsia="Calibri" w:hAnsi="Arial" w:cs="Arial"/>
          <w:sz w:val="19"/>
          <w:szCs w:val="19"/>
          <w:lang w:val="en-ZA"/>
        </w:rPr>
      </w:pPr>
    </w:p>
    <w:p w14:paraId="1C9506E3" w14:textId="655ABB0E" w:rsidR="008F6D24" w:rsidRPr="00577802" w:rsidRDefault="0089324D" w:rsidP="00577802">
      <w:pPr>
        <w:spacing w:after="200" w:line="276" w:lineRule="auto"/>
        <w:ind w:left="-851" w:right="-716"/>
        <w:contextualSpacing/>
        <w:rPr>
          <w:rFonts w:ascii="Arial" w:eastAsia="Calibri" w:hAnsi="Arial" w:cs="Arial"/>
          <w:sz w:val="19"/>
          <w:szCs w:val="19"/>
          <w:lang w:val="en-ZA"/>
        </w:rPr>
      </w:pPr>
      <w:r w:rsidRPr="00577802">
        <w:rPr>
          <w:rFonts w:ascii="Arial" w:eastAsia="Calibri" w:hAnsi="Arial" w:cs="Arial"/>
          <w:b/>
          <w:sz w:val="19"/>
          <w:szCs w:val="19"/>
          <w:lang w:val="en-ZA"/>
        </w:rPr>
        <w:t>RE</w:t>
      </w:r>
      <w:r w:rsidR="00A27DC2" w:rsidRPr="00577802">
        <w:rPr>
          <w:rFonts w:ascii="Arial" w:eastAsia="Calibri" w:hAnsi="Arial" w:cs="Arial"/>
          <w:b/>
          <w:sz w:val="19"/>
          <w:szCs w:val="19"/>
          <w:lang w:val="en-ZA"/>
        </w:rPr>
        <w:t>:</w:t>
      </w:r>
      <w:r w:rsidR="00AC0DBF" w:rsidRPr="00577802">
        <w:rPr>
          <w:rFonts w:ascii="Arial" w:eastAsia="Calibri" w:hAnsi="Arial" w:cs="Arial"/>
          <w:b/>
          <w:sz w:val="19"/>
          <w:szCs w:val="19"/>
          <w:lang w:val="en-ZA"/>
        </w:rPr>
        <w:t xml:space="preserve"> INTRODUCTION TO </w:t>
      </w:r>
      <w:r w:rsidR="00577802">
        <w:rPr>
          <w:rFonts w:ascii="Arial" w:eastAsia="Calibri" w:hAnsi="Arial" w:cs="Arial"/>
          <w:b/>
          <w:sz w:val="19"/>
          <w:szCs w:val="19"/>
          <w:lang w:val="en-ZA"/>
        </w:rPr>
        <w:t>BCP</w:t>
      </w:r>
      <w:r w:rsidR="00AC0DBF" w:rsidRPr="00577802">
        <w:rPr>
          <w:rFonts w:ascii="Arial" w:eastAsia="Calibri" w:hAnsi="Arial" w:cs="Arial"/>
          <w:b/>
          <w:sz w:val="19"/>
          <w:szCs w:val="19"/>
          <w:lang w:val="en-ZA"/>
        </w:rPr>
        <w:t xml:space="preserve"> </w:t>
      </w:r>
      <w:r w:rsidR="00577802">
        <w:rPr>
          <w:rFonts w:ascii="Arial" w:eastAsia="Calibri" w:hAnsi="Arial" w:cs="Arial"/>
          <w:b/>
          <w:sz w:val="19"/>
          <w:szCs w:val="19"/>
          <w:lang w:val="en-ZA"/>
        </w:rPr>
        <w:t xml:space="preserve">COMMUNITY </w:t>
      </w:r>
      <w:r w:rsidR="00AC0DBF" w:rsidRPr="00577802">
        <w:rPr>
          <w:rFonts w:ascii="Arial" w:eastAsia="Calibri" w:hAnsi="Arial" w:cs="Arial"/>
          <w:b/>
          <w:sz w:val="19"/>
          <w:szCs w:val="19"/>
          <w:lang w:val="en-ZA"/>
        </w:rPr>
        <w:t>SENSITIZATION</w:t>
      </w:r>
      <w:r w:rsidR="00577802">
        <w:rPr>
          <w:rFonts w:ascii="Arial" w:eastAsia="Calibri" w:hAnsi="Arial" w:cs="Arial"/>
          <w:b/>
          <w:sz w:val="19"/>
          <w:szCs w:val="19"/>
          <w:lang w:val="en-ZA"/>
        </w:rPr>
        <w:t xml:space="preserve"> AND CONSULTATION</w:t>
      </w:r>
      <w:r w:rsidR="00AC0DBF" w:rsidRPr="00577802">
        <w:rPr>
          <w:rFonts w:ascii="Arial" w:eastAsia="Calibri" w:hAnsi="Arial" w:cs="Arial"/>
          <w:b/>
          <w:sz w:val="19"/>
          <w:szCs w:val="19"/>
          <w:lang w:val="en-ZA"/>
        </w:rPr>
        <w:t xml:space="preserve"> PROGRAM</w:t>
      </w:r>
    </w:p>
    <w:p w14:paraId="12C9CE3F" w14:textId="77777777" w:rsidR="0089324D" w:rsidRPr="00577802" w:rsidRDefault="0089324D" w:rsidP="00577802">
      <w:pPr>
        <w:spacing w:after="200" w:line="276" w:lineRule="auto"/>
        <w:ind w:left="-851" w:right="-716"/>
        <w:contextualSpacing/>
        <w:rPr>
          <w:rFonts w:ascii="Arial" w:eastAsia="Calibri" w:hAnsi="Arial" w:cs="Arial"/>
          <w:sz w:val="19"/>
          <w:szCs w:val="19"/>
          <w:lang w:val="en-ZA"/>
        </w:rPr>
      </w:pPr>
    </w:p>
    <w:p w14:paraId="264E9D6B" w14:textId="051E1BED" w:rsidR="00714215" w:rsidRPr="00577802" w:rsidRDefault="00714215" w:rsidP="00577802">
      <w:pPr>
        <w:spacing w:after="200" w:line="276" w:lineRule="auto"/>
        <w:ind w:left="-851" w:right="-716"/>
        <w:contextualSpacing/>
        <w:rPr>
          <w:rFonts w:ascii="Arial" w:eastAsia="Calibri" w:hAnsi="Arial" w:cs="Arial"/>
          <w:sz w:val="19"/>
          <w:szCs w:val="19"/>
          <w:lang w:val="en-ZA"/>
        </w:rPr>
      </w:pPr>
      <w:r w:rsidRPr="00577802">
        <w:rPr>
          <w:rFonts w:ascii="Arial" w:eastAsia="Calibri" w:hAnsi="Arial" w:cs="Arial"/>
          <w:sz w:val="19"/>
          <w:szCs w:val="19"/>
          <w:lang w:val="en-ZA"/>
        </w:rPr>
        <w:t>On behalf of BioCarbon Partners, it is my pleas</w:t>
      </w:r>
      <w:r w:rsidR="00AC0DBF" w:rsidRPr="00577802">
        <w:rPr>
          <w:rFonts w:ascii="Arial" w:eastAsia="Calibri" w:hAnsi="Arial" w:cs="Arial"/>
          <w:sz w:val="19"/>
          <w:szCs w:val="19"/>
          <w:lang w:val="en-ZA"/>
        </w:rPr>
        <w:t xml:space="preserve">ure to </w:t>
      </w:r>
      <w:r w:rsidRPr="00577802">
        <w:rPr>
          <w:rFonts w:ascii="Arial" w:eastAsia="Calibri" w:hAnsi="Arial" w:cs="Arial"/>
          <w:sz w:val="19"/>
          <w:szCs w:val="19"/>
          <w:lang w:val="en-ZA"/>
        </w:rPr>
        <w:t xml:space="preserve">provide you with this introduction to BCP’s Sensitization </w:t>
      </w:r>
      <w:r w:rsidR="00577802">
        <w:rPr>
          <w:rFonts w:ascii="Arial" w:eastAsia="Calibri" w:hAnsi="Arial" w:cs="Arial"/>
          <w:sz w:val="19"/>
          <w:szCs w:val="19"/>
          <w:lang w:val="en-ZA"/>
        </w:rPr>
        <w:t xml:space="preserve">and Consultation </w:t>
      </w:r>
      <w:r w:rsidRPr="00577802">
        <w:rPr>
          <w:rFonts w:ascii="Arial" w:eastAsia="Calibri" w:hAnsi="Arial" w:cs="Arial"/>
          <w:sz w:val="19"/>
          <w:szCs w:val="19"/>
          <w:lang w:val="en-ZA"/>
        </w:rPr>
        <w:t>Program</w:t>
      </w:r>
      <w:r w:rsidR="00577802">
        <w:rPr>
          <w:rFonts w:ascii="Arial" w:eastAsia="Calibri" w:hAnsi="Arial" w:cs="Arial"/>
          <w:sz w:val="19"/>
          <w:szCs w:val="19"/>
          <w:lang w:val="en-ZA"/>
        </w:rPr>
        <w:t xml:space="preserve">, which has been improved for 2014. </w:t>
      </w:r>
    </w:p>
    <w:p w14:paraId="7A4E0AE7" w14:textId="77777777" w:rsidR="00714215" w:rsidRPr="00577802" w:rsidRDefault="00714215" w:rsidP="00577802">
      <w:pPr>
        <w:spacing w:after="200" w:line="276" w:lineRule="auto"/>
        <w:ind w:left="-851" w:right="-716"/>
        <w:contextualSpacing/>
        <w:rPr>
          <w:rFonts w:ascii="Arial" w:eastAsia="Calibri" w:hAnsi="Arial" w:cs="Arial"/>
          <w:sz w:val="19"/>
          <w:szCs w:val="19"/>
          <w:lang w:val="en-ZA"/>
        </w:rPr>
      </w:pPr>
    </w:p>
    <w:p w14:paraId="55C6CBA2" w14:textId="060736BA" w:rsidR="00AC0DBF" w:rsidRPr="00577802" w:rsidRDefault="00714215" w:rsidP="00577802">
      <w:pPr>
        <w:spacing w:after="200" w:line="276" w:lineRule="auto"/>
        <w:ind w:left="-851" w:right="-716"/>
        <w:contextualSpacing/>
        <w:rPr>
          <w:rFonts w:ascii="Arial" w:eastAsia="Calibri" w:hAnsi="Arial" w:cs="Arial"/>
          <w:sz w:val="19"/>
          <w:szCs w:val="19"/>
          <w:lang w:val="en-ZA"/>
        </w:rPr>
      </w:pPr>
      <w:r w:rsidRPr="00577802">
        <w:rPr>
          <w:rFonts w:ascii="Arial" w:eastAsia="Calibri" w:hAnsi="Arial" w:cs="Arial"/>
          <w:sz w:val="19"/>
          <w:szCs w:val="19"/>
          <w:lang w:val="en-ZA"/>
        </w:rPr>
        <w:t>BCP’s</w:t>
      </w:r>
      <w:r w:rsidR="00577802">
        <w:rPr>
          <w:rFonts w:ascii="Arial" w:eastAsia="Calibri" w:hAnsi="Arial" w:cs="Arial"/>
          <w:sz w:val="19"/>
          <w:szCs w:val="19"/>
          <w:lang w:val="en-ZA"/>
        </w:rPr>
        <w:t xml:space="preserve"> Community</w:t>
      </w:r>
      <w:r w:rsidRPr="00577802">
        <w:rPr>
          <w:rFonts w:ascii="Arial" w:eastAsia="Calibri" w:hAnsi="Arial" w:cs="Arial"/>
          <w:sz w:val="19"/>
          <w:szCs w:val="19"/>
          <w:lang w:val="en-ZA"/>
        </w:rPr>
        <w:t xml:space="preserve"> Sensitization</w:t>
      </w:r>
      <w:r w:rsidR="00577802">
        <w:rPr>
          <w:rFonts w:ascii="Arial" w:eastAsia="Calibri" w:hAnsi="Arial" w:cs="Arial"/>
          <w:sz w:val="19"/>
          <w:szCs w:val="19"/>
          <w:lang w:val="en-ZA"/>
        </w:rPr>
        <w:t xml:space="preserve"> and Consultation</w:t>
      </w:r>
      <w:r w:rsidRPr="00577802">
        <w:rPr>
          <w:rFonts w:ascii="Arial" w:eastAsia="Calibri" w:hAnsi="Arial" w:cs="Arial"/>
          <w:sz w:val="19"/>
          <w:szCs w:val="19"/>
          <w:lang w:val="en-ZA"/>
        </w:rPr>
        <w:t xml:space="preserve"> Program is led by BCP’s Sensitization Officer, Biston Nkhoma, and is supported by the Community Engagement Manager, Mr. Darlington Chipita, the Community Engagement Officer, Hildah Mbalazi, and the Community Mobilizers for each zone. </w:t>
      </w:r>
    </w:p>
    <w:p w14:paraId="6E931942" w14:textId="77777777" w:rsidR="00714215" w:rsidRPr="00577802" w:rsidRDefault="00714215" w:rsidP="00577802">
      <w:pPr>
        <w:spacing w:after="200" w:line="276" w:lineRule="auto"/>
        <w:ind w:left="-851" w:right="-716"/>
        <w:contextualSpacing/>
        <w:rPr>
          <w:rFonts w:ascii="Arial" w:eastAsia="Calibri" w:hAnsi="Arial" w:cs="Arial"/>
          <w:sz w:val="19"/>
          <w:szCs w:val="19"/>
          <w:lang w:val="en-ZA"/>
        </w:rPr>
      </w:pPr>
    </w:p>
    <w:p w14:paraId="1C3CF6DC" w14:textId="6F5FD9D9" w:rsidR="00714215" w:rsidRPr="00577802" w:rsidRDefault="00714215" w:rsidP="00577802">
      <w:pPr>
        <w:spacing w:after="200" w:line="276" w:lineRule="auto"/>
        <w:ind w:left="-851" w:right="-716"/>
        <w:contextualSpacing/>
        <w:rPr>
          <w:rFonts w:ascii="Arial" w:eastAsia="Calibri" w:hAnsi="Arial" w:cs="Arial"/>
          <w:sz w:val="19"/>
          <w:szCs w:val="19"/>
          <w:lang w:val="en-ZA"/>
        </w:rPr>
      </w:pPr>
      <w:r w:rsidRPr="00577802">
        <w:rPr>
          <w:rFonts w:ascii="Arial" w:eastAsia="Calibri" w:hAnsi="Arial" w:cs="Arial"/>
          <w:sz w:val="19"/>
          <w:szCs w:val="19"/>
          <w:lang w:val="en-ZA"/>
        </w:rPr>
        <w:t xml:space="preserve">BCP’s </w:t>
      </w:r>
      <w:r w:rsidR="00577802">
        <w:rPr>
          <w:rFonts w:ascii="Arial" w:eastAsia="Calibri" w:hAnsi="Arial" w:cs="Arial"/>
          <w:sz w:val="19"/>
          <w:szCs w:val="19"/>
          <w:lang w:val="en-ZA"/>
        </w:rPr>
        <w:t xml:space="preserve">Community </w:t>
      </w:r>
      <w:r w:rsidRPr="00577802">
        <w:rPr>
          <w:rFonts w:ascii="Arial" w:eastAsia="Calibri" w:hAnsi="Arial" w:cs="Arial"/>
          <w:sz w:val="19"/>
          <w:szCs w:val="19"/>
          <w:lang w:val="en-ZA"/>
        </w:rPr>
        <w:t>Sensitization</w:t>
      </w:r>
      <w:r w:rsidR="00577802">
        <w:rPr>
          <w:rFonts w:ascii="Arial" w:eastAsia="Calibri" w:hAnsi="Arial" w:cs="Arial"/>
          <w:sz w:val="19"/>
          <w:szCs w:val="19"/>
          <w:lang w:val="en-ZA"/>
        </w:rPr>
        <w:t xml:space="preserve"> and Consultation</w:t>
      </w:r>
      <w:r w:rsidRPr="00577802">
        <w:rPr>
          <w:rFonts w:ascii="Arial" w:eastAsia="Calibri" w:hAnsi="Arial" w:cs="Arial"/>
          <w:sz w:val="19"/>
          <w:szCs w:val="19"/>
          <w:lang w:val="en-ZA"/>
        </w:rPr>
        <w:t xml:space="preserve"> Program is designed to </w:t>
      </w:r>
      <w:r w:rsidR="00B11BE5" w:rsidRPr="00577802">
        <w:rPr>
          <w:rFonts w:ascii="Arial" w:eastAsia="Calibri" w:hAnsi="Arial" w:cs="Arial"/>
          <w:sz w:val="19"/>
          <w:szCs w:val="19"/>
          <w:lang w:val="en-ZA"/>
        </w:rPr>
        <w:t>improve awareness, understanding and support for BCP’s REDD+ activities taking place as part of the Lower Zambezi REDD+ Project</w:t>
      </w:r>
      <w:r w:rsidR="00577802">
        <w:rPr>
          <w:rFonts w:ascii="Arial" w:eastAsia="Calibri" w:hAnsi="Arial" w:cs="Arial"/>
          <w:sz w:val="19"/>
          <w:szCs w:val="19"/>
          <w:lang w:val="en-ZA"/>
        </w:rPr>
        <w:t>.</w:t>
      </w:r>
      <w:r w:rsidR="00B11BE5" w:rsidRPr="00577802">
        <w:rPr>
          <w:rFonts w:ascii="Arial" w:eastAsia="Calibri" w:hAnsi="Arial" w:cs="Arial"/>
          <w:sz w:val="19"/>
          <w:szCs w:val="19"/>
          <w:lang w:val="en-ZA"/>
        </w:rPr>
        <w:t xml:space="preserve"> The most important aspects of BCP’s community work are effective community consultation and engagement. In order to do this, it is necessary for us to sensitize and consult with local community stakeholders, in line with the principles of obtaining Free, Prior and Informed Consent (FPIC) from our local community partners. </w:t>
      </w:r>
    </w:p>
    <w:p w14:paraId="68DF428D" w14:textId="77777777" w:rsidR="00B11BE5" w:rsidRPr="00577802" w:rsidRDefault="00B11BE5" w:rsidP="00577802">
      <w:pPr>
        <w:spacing w:after="200" w:line="276" w:lineRule="auto"/>
        <w:ind w:left="-851" w:right="-716"/>
        <w:contextualSpacing/>
        <w:rPr>
          <w:rFonts w:ascii="Arial" w:eastAsia="Calibri" w:hAnsi="Arial" w:cs="Arial"/>
          <w:sz w:val="19"/>
          <w:szCs w:val="19"/>
          <w:lang w:val="en-ZA"/>
        </w:rPr>
      </w:pPr>
    </w:p>
    <w:p w14:paraId="6F31C47E" w14:textId="5042B220" w:rsidR="00B11BE5" w:rsidRPr="00577802" w:rsidRDefault="00B11BE5" w:rsidP="00577802">
      <w:pPr>
        <w:spacing w:after="200" w:line="276" w:lineRule="auto"/>
        <w:ind w:left="-851" w:right="-716"/>
        <w:contextualSpacing/>
        <w:rPr>
          <w:rFonts w:ascii="Arial" w:eastAsia="Calibri" w:hAnsi="Arial" w:cs="Arial"/>
          <w:sz w:val="19"/>
          <w:szCs w:val="19"/>
          <w:lang w:val="en-ZA"/>
        </w:rPr>
      </w:pPr>
      <w:r w:rsidRPr="00577802">
        <w:rPr>
          <w:rFonts w:ascii="Arial" w:eastAsia="Calibri" w:hAnsi="Arial" w:cs="Arial"/>
          <w:sz w:val="19"/>
          <w:szCs w:val="19"/>
          <w:lang w:val="en-ZA"/>
        </w:rPr>
        <w:t xml:space="preserve">It is in this spirit of partnership and consultation that I kindly request that you invite and allow the members of BCP’s Community Engagement Team to bring BCP’s Community Sensitization Program to your respective zones and villages. This program is designed to provide regular and accurate information about BCP’s project activities, and to provide community stakeholders with an opportunity to ask questions and provide feedback. </w:t>
      </w:r>
    </w:p>
    <w:p w14:paraId="72ECDCF6" w14:textId="77777777" w:rsidR="00B11BE5" w:rsidRPr="00577802" w:rsidRDefault="00B11BE5" w:rsidP="00577802">
      <w:pPr>
        <w:spacing w:after="200" w:line="276" w:lineRule="auto"/>
        <w:ind w:left="-851" w:right="-716"/>
        <w:contextualSpacing/>
        <w:rPr>
          <w:rFonts w:ascii="Arial" w:eastAsia="Calibri" w:hAnsi="Arial" w:cs="Arial"/>
          <w:sz w:val="19"/>
          <w:szCs w:val="19"/>
          <w:lang w:val="en-ZA"/>
        </w:rPr>
      </w:pPr>
    </w:p>
    <w:p w14:paraId="2C4A6E10" w14:textId="77777777" w:rsidR="00577802" w:rsidRDefault="00B11BE5" w:rsidP="00577802">
      <w:pPr>
        <w:spacing w:after="200" w:line="276" w:lineRule="auto"/>
        <w:ind w:left="-851" w:right="-716"/>
        <w:contextualSpacing/>
        <w:rPr>
          <w:rFonts w:ascii="Arial" w:eastAsia="Calibri" w:hAnsi="Arial" w:cs="Arial"/>
          <w:sz w:val="19"/>
          <w:szCs w:val="19"/>
          <w:lang w:val="en-ZA"/>
        </w:rPr>
      </w:pPr>
      <w:r w:rsidRPr="00577802">
        <w:rPr>
          <w:rFonts w:ascii="Arial" w:eastAsia="Calibri" w:hAnsi="Arial" w:cs="Arial"/>
          <w:sz w:val="19"/>
          <w:szCs w:val="19"/>
          <w:lang w:val="en-ZA"/>
        </w:rPr>
        <w:t xml:space="preserve">BCP aims to hold “Sensitization and Consultation Meetings” in each village in every zone within the Project Zone for the Lower Zambezi REDD+ Project, which includes: Chilimba, Mweeshangombe, Namanongo and Ndubulula zones. We aim to build long-term partnerships, trust and understanding among community stakeholders. </w:t>
      </w:r>
      <w:r w:rsidR="00577802">
        <w:rPr>
          <w:rFonts w:ascii="Arial" w:eastAsia="Calibri" w:hAnsi="Arial" w:cs="Arial"/>
          <w:sz w:val="19"/>
          <w:szCs w:val="19"/>
          <w:lang w:val="en-ZA"/>
        </w:rPr>
        <w:t xml:space="preserve">Each meeting is designed to: </w:t>
      </w:r>
    </w:p>
    <w:p w14:paraId="03E5C899" w14:textId="4303473F" w:rsidR="00B11BE5" w:rsidRPr="00577802" w:rsidRDefault="00577802" w:rsidP="00577802">
      <w:pPr>
        <w:pStyle w:val="ListParagraph"/>
        <w:numPr>
          <w:ilvl w:val="0"/>
          <w:numId w:val="1"/>
        </w:numPr>
        <w:spacing w:after="200" w:line="276" w:lineRule="auto"/>
        <w:ind w:right="-716"/>
        <w:rPr>
          <w:rFonts w:ascii="Arial" w:eastAsia="Calibri" w:hAnsi="Arial" w:cs="Arial"/>
          <w:sz w:val="19"/>
          <w:szCs w:val="19"/>
          <w:lang w:val="en-ZA"/>
        </w:rPr>
      </w:pPr>
      <w:r w:rsidRPr="00577802">
        <w:rPr>
          <w:rFonts w:ascii="Arial" w:eastAsia="Calibri" w:hAnsi="Arial" w:cs="Arial"/>
          <w:sz w:val="19"/>
          <w:szCs w:val="19"/>
          <w:lang w:val="en-ZA"/>
        </w:rPr>
        <w:t>Provide accurate information about BCP’s REDD+ activities to community members</w:t>
      </w:r>
    </w:p>
    <w:p w14:paraId="542CA855" w14:textId="0B5170FA" w:rsidR="00B11BE5" w:rsidRPr="00577802" w:rsidRDefault="00577802" w:rsidP="00577802">
      <w:pPr>
        <w:pStyle w:val="ListParagraph"/>
        <w:numPr>
          <w:ilvl w:val="0"/>
          <w:numId w:val="1"/>
        </w:numPr>
        <w:spacing w:after="200" w:line="276" w:lineRule="auto"/>
        <w:ind w:right="-716"/>
        <w:rPr>
          <w:rFonts w:ascii="Arial" w:eastAsia="Calibri" w:hAnsi="Arial" w:cs="Arial"/>
          <w:sz w:val="19"/>
          <w:szCs w:val="19"/>
          <w:lang w:val="en-ZA"/>
        </w:rPr>
      </w:pPr>
      <w:r>
        <w:rPr>
          <w:rFonts w:ascii="Arial" w:eastAsia="Calibri" w:hAnsi="Arial" w:cs="Arial"/>
          <w:sz w:val="19"/>
          <w:szCs w:val="19"/>
          <w:lang w:val="en-ZA"/>
        </w:rPr>
        <w:t>Give community members an opportunity to ask questions and provide feedback about BCP’s REDD+ activities</w:t>
      </w:r>
    </w:p>
    <w:p w14:paraId="29B84906" w14:textId="75DE217F" w:rsidR="00B11BE5" w:rsidRPr="00577802" w:rsidRDefault="00577802" w:rsidP="00577802">
      <w:pPr>
        <w:spacing w:after="200" w:line="276" w:lineRule="auto"/>
        <w:ind w:left="-851" w:right="-716"/>
        <w:contextualSpacing/>
        <w:rPr>
          <w:rFonts w:ascii="Arial" w:eastAsia="Calibri" w:hAnsi="Arial" w:cs="Arial"/>
          <w:sz w:val="19"/>
          <w:szCs w:val="19"/>
          <w:lang w:val="en-ZA"/>
        </w:rPr>
      </w:pPr>
      <w:r>
        <w:rPr>
          <w:rFonts w:ascii="Arial" w:eastAsia="Calibri" w:hAnsi="Arial" w:cs="Arial"/>
          <w:sz w:val="19"/>
          <w:szCs w:val="19"/>
          <w:lang w:val="en-ZA"/>
        </w:rPr>
        <w:t>We hope to</w:t>
      </w:r>
      <w:r w:rsidR="00B11BE5" w:rsidRPr="00577802">
        <w:rPr>
          <w:rFonts w:ascii="Arial" w:eastAsia="Calibri" w:hAnsi="Arial" w:cs="Arial"/>
          <w:sz w:val="19"/>
          <w:szCs w:val="19"/>
          <w:lang w:val="en-ZA"/>
        </w:rPr>
        <w:t xml:space="preserve"> “bring BCP to local communities,” by targeting households and villages for individualized sensitization and engagement opportunities</w:t>
      </w:r>
      <w:bookmarkStart w:id="0" w:name="_GoBack"/>
      <w:bookmarkEnd w:id="0"/>
      <w:r w:rsidR="00B11BE5" w:rsidRPr="00577802">
        <w:rPr>
          <w:rFonts w:ascii="Arial" w:eastAsia="Calibri" w:hAnsi="Arial" w:cs="Arial"/>
          <w:sz w:val="19"/>
          <w:szCs w:val="19"/>
          <w:lang w:val="en-ZA"/>
        </w:rPr>
        <w:t xml:space="preserve">. BCP aims to work with </w:t>
      </w:r>
      <w:r>
        <w:rPr>
          <w:rFonts w:ascii="Arial" w:eastAsia="Calibri" w:hAnsi="Arial" w:cs="Arial"/>
          <w:sz w:val="19"/>
          <w:szCs w:val="19"/>
          <w:lang w:val="en-ZA"/>
        </w:rPr>
        <w:t xml:space="preserve">ALL </w:t>
      </w:r>
      <w:r w:rsidR="00B11BE5" w:rsidRPr="00577802">
        <w:rPr>
          <w:rFonts w:ascii="Arial" w:eastAsia="Calibri" w:hAnsi="Arial" w:cs="Arial"/>
          <w:sz w:val="19"/>
          <w:szCs w:val="19"/>
          <w:lang w:val="en-ZA"/>
        </w:rPr>
        <w:t xml:space="preserve">community stakeholders, and to involve community stakeholders of all ages, ethnicities and political affiliations, irrespective of gender, socioeconomic status or language, in our projects. In the long term, we aim to sensitize, consult and engage with all community members living within the Project Zone for the Lower Zambezi REDD+ Project. </w:t>
      </w:r>
    </w:p>
    <w:p w14:paraId="383FE661" w14:textId="77777777" w:rsidR="00B11BE5" w:rsidRPr="00577802" w:rsidRDefault="00B11BE5" w:rsidP="00577802">
      <w:pPr>
        <w:spacing w:after="200" w:line="276" w:lineRule="auto"/>
        <w:ind w:left="-851" w:right="-716"/>
        <w:contextualSpacing/>
        <w:rPr>
          <w:rFonts w:ascii="Arial" w:eastAsia="Calibri" w:hAnsi="Arial" w:cs="Arial"/>
          <w:sz w:val="19"/>
          <w:szCs w:val="19"/>
          <w:lang w:val="en-ZA"/>
        </w:rPr>
      </w:pPr>
    </w:p>
    <w:p w14:paraId="0CC6EEB5" w14:textId="3C56DA61" w:rsidR="00A27DC2" w:rsidRPr="00577802" w:rsidRDefault="00B11BE5" w:rsidP="00577802">
      <w:pPr>
        <w:spacing w:after="200" w:line="276" w:lineRule="auto"/>
        <w:ind w:left="-851" w:right="-716"/>
        <w:contextualSpacing/>
        <w:rPr>
          <w:rFonts w:ascii="Arial" w:eastAsia="Calibri" w:hAnsi="Arial" w:cs="Arial"/>
          <w:sz w:val="19"/>
          <w:szCs w:val="19"/>
          <w:lang w:val="en-ZA"/>
        </w:rPr>
      </w:pPr>
      <w:r w:rsidRPr="00577802">
        <w:rPr>
          <w:rFonts w:ascii="Arial" w:eastAsia="Calibri" w:hAnsi="Arial" w:cs="Arial"/>
          <w:sz w:val="19"/>
          <w:szCs w:val="19"/>
          <w:lang w:val="en-ZA"/>
        </w:rPr>
        <w:t xml:space="preserve">I hope that you will welcome this opportunity to begin an effective sensitization, consultation and engagement process in partnership with the representatives of our Community Engagement Team. Please let us know if you have any questions or concerns. </w:t>
      </w:r>
    </w:p>
    <w:p w14:paraId="46C05CC9" w14:textId="77777777" w:rsidR="00A27DC2" w:rsidRPr="00577802" w:rsidRDefault="00A27DC2" w:rsidP="00577802">
      <w:pPr>
        <w:spacing w:after="200" w:line="276" w:lineRule="auto"/>
        <w:ind w:left="-851" w:right="-716"/>
        <w:contextualSpacing/>
        <w:rPr>
          <w:rFonts w:ascii="Arial" w:eastAsia="Calibri" w:hAnsi="Arial" w:cs="Arial"/>
          <w:sz w:val="19"/>
          <w:szCs w:val="19"/>
          <w:lang w:val="en-ZA"/>
        </w:rPr>
      </w:pPr>
    </w:p>
    <w:p w14:paraId="5CB46C5A" w14:textId="6D9386AC" w:rsidR="00A27DC2" w:rsidRDefault="00A27DC2" w:rsidP="00577802">
      <w:pPr>
        <w:spacing w:after="200" w:line="276" w:lineRule="auto"/>
        <w:ind w:left="-851" w:right="-716"/>
        <w:contextualSpacing/>
        <w:rPr>
          <w:rFonts w:ascii="Arial" w:eastAsia="Calibri" w:hAnsi="Arial" w:cs="Arial"/>
          <w:sz w:val="19"/>
          <w:szCs w:val="19"/>
          <w:lang w:val="en-ZA"/>
        </w:rPr>
      </w:pPr>
      <w:r w:rsidRPr="00577802">
        <w:rPr>
          <w:rFonts w:ascii="Arial" w:eastAsia="Calibri" w:hAnsi="Arial" w:cs="Arial"/>
          <w:sz w:val="19"/>
          <w:szCs w:val="19"/>
          <w:lang w:val="en-ZA"/>
        </w:rPr>
        <w:t xml:space="preserve">Sincerely, </w:t>
      </w:r>
    </w:p>
    <w:p w14:paraId="1DFA51BA" w14:textId="77777777" w:rsidR="00676108" w:rsidRPr="00577802" w:rsidRDefault="00676108" w:rsidP="00577802">
      <w:pPr>
        <w:spacing w:after="200" w:line="276" w:lineRule="auto"/>
        <w:ind w:left="-851" w:right="-716"/>
        <w:contextualSpacing/>
        <w:rPr>
          <w:rFonts w:ascii="Arial" w:eastAsia="Calibri" w:hAnsi="Arial" w:cs="Arial"/>
          <w:sz w:val="19"/>
          <w:szCs w:val="19"/>
          <w:lang w:val="en-ZA"/>
        </w:rPr>
      </w:pPr>
    </w:p>
    <w:p w14:paraId="1591C1CD" w14:textId="0185AFE8" w:rsidR="003B5708" w:rsidRPr="003635B8" w:rsidRDefault="003B5708" w:rsidP="003635B8">
      <w:pPr>
        <w:spacing w:after="200" w:line="276" w:lineRule="auto"/>
        <w:ind w:left="-851" w:right="-716"/>
        <w:contextualSpacing/>
        <w:rPr>
          <w:rFonts w:ascii="Arial" w:eastAsia="Calibri" w:hAnsi="Arial" w:cs="Arial"/>
          <w:sz w:val="19"/>
          <w:szCs w:val="19"/>
          <w:lang w:val="en-ZA"/>
        </w:rPr>
      </w:pPr>
    </w:p>
    <w:sectPr w:rsidR="003B5708" w:rsidRPr="003635B8" w:rsidSect="008F6D24">
      <w:pgSz w:w="12240" w:h="15840"/>
      <w:pgMar w:top="284" w:right="1800" w:bottom="284"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ＭＳ 明朝">
    <w:panose1 w:val="00000000000000000000"/>
    <w:charset w:val="80"/>
    <w:family w:val="roman"/>
    <w:notTrueType/>
    <w:pitch w:val="fixed"/>
    <w:sig w:usb0="00000001" w:usb1="08070000" w:usb2="00000010" w:usb3="00000000" w:csb0="0002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FD0426B"/>
    <w:multiLevelType w:val="hybridMultilevel"/>
    <w:tmpl w:val="D3E44E5C"/>
    <w:lvl w:ilvl="0" w:tplc="1AAA2C46">
      <w:start w:val="1"/>
      <w:numFmt w:val="decimal"/>
      <w:lvlText w:val="%1)"/>
      <w:lvlJc w:val="left"/>
      <w:pPr>
        <w:ind w:left="-351" w:hanging="360"/>
      </w:pPr>
      <w:rPr>
        <w:rFonts w:hint="default"/>
      </w:rPr>
    </w:lvl>
    <w:lvl w:ilvl="1" w:tplc="04090019" w:tentative="1">
      <w:start w:val="1"/>
      <w:numFmt w:val="lowerLetter"/>
      <w:lvlText w:val="%2."/>
      <w:lvlJc w:val="left"/>
      <w:pPr>
        <w:ind w:left="369" w:hanging="360"/>
      </w:pPr>
    </w:lvl>
    <w:lvl w:ilvl="2" w:tplc="0409001B" w:tentative="1">
      <w:start w:val="1"/>
      <w:numFmt w:val="lowerRoman"/>
      <w:lvlText w:val="%3."/>
      <w:lvlJc w:val="right"/>
      <w:pPr>
        <w:ind w:left="1089" w:hanging="180"/>
      </w:pPr>
    </w:lvl>
    <w:lvl w:ilvl="3" w:tplc="0409000F" w:tentative="1">
      <w:start w:val="1"/>
      <w:numFmt w:val="decimal"/>
      <w:lvlText w:val="%4."/>
      <w:lvlJc w:val="left"/>
      <w:pPr>
        <w:ind w:left="1809" w:hanging="360"/>
      </w:pPr>
    </w:lvl>
    <w:lvl w:ilvl="4" w:tplc="04090019" w:tentative="1">
      <w:start w:val="1"/>
      <w:numFmt w:val="lowerLetter"/>
      <w:lvlText w:val="%5."/>
      <w:lvlJc w:val="left"/>
      <w:pPr>
        <w:ind w:left="2529" w:hanging="360"/>
      </w:pPr>
    </w:lvl>
    <w:lvl w:ilvl="5" w:tplc="0409001B" w:tentative="1">
      <w:start w:val="1"/>
      <w:numFmt w:val="lowerRoman"/>
      <w:lvlText w:val="%6."/>
      <w:lvlJc w:val="right"/>
      <w:pPr>
        <w:ind w:left="3249" w:hanging="180"/>
      </w:pPr>
    </w:lvl>
    <w:lvl w:ilvl="6" w:tplc="0409000F" w:tentative="1">
      <w:start w:val="1"/>
      <w:numFmt w:val="decimal"/>
      <w:lvlText w:val="%7."/>
      <w:lvlJc w:val="left"/>
      <w:pPr>
        <w:ind w:left="3969" w:hanging="360"/>
      </w:pPr>
    </w:lvl>
    <w:lvl w:ilvl="7" w:tplc="04090019" w:tentative="1">
      <w:start w:val="1"/>
      <w:numFmt w:val="lowerLetter"/>
      <w:lvlText w:val="%8."/>
      <w:lvlJc w:val="left"/>
      <w:pPr>
        <w:ind w:left="4689" w:hanging="360"/>
      </w:pPr>
    </w:lvl>
    <w:lvl w:ilvl="8" w:tplc="0409001B" w:tentative="1">
      <w:start w:val="1"/>
      <w:numFmt w:val="lowerRoman"/>
      <w:lvlText w:val="%9."/>
      <w:lvlJc w:val="right"/>
      <w:pPr>
        <w:ind w:left="5409"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isplayBackgroundShape/>
  <w:embedSystemFonts/>
  <w:proofState w:spelling="clean" w:grammar="clean"/>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92C64"/>
    <w:rsid w:val="00001519"/>
    <w:rsid w:val="00013E39"/>
    <w:rsid w:val="00021AE1"/>
    <w:rsid w:val="00023109"/>
    <w:rsid w:val="00053FAD"/>
    <w:rsid w:val="00096DD4"/>
    <w:rsid w:val="000C3C7B"/>
    <w:rsid w:val="000D6CA6"/>
    <w:rsid w:val="001173E8"/>
    <w:rsid w:val="00121A6B"/>
    <w:rsid w:val="0012651C"/>
    <w:rsid w:val="001709EE"/>
    <w:rsid w:val="0018302B"/>
    <w:rsid w:val="002731F2"/>
    <w:rsid w:val="002A3749"/>
    <w:rsid w:val="00344C88"/>
    <w:rsid w:val="00345C7E"/>
    <w:rsid w:val="0035088D"/>
    <w:rsid w:val="003635B8"/>
    <w:rsid w:val="003870B6"/>
    <w:rsid w:val="003B5708"/>
    <w:rsid w:val="003F6928"/>
    <w:rsid w:val="00404AF6"/>
    <w:rsid w:val="004E045E"/>
    <w:rsid w:val="004E6C74"/>
    <w:rsid w:val="00511B58"/>
    <w:rsid w:val="00546DA0"/>
    <w:rsid w:val="00577802"/>
    <w:rsid w:val="005A71D3"/>
    <w:rsid w:val="005D0AB2"/>
    <w:rsid w:val="00605D2F"/>
    <w:rsid w:val="006150DC"/>
    <w:rsid w:val="006268DE"/>
    <w:rsid w:val="00633C4B"/>
    <w:rsid w:val="00676108"/>
    <w:rsid w:val="00694E95"/>
    <w:rsid w:val="006A3127"/>
    <w:rsid w:val="006A3DB0"/>
    <w:rsid w:val="00713A5F"/>
    <w:rsid w:val="00714215"/>
    <w:rsid w:val="007363F1"/>
    <w:rsid w:val="00880EB3"/>
    <w:rsid w:val="0089324D"/>
    <w:rsid w:val="008E1FBE"/>
    <w:rsid w:val="008F6D24"/>
    <w:rsid w:val="0096502A"/>
    <w:rsid w:val="009922D1"/>
    <w:rsid w:val="009C2075"/>
    <w:rsid w:val="00A04F91"/>
    <w:rsid w:val="00A07C6E"/>
    <w:rsid w:val="00A148F9"/>
    <w:rsid w:val="00A27DC2"/>
    <w:rsid w:val="00A656FF"/>
    <w:rsid w:val="00A9586B"/>
    <w:rsid w:val="00AC0DBF"/>
    <w:rsid w:val="00AF6103"/>
    <w:rsid w:val="00B11BE5"/>
    <w:rsid w:val="00B6266E"/>
    <w:rsid w:val="00B72D62"/>
    <w:rsid w:val="00C344C4"/>
    <w:rsid w:val="00C431BA"/>
    <w:rsid w:val="00C437A3"/>
    <w:rsid w:val="00D02F5F"/>
    <w:rsid w:val="00D71128"/>
    <w:rsid w:val="00D876AE"/>
    <w:rsid w:val="00DA714F"/>
    <w:rsid w:val="00DC1677"/>
    <w:rsid w:val="00E610D6"/>
    <w:rsid w:val="00E92C64"/>
    <w:rsid w:val="00EA007B"/>
    <w:rsid w:val="00EE7163"/>
    <w:rsid w:val="00F40B54"/>
    <w:rsid w:val="00F91030"/>
    <w:rsid w:val="00F96BA8"/>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72B00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92C6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A1405"/>
    <w:rPr>
      <w:rFonts w:ascii="Lucida Grande" w:hAnsi="Lucida Grande"/>
      <w:sz w:val="18"/>
      <w:szCs w:val="18"/>
    </w:rPr>
  </w:style>
  <w:style w:type="character" w:customStyle="1" w:styleId="BalloonTextChar">
    <w:name w:val="Balloon Text Char"/>
    <w:basedOn w:val="DefaultParagraphFont"/>
    <w:link w:val="BalloonText"/>
    <w:uiPriority w:val="99"/>
    <w:semiHidden/>
    <w:rsid w:val="007A1405"/>
    <w:rPr>
      <w:rFonts w:ascii="Lucida Grande" w:hAnsi="Lucida Grande"/>
      <w:sz w:val="18"/>
      <w:szCs w:val="18"/>
    </w:rPr>
  </w:style>
  <w:style w:type="character" w:styleId="Hyperlink">
    <w:name w:val="Hyperlink"/>
    <w:basedOn w:val="DefaultParagraphFont"/>
    <w:uiPriority w:val="99"/>
    <w:unhideWhenUsed/>
    <w:rsid w:val="00E92C64"/>
    <w:rPr>
      <w:color w:val="0000FF" w:themeColor="hyperlink"/>
      <w:u w:val="single"/>
    </w:rPr>
  </w:style>
  <w:style w:type="paragraph" w:customStyle="1" w:styleId="Default">
    <w:name w:val="Default"/>
    <w:rsid w:val="00AF6103"/>
    <w:pPr>
      <w:autoSpaceDE w:val="0"/>
      <w:autoSpaceDN w:val="0"/>
      <w:adjustRightInd w:val="0"/>
    </w:pPr>
    <w:rPr>
      <w:rFonts w:ascii="Arial" w:hAnsi="Arial" w:cs="Arial"/>
      <w:color w:val="000000"/>
      <w:lang w:val="en-GB"/>
    </w:rPr>
  </w:style>
  <w:style w:type="paragraph" w:styleId="ListParagraph">
    <w:name w:val="List Paragraph"/>
    <w:basedOn w:val="Normal"/>
    <w:uiPriority w:val="34"/>
    <w:qFormat/>
    <w:rsid w:val="00577802"/>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92C6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A1405"/>
    <w:rPr>
      <w:rFonts w:ascii="Lucida Grande" w:hAnsi="Lucida Grande"/>
      <w:sz w:val="18"/>
      <w:szCs w:val="18"/>
    </w:rPr>
  </w:style>
  <w:style w:type="character" w:customStyle="1" w:styleId="BalloonTextChar">
    <w:name w:val="Balloon Text Char"/>
    <w:basedOn w:val="DefaultParagraphFont"/>
    <w:link w:val="BalloonText"/>
    <w:uiPriority w:val="99"/>
    <w:semiHidden/>
    <w:rsid w:val="007A1405"/>
    <w:rPr>
      <w:rFonts w:ascii="Lucida Grande" w:hAnsi="Lucida Grande"/>
      <w:sz w:val="18"/>
      <w:szCs w:val="18"/>
    </w:rPr>
  </w:style>
  <w:style w:type="character" w:styleId="Hyperlink">
    <w:name w:val="Hyperlink"/>
    <w:basedOn w:val="DefaultParagraphFont"/>
    <w:uiPriority w:val="99"/>
    <w:unhideWhenUsed/>
    <w:rsid w:val="00E92C64"/>
    <w:rPr>
      <w:color w:val="0000FF" w:themeColor="hyperlink"/>
      <w:u w:val="single"/>
    </w:rPr>
  </w:style>
  <w:style w:type="paragraph" w:customStyle="1" w:styleId="Default">
    <w:name w:val="Default"/>
    <w:rsid w:val="00AF6103"/>
    <w:pPr>
      <w:autoSpaceDE w:val="0"/>
      <w:autoSpaceDN w:val="0"/>
      <w:adjustRightInd w:val="0"/>
    </w:pPr>
    <w:rPr>
      <w:rFonts w:ascii="Arial" w:hAnsi="Arial" w:cs="Arial"/>
      <w:color w:val="000000"/>
      <w:lang w:val="en-GB"/>
    </w:rPr>
  </w:style>
  <w:style w:type="paragraph" w:styleId="ListParagraph">
    <w:name w:val="List Paragraph"/>
    <w:basedOn w:val="Normal"/>
    <w:uiPriority w:val="34"/>
    <w:qFormat/>
    <w:rsid w:val="0057780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image" Target="media/image1.jpg"/><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TotalTime>
  <Pages>1</Pages>
  <Words>451</Words>
  <Characters>2571</Characters>
  <Application>Microsoft Macintosh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Hassanali Sachedina</dc:creator>
  <cp:lastModifiedBy>Molly crystal</cp:lastModifiedBy>
  <cp:revision>8</cp:revision>
  <cp:lastPrinted>2013-12-16T08:48:00Z</cp:lastPrinted>
  <dcterms:created xsi:type="dcterms:W3CDTF">2013-12-14T16:48:00Z</dcterms:created>
  <dcterms:modified xsi:type="dcterms:W3CDTF">2014-02-02T11:33:00Z</dcterms:modified>
</cp:coreProperties>
</file>