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63AB" w14:textId="77777777" w:rsidR="00067920" w:rsidRPr="003331A3" w:rsidRDefault="00067920" w:rsidP="00067920">
      <w:r w:rsidRPr="003331A3">
        <w:t>ESA CONVENTION AND COUNCIL RULES OF PROCEDURE</w:t>
      </w:r>
    </w:p>
    <w:p w14:paraId="51BF9680" w14:textId="77777777" w:rsidR="00067920" w:rsidRPr="003331A3" w:rsidRDefault="00067920" w:rsidP="00067920">
      <w:r w:rsidRPr="003331A3">
        <w:t>EUROPEAN SPACE AGENCY PERSONAL DATA PROTECTION FRAMEWORK</w:t>
      </w:r>
    </w:p>
    <w:p w14:paraId="3DFD7E3F" w14:textId="77777777" w:rsidR="00067920" w:rsidRPr="003331A3" w:rsidRDefault="00067920" w:rsidP="00067920">
      <w:r w:rsidRPr="003331A3">
        <w:t>ESA/REG/006 Paris, 3 February 2014 (Translated from French) REGULATIONS OF THE EUROPEAN SPACE AGENCY ADDITIONAL ARBITRATION RULES</w:t>
      </w:r>
    </w:p>
    <w:p w14:paraId="40E1173F" w14:textId="77777777" w:rsidR="00067920" w:rsidRPr="003331A3" w:rsidRDefault="00067920" w:rsidP="00067920">
      <w:r w:rsidRPr="003331A3">
        <w:t>ESA/REG/008 Paris, 23 April 2014 REGULATIONS OF THE EUROPEAN SPACE AGENCY RULES ON INFORMATION, DATA AND INTELLECTUAL PROPERTY</w:t>
      </w:r>
    </w:p>
    <w:p w14:paraId="164595FE" w14:textId="77777777" w:rsidR="00067920" w:rsidRPr="003331A3" w:rsidRDefault="00067920" w:rsidP="00067920">
      <w:r w:rsidRPr="003331A3">
        <w:t>ESA/REG/009 Paris, 1 July 2015 (Original: English) REGULATIONS OF THE EUROPEAN SPACE AGENCY Industrial Policy Rules and Regulations</w:t>
      </w:r>
    </w:p>
    <w:p w14:paraId="0697FD68" w14:textId="77777777" w:rsidR="00067920" w:rsidRDefault="00067920" w:rsidP="00067920">
      <w:r w:rsidRPr="003331A3">
        <w:t>ESA/REG/005, rev.3 Paris, 19 January 2018 (Original: English) FINANCIAL REGULATIONS OF THE EUROPEAN SPACE AGENCY</w:t>
      </w:r>
    </w:p>
    <w:p w14:paraId="0FE120E0" w14:textId="77777777" w:rsidR="00067920" w:rsidRDefault="00067920" w:rsidP="00067920">
      <w:r w:rsidRPr="008C33FF">
        <w:t>ESA/ADMIN/IPOL-</w:t>
      </w:r>
      <w:proofErr w:type="gramStart"/>
      <w:r w:rsidRPr="008C33FF">
        <w:t>WORK(</w:t>
      </w:r>
      <w:proofErr w:type="gramEnd"/>
      <w:r w:rsidRPr="008C33FF">
        <w:t>2019)1 Paris, 19 June 2019 (Original: English) Distribution: all staff ESA unclassified – “Releasable to the Public” POLICY ON FACILITATION AND MEDIATION AT ESA</w:t>
      </w:r>
    </w:p>
    <w:p w14:paraId="4AB6FDA7" w14:textId="77777777" w:rsidR="00067920" w:rsidRDefault="00067920" w:rsidP="00067920">
      <w:r w:rsidRPr="0098128A">
        <w:t>ESA/REG/001, rev. 5 Paris, 10 July 2019 (Original: English) REGULATIONS OF THE EUROPEAN SPACE AGENCY ESA Procurement Regulations and related Implementing Instructions</w:t>
      </w:r>
    </w:p>
    <w:p w14:paraId="692DC60F" w14:textId="77777777" w:rsidR="00067920" w:rsidRDefault="00067920" w:rsidP="00067920">
      <w:r w:rsidRPr="00A05FB8">
        <w:t>ESA/REG/004, rev.2 Paris, 1 July 2020 (Original: English) REGULATIONS OF THE EUROPEAN SPACE AGENCY Security Regulations</w:t>
      </w:r>
    </w:p>
    <w:p w14:paraId="1C1417DA" w14:textId="77777777" w:rsidR="00067920" w:rsidRDefault="00067920" w:rsidP="00067920">
      <w:r w:rsidRPr="008F0D0F">
        <w:t>ESA/ADMIN/IPOL-</w:t>
      </w:r>
      <w:proofErr w:type="gramStart"/>
      <w:r w:rsidRPr="008F0D0F">
        <w:t>LEGI(</w:t>
      </w:r>
      <w:proofErr w:type="gramEnd"/>
      <w:r w:rsidRPr="008F0D0F">
        <w:t>2021)1 Director General’s Office Att.: Annex _______ Paris, 4 May 2021 (Original: English) Distribution: all staff ESA unclassified – “Releasable to the Public” Policy on the Prevention, Detection and Investigation of Fraud</w:t>
      </w:r>
    </w:p>
    <w:p w14:paraId="49E3B6F9" w14:textId="77777777" w:rsidR="00067920" w:rsidRDefault="00067920" w:rsidP="00067920">
      <w:r w:rsidRPr="00053111">
        <w:t>EN L series 2024/1543 Agreement between the European Union and the European Space Agency on the security and exchange of classified informatio</w:t>
      </w:r>
      <w:r>
        <w:t>n</w:t>
      </w:r>
    </w:p>
    <w:p w14:paraId="3FEF51D0" w14:textId="77777777" w:rsidR="00067920" w:rsidRDefault="00067920" w:rsidP="00067920">
      <w:r w:rsidRPr="003226E7">
        <w:t>2024/2920 Notice concerning the entry into force of the Agreement between the European Union and the European Space Agency on the security and exchange of classified informatio</w:t>
      </w:r>
    </w:p>
    <w:p w14:paraId="5B226CDB" w14:textId="77777777" w:rsidR="00067920" w:rsidRDefault="00067920" w:rsidP="00067920">
      <w:r w:rsidRPr="00D0599E">
        <w:t>2024/1542 COUNCIL DECISION (CFSP) 2024/1542 of 4 March 2024 on the signing and conclusion of the Agreement between the European Union and the European Space Agency on the security and exchange of classified information</w:t>
      </w:r>
    </w:p>
    <w:p w14:paraId="52B6F4A9" w14:textId="77777777" w:rsidR="00067920" w:rsidRDefault="00067920" w:rsidP="00067920">
      <w:r w:rsidRPr="0098128A">
        <w:t>ESA/REG/</w:t>
      </w:r>
      <w:proofErr w:type="gramStart"/>
      <w:r w:rsidRPr="0098128A">
        <w:t>002,REV.</w:t>
      </w:r>
      <w:proofErr w:type="gramEnd"/>
      <w:r w:rsidRPr="0098128A">
        <w:t>4 Paris, 05 July 2024 (Original: English) REGULATIONS OF THE EUROPEAN SPACE AGENCY General Clauses and Conditions for ESA Contracts</w:t>
      </w:r>
    </w:p>
    <w:p w14:paraId="4FD4CED6" w14:textId="77777777" w:rsidR="00067920" w:rsidRDefault="00067920" w:rsidP="00067920">
      <w:r w:rsidRPr="0098128A">
        <w:t>ESA/REG/</w:t>
      </w:r>
      <w:proofErr w:type="gramStart"/>
      <w:r w:rsidRPr="0098128A">
        <w:t>001,REV.</w:t>
      </w:r>
      <w:proofErr w:type="gramEnd"/>
      <w:r w:rsidRPr="0098128A">
        <w:t>6 Paris, 04 November 2024 (Original: English) REGULATIONS OF THE EUROPEAN SPACE AGENCY ESA Contracting Regulations and related Implementing Instructions</w:t>
      </w:r>
    </w:p>
    <w:p w14:paraId="320FC09C" w14:textId="77777777" w:rsidR="00067920" w:rsidRDefault="00067920" w:rsidP="00067920">
      <w:r w:rsidRPr="00533F67">
        <w:lastRenderedPageBreak/>
        <w:t xml:space="preserve">ESA Unclassified- Releasable to the public ESA BEST PRACTICES </w:t>
      </w:r>
      <w:proofErr w:type="gramStart"/>
      <w:r w:rsidRPr="00533F67">
        <w:t>IPC(</w:t>
      </w:r>
      <w:proofErr w:type="gramEnd"/>
      <w:r w:rsidRPr="00533F67">
        <w:t>2012)65, rev.2 BEST PRACTICES " For the Selection of Subcontractors by Prime Contractors in the frame of ESA 's Major Procurements"</w:t>
      </w:r>
    </w:p>
    <w:p w14:paraId="215CE47C" w14:textId="77777777" w:rsidR="00067920" w:rsidRPr="00860EC3" w:rsidRDefault="00067920" w:rsidP="00067920">
      <w:r w:rsidRPr="00860EC3">
        <w:t>Procurement policy on fair access for SMEs - the C1-C4 Clauses</w:t>
      </w:r>
    </w:p>
    <w:p w14:paraId="03B62B4A" w14:textId="77777777" w:rsidR="00067920" w:rsidRDefault="00067920" w:rsidP="00067920">
      <w:pPr>
        <w:rPr>
          <w:lang w:val="it-IT"/>
        </w:rPr>
      </w:pPr>
      <w:r w:rsidRPr="00342AFE">
        <w:rPr>
          <w:lang w:val="it-IT"/>
        </w:rPr>
        <w:t>Page 1 ANNEX I ESA PROFIT POLICY</w:t>
      </w:r>
    </w:p>
    <w:p w14:paraId="76B05CBF" w14:textId="757BEE42" w:rsidR="00067920" w:rsidRPr="00067920" w:rsidRDefault="00067920" w:rsidP="00A05FB8">
      <w:pPr>
        <w:rPr>
          <w:lang w:val="it-IT"/>
        </w:rPr>
      </w:pPr>
      <w:r w:rsidRPr="00A875F1">
        <w:t>ESA PENALTY POLICY</w:t>
      </w:r>
    </w:p>
    <w:p w14:paraId="3090D0C9" w14:textId="77777777" w:rsidR="00067920" w:rsidRDefault="00067920" w:rsidP="00A05FB8"/>
    <w:p w14:paraId="11CF8049" w14:textId="137E0556" w:rsidR="00067920" w:rsidRDefault="00067920" w:rsidP="00A05FB8">
      <w:r>
        <w:t>OPERATIONAL DOCUMENTS:</w:t>
      </w:r>
    </w:p>
    <w:p w14:paraId="2110AEB3" w14:textId="77777777" w:rsidR="00067920" w:rsidRDefault="00067920" w:rsidP="00A05FB8"/>
    <w:p w14:paraId="202CF1A9" w14:textId="60791B14" w:rsidR="00A875F1" w:rsidRDefault="00714EB0" w:rsidP="00A05FB8">
      <w:r w:rsidRPr="00714EB0">
        <w:t>EXPRO</w:t>
      </w:r>
    </w:p>
    <w:p w14:paraId="5A11AE66" w14:textId="10517B0D" w:rsidR="00264459" w:rsidRDefault="00264459" w:rsidP="00A05FB8">
      <w:r w:rsidRPr="00264459">
        <w:t>Guidelines to the ESA TENDER CONDITIONS 12.12.2024</w:t>
      </w:r>
    </w:p>
    <w:p w14:paraId="1F38524D" w14:textId="53227517" w:rsidR="00F36BD7" w:rsidRDefault="00F36BD7" w:rsidP="00A05FB8">
      <w:r w:rsidRPr="00F36BD7">
        <w:t>Standard Tender Action Templates — English and French</w:t>
      </w:r>
    </w:p>
    <w:p w14:paraId="292DA193" w14:textId="0B905EF7" w:rsidR="00127A90" w:rsidRPr="00127A90" w:rsidRDefault="00127A90" w:rsidP="00127A90">
      <w:r w:rsidRPr="00127A90">
        <w:t>Price Breakdown Forms (PBF)</w:t>
      </w:r>
    </w:p>
    <w:p w14:paraId="4901A478" w14:textId="154B097C" w:rsidR="00127A90" w:rsidRDefault="00656E5A" w:rsidP="00A05FB8">
      <w:r w:rsidRPr="00656E5A">
        <w:t xml:space="preserve"> ESA Protective Markings for Unclassified Information</w:t>
      </w:r>
      <w:r w:rsidR="00775A14">
        <w:t>:</w:t>
      </w:r>
    </w:p>
    <w:p w14:paraId="6FBCF3D7" w14:textId="6299625D" w:rsidR="00775A14" w:rsidRDefault="00775A14" w:rsidP="00A05FB8">
      <w:r w:rsidRPr="00775A14">
        <w:t>ESA Protective Markings_31102024_v1</w:t>
      </w:r>
    </w:p>
    <w:p w14:paraId="0DB7791B" w14:textId="3465CAFE" w:rsidR="00FD64B9" w:rsidRDefault="00FD64B9" w:rsidP="00FD64B9">
      <w:r w:rsidRPr="00FD64B9">
        <w:t>MODEL SUB-CONTRACT</w:t>
      </w:r>
      <w:r w:rsidR="00591E83">
        <w:t>:</w:t>
      </w:r>
    </w:p>
    <w:p w14:paraId="0868A818" w14:textId="2E7DF220" w:rsidR="00591E83" w:rsidRPr="00FD64B9" w:rsidRDefault="00591E83" w:rsidP="00FD64B9">
      <w:r w:rsidRPr="00591E83">
        <w:t>ModelSubcontract rev1</w:t>
      </w:r>
    </w:p>
    <w:p w14:paraId="23133DD1" w14:textId="30BE716B" w:rsidR="00FD64B9" w:rsidRDefault="00EB2B46" w:rsidP="00A05FB8">
      <w:r w:rsidRPr="00EB2B46">
        <w:t>National Price and Salary Statistics</w:t>
      </w:r>
      <w:r w:rsidR="00591E83">
        <w:t>:</w:t>
      </w:r>
    </w:p>
    <w:p w14:paraId="04EB94BC" w14:textId="2304F14F" w:rsidR="004453EF" w:rsidRDefault="00591E83" w:rsidP="004453EF">
      <w:r w:rsidRPr="00591E83">
        <w:t>ESA_2023-2024 complete bulletin</w:t>
      </w:r>
    </w:p>
    <w:p w14:paraId="5C089487" w14:textId="4139C6AC" w:rsidR="009D59B1" w:rsidRDefault="009D59B1" w:rsidP="009D59B1">
      <w:r w:rsidRPr="009D59B1">
        <w:t>National Price and Salary Statistics in EUROS - Monthly Publication</w:t>
      </w:r>
      <w:r w:rsidR="00655901">
        <w:t>:</w:t>
      </w:r>
    </w:p>
    <w:p w14:paraId="4CC1E86F" w14:textId="2F81935A" w:rsidR="00655901" w:rsidRPr="009D59B1" w:rsidRDefault="00655901" w:rsidP="009D59B1">
      <w:r w:rsidRPr="00655901">
        <w:t>ESA_0726 complete bulletin</w:t>
      </w:r>
    </w:p>
    <w:p w14:paraId="3E1C1C01" w14:textId="77777777" w:rsidR="00A363AE" w:rsidRPr="00A363AE" w:rsidRDefault="00A363AE" w:rsidP="00A363AE">
      <w:r w:rsidRPr="00A363AE">
        <w:t>Non-Disclosure Agreement Templates</w:t>
      </w:r>
    </w:p>
    <w:p w14:paraId="119FD80B" w14:textId="22087B60" w:rsidR="009D59B1" w:rsidRPr="008E5F8B" w:rsidRDefault="002514D9" w:rsidP="00A05FB8">
      <w:pPr>
        <w:rPr>
          <w:b/>
          <w:bCs/>
        </w:rPr>
      </w:pPr>
      <w:r w:rsidRPr="008E5F8B">
        <w:rPr>
          <w:b/>
          <w:bCs/>
        </w:rPr>
        <w:t>ESA/SUPPLIER_COMPLIANCE</w:t>
      </w:r>
      <w:r w:rsidR="00730BE9" w:rsidRPr="008E5F8B">
        <w:rPr>
          <w:b/>
          <w:bCs/>
        </w:rPr>
        <w:t>:</w:t>
      </w:r>
    </w:p>
    <w:p w14:paraId="7B1AB266" w14:textId="22A60D40" w:rsidR="00B13914" w:rsidRDefault="00B13914" w:rsidP="00B13914">
      <w:r w:rsidRPr="00B13914">
        <w:t>Corporate Policy on Health and Safety- ESA-ADMIN-IPOL-</w:t>
      </w:r>
      <w:proofErr w:type="gramStart"/>
      <w:r w:rsidRPr="00B13914">
        <w:t>HESA(</w:t>
      </w:r>
      <w:proofErr w:type="gramEnd"/>
      <w:r w:rsidRPr="00B13914">
        <w:t>2022)1</w:t>
      </w:r>
      <w:r w:rsidR="004C00E5">
        <w:t>:</w:t>
      </w:r>
    </w:p>
    <w:p w14:paraId="4357543A" w14:textId="04783F3C" w:rsidR="004C00E5" w:rsidRPr="00B13914" w:rsidRDefault="004C00E5" w:rsidP="00B13914">
      <w:r w:rsidRPr="004C00E5">
        <w:t>ESA-ADMIN-IPOL-</w:t>
      </w:r>
      <w:proofErr w:type="gramStart"/>
      <w:r w:rsidRPr="004C00E5">
        <w:t>HESA(</w:t>
      </w:r>
      <w:proofErr w:type="gramEnd"/>
      <w:r w:rsidRPr="004C00E5">
        <w:t>2022)1_EN_Final</w:t>
      </w:r>
    </w:p>
    <w:p w14:paraId="615E6D0B" w14:textId="081D2D71" w:rsidR="000D46A7" w:rsidRDefault="000D46A7" w:rsidP="000D46A7">
      <w:r w:rsidRPr="000D46A7">
        <w:t>ESA CONTRACTS PRIVACY NOTICE</w:t>
      </w:r>
      <w:r w:rsidR="000604DB">
        <w:t>:</w:t>
      </w:r>
    </w:p>
    <w:p w14:paraId="557A0E14" w14:textId="75E27E3D" w:rsidR="000604DB" w:rsidRPr="000D46A7" w:rsidRDefault="000604DB" w:rsidP="000D46A7">
      <w:r w:rsidRPr="000604DB">
        <w:t>ESA Contracts Privacy Notice_september2023</w:t>
      </w:r>
    </w:p>
    <w:p w14:paraId="4AE943D0" w14:textId="0D11E7F8" w:rsidR="009F44D6" w:rsidRDefault="00FB5169" w:rsidP="009F44D6">
      <w:r>
        <w:t>E</w:t>
      </w:r>
      <w:r w:rsidR="009F44D6" w:rsidRPr="009F44D6">
        <w:t>SA Corporate Policy on Benefits Offered to Staff Members by External Entities</w:t>
      </w:r>
      <w:r w:rsidR="000604DB">
        <w:t>:</w:t>
      </w:r>
    </w:p>
    <w:p w14:paraId="3684DC44" w14:textId="2AC8580A" w:rsidR="000604DB" w:rsidRDefault="000604DB" w:rsidP="009F44D6">
      <w:r w:rsidRPr="000604DB">
        <w:t>admin-ipol-work-2017-001e</w:t>
      </w:r>
    </w:p>
    <w:p w14:paraId="1BF35ADB" w14:textId="3EA3166C" w:rsidR="003A15D7" w:rsidRDefault="003A15D7" w:rsidP="003A15D7">
      <w:r w:rsidRPr="003A15D7">
        <w:lastRenderedPageBreak/>
        <w:t>ESA Corporate Social Responsibility Code of Conduct</w:t>
      </w:r>
      <w:r w:rsidR="00DD6887">
        <w:t>:</w:t>
      </w:r>
    </w:p>
    <w:p w14:paraId="400EBA2C" w14:textId="7081D5E4" w:rsidR="00DD6887" w:rsidRPr="003A15D7" w:rsidRDefault="00DD6887" w:rsidP="003A15D7">
      <w:r w:rsidRPr="00DD6887">
        <w:t>CSR Code of Conduct for esa-star Publication</w:t>
      </w:r>
    </w:p>
    <w:p w14:paraId="7525BC00" w14:textId="3FF76D50" w:rsidR="006B6F6B" w:rsidRDefault="006B6F6B" w:rsidP="006B6F6B">
      <w:r w:rsidRPr="006B6F6B">
        <w:t>Personal Data Protection Framework</w:t>
      </w:r>
      <w:r w:rsidR="00DD6887">
        <w:t>:</w:t>
      </w:r>
    </w:p>
    <w:p w14:paraId="58835BF0" w14:textId="33B25061" w:rsidR="00DD6887" w:rsidRDefault="00DD6887" w:rsidP="006B6F6B">
      <w:r w:rsidRPr="00DD6887">
        <w:t>ESA_Principles_of_PDP_Rules_of_Procedure_for_DPSA_and_Policy</w:t>
      </w:r>
    </w:p>
    <w:p w14:paraId="24290CAD" w14:textId="4D3864D8" w:rsidR="00727A3E" w:rsidRDefault="00727A3E" w:rsidP="00727A3E">
      <w:r w:rsidRPr="00727A3E">
        <w:t>Policy on the Prevention, Detection and Investigation of Fraud</w:t>
      </w:r>
      <w:r w:rsidR="00A32367">
        <w:t>:</w:t>
      </w:r>
    </w:p>
    <w:p w14:paraId="0EA31360" w14:textId="7ADA2E43" w:rsidR="00A32367" w:rsidRPr="00A32367" w:rsidRDefault="00A32367" w:rsidP="00727A3E">
      <w:pPr>
        <w:rPr>
          <w:lang w:val="it-IT"/>
        </w:rPr>
      </w:pPr>
      <w:r w:rsidRPr="00A32367">
        <w:rPr>
          <w:lang w:val="it-IT"/>
        </w:rPr>
        <w:t>ESA ESA_ADMIN_IPOL-LEGI(2021)</w:t>
      </w:r>
    </w:p>
    <w:p w14:paraId="674E69C9" w14:textId="14A72C37" w:rsidR="00727A3E" w:rsidRDefault="00844C2B" w:rsidP="006B6F6B">
      <w:r w:rsidRPr="00844C2B">
        <w:t>ECSS Standards</w:t>
      </w:r>
      <w:r w:rsidR="008E5F8B">
        <w:t>:</w:t>
      </w:r>
    </w:p>
    <w:p w14:paraId="07F7C83E" w14:textId="16BD6714" w:rsidR="008E5F8B" w:rsidRDefault="00017C03" w:rsidP="006B6F6B">
      <w:hyperlink r:id="rId4" w:history="1">
        <w:r w:rsidRPr="00570EDA">
          <w:rPr>
            <w:rStyle w:val="Hyperlink"/>
          </w:rPr>
          <w:t>https://ecss.nl/standards/</w:t>
        </w:r>
      </w:hyperlink>
    </w:p>
    <w:p w14:paraId="43353282" w14:textId="1F2DB4C8" w:rsidR="00017C03" w:rsidRDefault="00017C03" w:rsidP="00017C03">
      <w:r w:rsidRPr="00017C03">
        <w:t xml:space="preserve">Specification </w:t>
      </w:r>
      <w:proofErr w:type="gramStart"/>
      <w:r w:rsidRPr="00017C03">
        <w:t>for the Production of</w:t>
      </w:r>
      <w:proofErr w:type="gramEnd"/>
      <w:r w:rsidRPr="00017C03">
        <w:t xml:space="preserve"> ESA Study Contract Reports</w:t>
      </w:r>
      <w:r w:rsidR="00A32367">
        <w:t>:</w:t>
      </w:r>
    </w:p>
    <w:p w14:paraId="557327EB" w14:textId="2783DBA5" w:rsidR="00A32367" w:rsidRPr="00017C03" w:rsidRDefault="00A32367" w:rsidP="00017C03">
      <w:r w:rsidRPr="00A32367">
        <w:t>esa-star Publication</w:t>
      </w:r>
    </w:p>
    <w:p w14:paraId="5B9D8AD3" w14:textId="088E06B0" w:rsidR="007957A6" w:rsidRDefault="007957A6" w:rsidP="007957A6">
      <w:r w:rsidRPr="007957A6">
        <w:t>Standard Contact Form</w:t>
      </w:r>
      <w:r w:rsidR="00A32367">
        <w:t>:</w:t>
      </w:r>
    </w:p>
    <w:p w14:paraId="50E7A30E" w14:textId="3209BFD4" w:rsidR="00A32367" w:rsidRPr="007957A6" w:rsidRDefault="00A32367" w:rsidP="007957A6">
      <w:r w:rsidRPr="00A32367">
        <w:t>Indirect-Payments-Standard Contact Form</w:t>
      </w:r>
    </w:p>
    <w:p w14:paraId="3E2FEC84" w14:textId="77777777" w:rsidR="00017C03" w:rsidRPr="006B6F6B" w:rsidRDefault="00017C03" w:rsidP="006B6F6B"/>
    <w:p w14:paraId="54E1B012" w14:textId="77777777" w:rsidR="003A15D7" w:rsidRPr="009F44D6" w:rsidRDefault="003A15D7" w:rsidP="009F44D6"/>
    <w:p w14:paraId="3ECBA465" w14:textId="77777777" w:rsidR="00730BE9" w:rsidRDefault="00730BE9" w:rsidP="00A05FB8"/>
    <w:p w14:paraId="4898F86B" w14:textId="18FEBEE3" w:rsidR="00874F62" w:rsidRDefault="00874F62" w:rsidP="00874F62">
      <w:r w:rsidRPr="00874F62">
        <w:t>INSTRUCTIONS FOR THE CALL FOR PROPOSAL PROCEDURE</w:t>
      </w:r>
      <w:r w:rsidR="00655901">
        <w:t>:</w:t>
      </w:r>
    </w:p>
    <w:p w14:paraId="5EEFF478" w14:textId="17B7F0AA" w:rsidR="00655901" w:rsidRPr="00874F62" w:rsidRDefault="00655901" w:rsidP="00874F62">
      <w:r w:rsidRPr="00655901">
        <w:t>ESA_IPC_2022_136_EN</w:t>
      </w:r>
    </w:p>
    <w:p w14:paraId="43612808" w14:textId="77777777" w:rsidR="005D52A4" w:rsidRPr="005D52A4" w:rsidRDefault="005D52A4" w:rsidP="005D52A4">
      <w:r w:rsidRPr="005D52A4">
        <w:t>Introduction of ESA Cooperative Agreements</w:t>
      </w:r>
    </w:p>
    <w:p w14:paraId="333EEB8F" w14:textId="77777777" w:rsidR="00874F62" w:rsidRPr="00264459" w:rsidRDefault="00874F62" w:rsidP="00A05FB8"/>
    <w:sectPr w:rsidR="00874F62" w:rsidRPr="002644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17C03"/>
    <w:rsid w:val="000401B8"/>
    <w:rsid w:val="00053111"/>
    <w:rsid w:val="000604DB"/>
    <w:rsid w:val="0006269F"/>
    <w:rsid w:val="00067920"/>
    <w:rsid w:val="0007127B"/>
    <w:rsid w:val="000A4FC1"/>
    <w:rsid w:val="000D46A7"/>
    <w:rsid w:val="00127A90"/>
    <w:rsid w:val="001A2265"/>
    <w:rsid w:val="001A713F"/>
    <w:rsid w:val="001B3403"/>
    <w:rsid w:val="001D6FD3"/>
    <w:rsid w:val="002514D9"/>
    <w:rsid w:val="00264459"/>
    <w:rsid w:val="00290F5A"/>
    <w:rsid w:val="002B568D"/>
    <w:rsid w:val="003226E7"/>
    <w:rsid w:val="00342AFE"/>
    <w:rsid w:val="003A00BB"/>
    <w:rsid w:val="003A15D7"/>
    <w:rsid w:val="003C5C6E"/>
    <w:rsid w:val="00437C91"/>
    <w:rsid w:val="0044495F"/>
    <w:rsid w:val="004453EF"/>
    <w:rsid w:val="00450137"/>
    <w:rsid w:val="004C00E5"/>
    <w:rsid w:val="004C713A"/>
    <w:rsid w:val="0050787E"/>
    <w:rsid w:val="00533F67"/>
    <w:rsid w:val="00574904"/>
    <w:rsid w:val="00591E83"/>
    <w:rsid w:val="005A7E8D"/>
    <w:rsid w:val="005D52A4"/>
    <w:rsid w:val="00647719"/>
    <w:rsid w:val="00655901"/>
    <w:rsid w:val="00656E5A"/>
    <w:rsid w:val="006B6F6B"/>
    <w:rsid w:val="006F4678"/>
    <w:rsid w:val="00714EB0"/>
    <w:rsid w:val="00727A3E"/>
    <w:rsid w:val="00730BE9"/>
    <w:rsid w:val="00775A14"/>
    <w:rsid w:val="007957A6"/>
    <w:rsid w:val="007A4EBC"/>
    <w:rsid w:val="007A59CE"/>
    <w:rsid w:val="007B0049"/>
    <w:rsid w:val="00844C2B"/>
    <w:rsid w:val="00874F62"/>
    <w:rsid w:val="0088780D"/>
    <w:rsid w:val="008C33FF"/>
    <w:rsid w:val="008E5F8B"/>
    <w:rsid w:val="008F0D0F"/>
    <w:rsid w:val="00902878"/>
    <w:rsid w:val="00912D16"/>
    <w:rsid w:val="0098128A"/>
    <w:rsid w:val="009D59B1"/>
    <w:rsid w:val="009F44D6"/>
    <w:rsid w:val="00A05FB8"/>
    <w:rsid w:val="00A32367"/>
    <w:rsid w:val="00A363AE"/>
    <w:rsid w:val="00A368B2"/>
    <w:rsid w:val="00A875F1"/>
    <w:rsid w:val="00AB1947"/>
    <w:rsid w:val="00AF2093"/>
    <w:rsid w:val="00B13914"/>
    <w:rsid w:val="00BC1767"/>
    <w:rsid w:val="00BE63EB"/>
    <w:rsid w:val="00C33162"/>
    <w:rsid w:val="00C721D7"/>
    <w:rsid w:val="00C82541"/>
    <w:rsid w:val="00D0599E"/>
    <w:rsid w:val="00D31F65"/>
    <w:rsid w:val="00DA7526"/>
    <w:rsid w:val="00DD6887"/>
    <w:rsid w:val="00EB2B46"/>
    <w:rsid w:val="00EB3475"/>
    <w:rsid w:val="00F36BD7"/>
    <w:rsid w:val="00F52624"/>
    <w:rsid w:val="00FB5169"/>
    <w:rsid w:val="00FC3F94"/>
    <w:rsid w:val="00FD64B9"/>
    <w:rsid w:val="00FE275C"/>
    <w:rsid w:val="00F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css.nl/stand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77</cp:revision>
  <dcterms:created xsi:type="dcterms:W3CDTF">2026-07-28T13:26:00Z</dcterms:created>
  <dcterms:modified xsi:type="dcterms:W3CDTF">2026-08-18T14:54:00Z</dcterms:modified>
</cp:coreProperties>
</file>