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AD0E1" w14:textId="2D8F52F4" w:rsidR="006F089C" w:rsidRDefault="004D773A" w:rsidP="00A06497">
      <w:r w:rsidRPr="004D773A">
        <w:t>DIRECTIVE 2014/24/EU OF THE EUROPEAN PARLIAMENT AND OF THE COUNCIL of 26 February 2014 on public procurement and repealing Directive 2004/18/EC (Text with EEA relevance)</w:t>
      </w:r>
    </w:p>
    <w:p w14:paraId="37DB1963" w14:textId="227325B0" w:rsidR="00744F35" w:rsidRDefault="00744F35" w:rsidP="00A06497">
      <w:r w:rsidRPr="00744F35">
        <w:t>2024/2509 REGULATION (EU, Euratom) 2024/2509 OF THE EUROPEAN PARLIAMENT AND OF THE COUNCIL of 23 September 2024 on the financial rules applicable to the general budget of the Union</w:t>
      </w:r>
    </w:p>
    <w:p w14:paraId="51D1275D" w14:textId="7D04E4AB" w:rsidR="003E0748" w:rsidRDefault="003E0748" w:rsidP="00A06497">
      <w:r w:rsidRPr="003E0748">
        <w:t>DIRECTIVE 2014/25/EU OF THE EUROPEAN PARLIAMENT AND OF THE COUNCIL of 26 February 2014 on procurement by entities operating in the water, energy, transport and postal services sectors and repealing Directive 2004/17/EC (Text with EEA relevance)</w:t>
      </w:r>
    </w:p>
    <w:p w14:paraId="30EDB454" w14:textId="0D1B10DD" w:rsidR="00007418" w:rsidRDefault="00007418" w:rsidP="00A06497">
      <w:r w:rsidRPr="00007418">
        <w:t>DIRECTIVES DIRECTIVE 2014/23/EU OF THE EUROPEAN PARLIAMENT AND OF THE COUNCIL of 26 February 2014 on the award of concession contracts (Text with EEA relevance)</w:t>
      </w:r>
    </w:p>
    <w:p w14:paraId="7CA03535" w14:textId="1349007D" w:rsidR="009413CA" w:rsidRPr="00A214DD" w:rsidRDefault="009413CA" w:rsidP="00A06497"/>
    <w:sectPr w:rsidR="009413CA" w:rsidRPr="00A214D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904"/>
    <w:rsid w:val="00007418"/>
    <w:rsid w:val="00056922"/>
    <w:rsid w:val="00160A76"/>
    <w:rsid w:val="001D6FD3"/>
    <w:rsid w:val="00286893"/>
    <w:rsid w:val="002B568D"/>
    <w:rsid w:val="003E0748"/>
    <w:rsid w:val="00450137"/>
    <w:rsid w:val="004D773A"/>
    <w:rsid w:val="0050787E"/>
    <w:rsid w:val="00574904"/>
    <w:rsid w:val="00665D1F"/>
    <w:rsid w:val="006F089C"/>
    <w:rsid w:val="00744F35"/>
    <w:rsid w:val="00747584"/>
    <w:rsid w:val="0079345E"/>
    <w:rsid w:val="007A59CE"/>
    <w:rsid w:val="007B0049"/>
    <w:rsid w:val="00831831"/>
    <w:rsid w:val="008A0816"/>
    <w:rsid w:val="0092190A"/>
    <w:rsid w:val="009413CA"/>
    <w:rsid w:val="00A06497"/>
    <w:rsid w:val="00A214DD"/>
    <w:rsid w:val="00A368B2"/>
    <w:rsid w:val="00AF2093"/>
    <w:rsid w:val="00B9494A"/>
    <w:rsid w:val="00B95DA0"/>
    <w:rsid w:val="00B97AEB"/>
    <w:rsid w:val="00BD5437"/>
    <w:rsid w:val="00BE63EB"/>
    <w:rsid w:val="00C147FC"/>
    <w:rsid w:val="00CA0C59"/>
    <w:rsid w:val="00D057B4"/>
    <w:rsid w:val="00D31F65"/>
    <w:rsid w:val="00D36D27"/>
    <w:rsid w:val="00D5579B"/>
    <w:rsid w:val="00E766F0"/>
    <w:rsid w:val="00F52624"/>
    <w:rsid w:val="00F77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15815"/>
  <w15:chartTrackingRefBased/>
  <w15:docId w15:val="{EDA6DF1D-CF3B-405F-A13C-B1A0758AE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9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9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9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9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9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9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9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9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9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9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9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113</Words>
  <Characters>645</Characters>
  <Application>Microsoft Office Word</Application>
  <DocSecurity>0</DocSecurity>
  <Lines>5</Lines>
  <Paragraphs>1</Paragraphs>
  <ScaleCrop>false</ScaleCrop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graceffa</dc:creator>
  <cp:keywords/>
  <dc:description/>
  <cp:lastModifiedBy>angelo graceffa</cp:lastModifiedBy>
  <cp:revision>33</cp:revision>
  <dcterms:created xsi:type="dcterms:W3CDTF">2026-07-28T13:26:00Z</dcterms:created>
  <dcterms:modified xsi:type="dcterms:W3CDTF">2026-08-17T14:47:00Z</dcterms:modified>
</cp:coreProperties>
</file>