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B02180" w14:textId="3E45C68E" w:rsidR="0050787E" w:rsidRDefault="000A4FC1" w:rsidP="000A4FC1">
      <w:r w:rsidRPr="000A4FC1">
        <w:t>FRAMEWORK AGREEMENT between the European Community and the European Space Agenc</w:t>
      </w:r>
      <w:r>
        <w:t>y</w:t>
      </w:r>
    </w:p>
    <w:p w14:paraId="26ADB94F" w14:textId="7A4A18FD" w:rsidR="000A4FC1" w:rsidRDefault="007A4EBC" w:rsidP="000A4FC1">
      <w:r w:rsidRPr="007A4EBC">
        <w:t>COUNCIL DECISION of 29 April 2004 on the conclusion of the Framework Agreement between the European Community and the European Space Agenc</w:t>
      </w:r>
      <w:r>
        <w:t>y</w:t>
      </w:r>
    </w:p>
    <w:p w14:paraId="02EC9240" w14:textId="6A76291F" w:rsidR="00AB1947" w:rsidRDefault="00AB1947" w:rsidP="000A4FC1">
      <w:r w:rsidRPr="00AB1947">
        <w:t>ESA CONVENTION AND COUNCIL RULES OF PROCEDURE</w:t>
      </w:r>
    </w:p>
    <w:p w14:paraId="23563775" w14:textId="7B5E1411" w:rsidR="00006766" w:rsidRDefault="00006766" w:rsidP="000A4FC1">
      <w:r w:rsidRPr="00006766">
        <w:t>EUROPEAN SPACE AGENCY PERSONAL DATA PROTECTION FRAMEWORK</w:t>
      </w:r>
    </w:p>
    <w:p w14:paraId="6F7610DD" w14:textId="77777777" w:rsidR="003A00BB" w:rsidRDefault="003A00BB" w:rsidP="003A00BB">
      <w:r w:rsidRPr="006F4678">
        <w:t>ESA/REG/006 Paris, 3 February 2014 (Translated from French) REGULATIONS OF THE EUROPEAN SPACE AGENCY ADDITIONAL ARBITRATION RULES</w:t>
      </w:r>
    </w:p>
    <w:p w14:paraId="2BD397DF" w14:textId="53E74AE2" w:rsidR="003A00BB" w:rsidRDefault="003A00BB" w:rsidP="000A4FC1">
      <w:r w:rsidRPr="00053111">
        <w:t>ESA/REG/008 Paris, 23 April 2014 REGULATIONS OF THE EUROPEAN SPACE AGENCY RULES ON INFORMATION, DATA AND INTELLECTUAL PROPERTY</w:t>
      </w:r>
    </w:p>
    <w:p w14:paraId="5F12C42C" w14:textId="0BCC81ED" w:rsidR="0044495F" w:rsidRDefault="0044495F" w:rsidP="000A4FC1">
      <w:r w:rsidRPr="008F0D0F">
        <w:t>ESA/REG/009 Paris, 1 July 2015 (Original: English) REGULATIONS OF THE EUROPEAN SPACE AGENCY Industrial Policy Rules and Regulations</w:t>
      </w:r>
    </w:p>
    <w:p w14:paraId="521E09D6" w14:textId="5281EFB7" w:rsidR="00EB3475" w:rsidRDefault="00EB3475" w:rsidP="000A4FC1">
      <w:r w:rsidRPr="006F4678">
        <w:t>ESA/REG/005, rev.3 Paris, 19 January 2018 (Original: English) FINANCIAL REGULATIONS OF THE EUROPEAN SPACE AGENCY</w:t>
      </w:r>
    </w:p>
    <w:p w14:paraId="0785AB22" w14:textId="44976218" w:rsidR="003A00BB" w:rsidRDefault="0007127B" w:rsidP="0007127B">
      <w:r w:rsidRPr="008C33FF">
        <w:t>ESA/ADMIN/IPOL-WORK(2019)1 Paris, 19 June 2019 (Original: English) Distribution: all staff ESA unclassified – “Releasable to the Public” POLICY ON FACILITATION AND MEDIATION AT ESA</w:t>
      </w:r>
    </w:p>
    <w:p w14:paraId="40150AD5" w14:textId="02477756" w:rsidR="0007127B" w:rsidRDefault="004C713A" w:rsidP="000A4FC1">
      <w:r w:rsidRPr="0098128A">
        <w:t>ESA/REG/001, rev. 5 Paris, 10 July 2019 (Original: English) REGULATIONS OF THE EUROPEAN SPACE AGENCY ESA Procurement Regulations and related Implementing Instructions</w:t>
      </w:r>
    </w:p>
    <w:p w14:paraId="27D91594" w14:textId="352F59DE" w:rsidR="00A05FB8" w:rsidRDefault="00A05FB8" w:rsidP="00A05FB8">
      <w:r w:rsidRPr="00A05FB8">
        <w:t>ESA/REG/004, rev.2 Paris, 1 July 2020 (Original: English) REGULATIONS OF THE EUROPEAN SPACE AGENCY Security Regulations</w:t>
      </w:r>
    </w:p>
    <w:p w14:paraId="4AB241B3" w14:textId="77777777" w:rsidR="0007127B" w:rsidRDefault="0007127B" w:rsidP="0007127B">
      <w:r w:rsidRPr="008F0D0F">
        <w:t>ESA/ADMIN/IPOL-LEGI(2021)1 Director General’s Office Att.: Annex _______ Paris, 4 May 2021 (Original: English) Distribution: all staff ESA unclassified – “Releasable to the Public” Policy on the Prevention, Detection and Investigation of Fraud</w:t>
      </w:r>
    </w:p>
    <w:p w14:paraId="4EAD746F" w14:textId="77777777" w:rsidR="004C713A" w:rsidRDefault="004C713A" w:rsidP="004C713A">
      <w:r w:rsidRPr="008C33FF">
        <w:t>ESA/ADMIN/IPOL-WORK(2023)1 Att.: Annex Paris, 1st February 2023 (Original: English) Distribution: all staff ESA unclassified – “Releasable to the Public” Policy on Reporting Unwanted Conduct and Investigating Harassment at ESA</w:t>
      </w:r>
    </w:p>
    <w:p w14:paraId="6C276054" w14:textId="77777777" w:rsidR="003A00BB" w:rsidRDefault="003A00BB" w:rsidP="003A00BB">
      <w:r w:rsidRPr="00053111">
        <w:t>EN L series 2024/1543 Agreement between the European Union and the European Space Agency on the security and exchange of classified informatio</w:t>
      </w:r>
      <w:r>
        <w:t>n</w:t>
      </w:r>
    </w:p>
    <w:p w14:paraId="3DA77811" w14:textId="77777777" w:rsidR="003A00BB" w:rsidRPr="000A4FC1" w:rsidRDefault="003A00BB" w:rsidP="003A00BB">
      <w:r w:rsidRPr="003226E7">
        <w:t xml:space="preserve">2024/2920 Notice concerning the entry into force of the Agreement between the European Union and the European Space Agency on the security and exchange of classified </w:t>
      </w:r>
      <w:proofErr w:type="spellStart"/>
      <w:r w:rsidRPr="003226E7">
        <w:t>informatio</w:t>
      </w:r>
      <w:proofErr w:type="spellEnd"/>
    </w:p>
    <w:p w14:paraId="050A0325" w14:textId="77777777" w:rsidR="003A00BB" w:rsidRDefault="003A00BB" w:rsidP="004C713A"/>
    <w:p w14:paraId="24A78BFD" w14:textId="77777777" w:rsidR="0007127B" w:rsidRDefault="0007127B" w:rsidP="00A05FB8"/>
    <w:p w14:paraId="34196A4E" w14:textId="5408AB34" w:rsidR="00C33162" w:rsidRDefault="00C33162" w:rsidP="00A05FB8">
      <w:r w:rsidRPr="00D0599E">
        <w:t>2024/1542 COUNCIL DECISION (CFSP) 2024/1542 of 4 March 2024 on the signing and conclusion of the Agreement between the European Union and the European Space Agency on the security and exchange of classified information</w:t>
      </w:r>
    </w:p>
    <w:p w14:paraId="7B5691D4" w14:textId="77777777" w:rsidR="00912D16" w:rsidRDefault="00912D16" w:rsidP="00912D16">
      <w:r w:rsidRPr="0098128A">
        <w:t>ESA/REG/002,REV.4 Paris, 05 July 2024 (Original: English) REGULATIONS OF THE EUROPEAN SPACE AGENCY General Clauses and Conditions for ESA Contracts</w:t>
      </w:r>
    </w:p>
    <w:p w14:paraId="43F078C9" w14:textId="707D9B5F" w:rsidR="00912D16" w:rsidRDefault="003A00BB" w:rsidP="00A05FB8">
      <w:r w:rsidRPr="0098128A">
        <w:t>ESA/REG/001,REV.6 Paris, 04 November 2024 (Original: English) REGULATIONS OF THE EUROPEAN SPACE AGENCY ESA Contracting Regulations and related Implementing Instructions</w:t>
      </w:r>
    </w:p>
    <w:p w14:paraId="06E24A31" w14:textId="6CD89DFC" w:rsidR="00FE275C" w:rsidRDefault="00FE275C" w:rsidP="00A05FB8">
      <w:r w:rsidRPr="00FE275C">
        <w:t>ESA/REG/007, rev.14 Paris, January 2026 (Original: English) REGULATIONS OF THE EUROPEAN SPACE AGENCY Staff Regulations and Rules</w:t>
      </w:r>
    </w:p>
    <w:p w14:paraId="215C3164" w14:textId="1C497910" w:rsidR="003226E7" w:rsidRDefault="00647719" w:rsidP="00A05FB8">
      <w:r w:rsidRPr="00647719">
        <w:t>ESA_Strategy_2040_InDepth</w:t>
      </w:r>
    </w:p>
    <w:p w14:paraId="248C24A0" w14:textId="21A299B4" w:rsidR="001A2265" w:rsidRDefault="001A2265" w:rsidP="00A05FB8">
      <w:r w:rsidRPr="001A2265">
        <w:t>ESA_CM2025_1_Resolution_on_Elevating_Europe_through_Space</w:t>
      </w:r>
    </w:p>
    <w:p w14:paraId="7876425C" w14:textId="12401567" w:rsidR="00C82541" w:rsidRDefault="00533F67" w:rsidP="00A05FB8">
      <w:r w:rsidRPr="00533F67">
        <w:t>ESA Unclassified- Releasable to the public ESA BEST PRACTICES IPC(2012)65, rev.2 BEST PRACTICES " For the Selection of Subcontractors by Prime Contractors in the frame of ESA 's Major Procurements"</w:t>
      </w:r>
    </w:p>
    <w:p w14:paraId="43C5E312" w14:textId="77777777" w:rsidR="001A713F" w:rsidRPr="001A713F" w:rsidRDefault="001A713F" w:rsidP="001A713F">
      <w:pPr>
        <w:rPr>
          <w:b/>
          <w:bCs/>
        </w:rPr>
      </w:pPr>
      <w:r w:rsidRPr="001A713F">
        <w:rPr>
          <w:b/>
          <w:bCs/>
        </w:rPr>
        <w:t>Procurement policy on fair access for SMEs - the C1-C4 Clauses</w:t>
      </w:r>
    </w:p>
    <w:p w14:paraId="15D50BEA" w14:textId="2A401272" w:rsidR="001A713F" w:rsidRDefault="00342AFE" w:rsidP="00A05FB8">
      <w:pPr>
        <w:rPr>
          <w:lang w:val="it-IT"/>
        </w:rPr>
      </w:pPr>
      <w:r w:rsidRPr="00342AFE">
        <w:rPr>
          <w:lang w:val="it-IT"/>
        </w:rPr>
        <w:t>Page 1 ANNEX I ESA PROFIT POLICY</w:t>
      </w:r>
    </w:p>
    <w:p w14:paraId="202CF1A9" w14:textId="1097FB6C" w:rsidR="00A875F1" w:rsidRPr="00342AFE" w:rsidRDefault="00A875F1" w:rsidP="00A05FB8">
      <w:pPr>
        <w:rPr>
          <w:lang w:val="it-IT"/>
        </w:rPr>
      </w:pPr>
      <w:r w:rsidRPr="00A875F1">
        <w:t>ESA PENALTY POLICY</w:t>
      </w:r>
    </w:p>
    <w:sectPr w:rsidR="00A875F1" w:rsidRPr="00342AFE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904"/>
    <w:rsid w:val="00006766"/>
    <w:rsid w:val="00053111"/>
    <w:rsid w:val="0006269F"/>
    <w:rsid w:val="0007127B"/>
    <w:rsid w:val="000A4FC1"/>
    <w:rsid w:val="001A2265"/>
    <w:rsid w:val="001A713F"/>
    <w:rsid w:val="001B3403"/>
    <w:rsid w:val="001D6FD3"/>
    <w:rsid w:val="002B568D"/>
    <w:rsid w:val="003226E7"/>
    <w:rsid w:val="00342AFE"/>
    <w:rsid w:val="003A00BB"/>
    <w:rsid w:val="003C5C6E"/>
    <w:rsid w:val="00437C91"/>
    <w:rsid w:val="0044495F"/>
    <w:rsid w:val="00450137"/>
    <w:rsid w:val="004C713A"/>
    <w:rsid w:val="0050787E"/>
    <w:rsid w:val="00533F67"/>
    <w:rsid w:val="00574904"/>
    <w:rsid w:val="005A7E8D"/>
    <w:rsid w:val="00647719"/>
    <w:rsid w:val="006F4678"/>
    <w:rsid w:val="007A4EBC"/>
    <w:rsid w:val="007A59CE"/>
    <w:rsid w:val="007B0049"/>
    <w:rsid w:val="0088780D"/>
    <w:rsid w:val="008C33FF"/>
    <w:rsid w:val="008F0D0F"/>
    <w:rsid w:val="00902878"/>
    <w:rsid w:val="00912D16"/>
    <w:rsid w:val="0098128A"/>
    <w:rsid w:val="00A05FB8"/>
    <w:rsid w:val="00A368B2"/>
    <w:rsid w:val="00A875F1"/>
    <w:rsid w:val="00AB1947"/>
    <w:rsid w:val="00AF2093"/>
    <w:rsid w:val="00BC1767"/>
    <w:rsid w:val="00BE63EB"/>
    <w:rsid w:val="00C33162"/>
    <w:rsid w:val="00C721D7"/>
    <w:rsid w:val="00C82541"/>
    <w:rsid w:val="00D0599E"/>
    <w:rsid w:val="00D31F65"/>
    <w:rsid w:val="00EB3475"/>
    <w:rsid w:val="00F52624"/>
    <w:rsid w:val="00FC3F94"/>
    <w:rsid w:val="00FE27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F15815"/>
  <w15:chartTrackingRefBased/>
  <w15:docId w15:val="{EDA6DF1D-CF3B-405F-A13C-B1A0758AE9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49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49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49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49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49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49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49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49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49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49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49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49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49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49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49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49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49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49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49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49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49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49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49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49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49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49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49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49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49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470</Words>
  <Characters>2680</Characters>
  <Application>Microsoft Office Word</Application>
  <DocSecurity>0</DocSecurity>
  <Lines>22</Lines>
  <Paragraphs>6</Paragraphs>
  <ScaleCrop>false</ScaleCrop>
  <Company/>
  <LinksUpToDate>false</LinksUpToDate>
  <CharactersWithSpaces>3144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angelo graceffa</dc:creator>
  <cp:keywords/>
  <dc:description/>
  <cp:lastModifiedBy>angelo graceffa</cp:lastModifiedBy>
  <cp:revision>40</cp:revision>
  <dcterms:created xsi:type="dcterms:W3CDTF">2026-07-28T13:26:00Z</dcterms:created>
  <dcterms:modified xsi:type="dcterms:W3CDTF">2026-08-18T12:26:00Z</dcterms:modified>
</cp:coreProperties>
</file>