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9eb924876201e577687587c581c938204d2e3f"/>
    <w:p>
      <w:pPr>
        <w:pStyle w:val="Heading1"/>
      </w:pPr>
      <w:r>
        <w:t xml:space="preserve">Updated Phase 1 Odoo Implementation Processes</w:t>
      </w:r>
    </w:p>
    <w:bookmarkStart w:id="20" w:name="Xe7d32615a6105d8c74cc507d3cd6fb7c0e604cc"/>
    <w:p>
      <w:pPr>
        <w:pStyle w:val="Heading2"/>
      </w:pPr>
      <w:r>
        <w:t xml:space="preserve">Based on Assessed Procedures and Process Flows</w:t>
      </w:r>
    </w:p>
    <w:bookmarkEnd w:id="20"/>
    <w:bookmarkStart w:id="21" w:name="updated-phase-1-scope-overview"/>
    <w:p>
      <w:pPr>
        <w:pStyle w:val="Heading2"/>
      </w:pPr>
      <w:r>
        <w:t xml:space="preserve">1. Updated Phase 1 Scope Overview</w:t>
      </w:r>
    </w:p>
    <w:p>
      <w:pPr>
        <w:pStyle w:val="FirstParagraph"/>
      </w:pPr>
      <w:r>
        <w:t xml:space="preserve">Phase 1 implementation shall cover the core operational processes of the organization using the following Odoo modules:</w:t>
      </w:r>
    </w:p>
    <w:p>
      <w:pPr>
        <w:pStyle w:val="Compact"/>
        <w:numPr>
          <w:ilvl w:val="0"/>
          <w:numId w:val="1001"/>
        </w:numPr>
      </w:pPr>
      <w:r>
        <w:t xml:space="preserve">Lease Module Package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CRM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Accounting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Subscriptions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Purchase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Inventory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Approvals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Studio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Maintenance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Helpdesk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Fleet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Website</w:t>
      </w:r>
    </w:p>
    <w:p>
      <w:pPr>
        <w:pStyle w:val="FirstParagraph"/>
      </w:pPr>
      <w:r>
        <w:t xml:space="preserve">The assessed Phase 1 processes shall cover:</w:t>
      </w:r>
    </w:p>
    <w:p>
      <w:pPr>
        <w:pStyle w:val="Compact"/>
        <w:numPr>
          <w:ilvl w:val="0"/>
          <w:numId w:val="1002"/>
        </w:numPr>
      </w:pPr>
      <w:r>
        <w:t xml:space="preserve">Sales / Leasing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Tenant Management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PMO Move-In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PMO Move-Out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PMO Job Order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Maintenance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Tenant Helpdesk / Support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Procurement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Warehouse / Inventory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Office Supplies Request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Vehicle Request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Vehicle Billing and Collection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Accounting and Billing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Approval Management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Document Management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Website Inquiry Process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Reporting and Dashboard Process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updated-end-to-end-leasing-process"/>
    <w:p>
      <w:pPr>
        <w:pStyle w:val="Heading1"/>
      </w:pPr>
      <w:r>
        <w:t xml:space="preserve">2. Updated End-to-End Leasing Process</w:t>
      </w:r>
    </w:p>
    <w:bookmarkStart w:id="27" w:name="leasing-lifecycle"/>
    <w:p>
      <w:pPr>
        <w:pStyle w:val="Heading2"/>
      </w:pPr>
      <w:r>
        <w:t xml:space="preserve">2.1 Leasing Lifecycle</w:t>
      </w:r>
    </w:p>
    <w:p>
      <w:pPr>
        <w:pStyle w:val="FirstParagraph"/>
      </w:pPr>
      <w:r>
        <w:t xml:space="preserve">The assessed leasing lifecycle follows the complete tenant journey from lead capture to deposit refund.</w:t>
      </w:r>
    </w:p>
    <w:bookmarkStart w:id="23" w:name="updated-process-flow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CRM Lead → Ocular Visit → Reservation → BIS → Lease Contract → Unit Assessment → Move-In → Monthly Billing / Tenant Support → Lease Expiry → Move-Out → Deposit Refund</w:t>
      </w:r>
    </w:p>
    <w:p>
      <w:pPr>
        <w:pStyle w:val="BodyText"/>
      </w:pPr>
      <w:r>
        <w:t xml:space="preserve">The end-to-end leasing journey also confirms that the Lease Package should become active from:</w:t>
      </w:r>
    </w:p>
    <w:p>
      <w:pPr>
        <w:pStyle w:val="BodyText"/>
      </w:pPr>
      <w:r>
        <w:rPr>
          <w:b/>
          <w:bCs/>
        </w:rPr>
        <w:t xml:space="preserve">Reservation / BIS → Lease Contract → Move-In → Billing → Renewal / Move-Out</w:t>
      </w:r>
    </w:p>
    <w:bookmarkEnd w:id="23"/>
    <w:bookmarkStart w:id="24" w:name="odoo-modules"/>
    <w:p>
      <w:pPr>
        <w:pStyle w:val="Heading3"/>
      </w:pPr>
      <w:r>
        <w:t xml:space="preserve">Odoo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</w:pPr>
            <w:r>
              <w:t xml:space="preserve">Odoo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Capture</w:t>
            </w:r>
          </w:p>
        </w:tc>
        <w:tc>
          <w:tcPr/>
          <w:p>
            <w:pPr>
              <w:pStyle w:val="Compact"/>
            </w:pPr>
            <w:r>
              <w:t xml:space="preserve">CRM,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Ocular Visit</w:t>
            </w:r>
          </w:p>
        </w:tc>
        <w:tc>
          <w:tcPr/>
          <w:p>
            <w:pPr>
              <w:pStyle w:val="Compact"/>
            </w:pPr>
            <w:r>
              <w:t xml:space="preserve">CRM, Calendar,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/ Reservation</w:t>
            </w:r>
          </w:p>
        </w:tc>
        <w:tc>
          <w:tcPr/>
          <w:p>
            <w:pPr>
              <w:pStyle w:val="Compact"/>
            </w:pPr>
            <w:r>
              <w:t xml:space="preserve">Sales, Accounting, Invoicing, Lease Module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Application / BIS</w:t>
            </w:r>
          </w:p>
        </w:tc>
        <w:tc>
          <w:tcPr/>
          <w:p>
            <w:pPr>
              <w:pStyle w:val="Compact"/>
            </w:pPr>
            <w:r>
              <w:t xml:space="preserve">Lease Module Package,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Contract</w:t>
            </w:r>
          </w:p>
        </w:tc>
        <w:tc>
          <w:tcPr/>
          <w:p>
            <w:pPr>
              <w:pStyle w:val="Compact"/>
            </w:pPr>
            <w:r>
              <w:t xml:space="preserve">Lease Module Package,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Payment Clearance</w:t>
            </w:r>
          </w:p>
        </w:tc>
        <w:tc>
          <w:tcPr/>
          <w:p>
            <w:pPr>
              <w:pStyle w:val="Compact"/>
            </w:pPr>
            <w:r>
              <w:t xml:space="preserve">Accounting, Invoicing,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Move-In</w:t>
            </w:r>
          </w:p>
        </w:tc>
        <w:tc>
          <w:tcPr/>
          <w:p>
            <w:pPr>
              <w:pStyle w:val="Compact"/>
            </w:pPr>
            <w:r>
              <w:t xml:space="preserve">Lease Module Package, PMO Studio Forms,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Billing</w:t>
            </w:r>
          </w:p>
        </w:tc>
        <w:tc>
          <w:tcPr/>
          <w:p>
            <w:pPr>
              <w:pStyle w:val="Compact"/>
            </w:pPr>
            <w:r>
              <w:t xml:space="preserve">Accounting, Invoicing,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Support</w:t>
            </w:r>
          </w:p>
        </w:tc>
        <w:tc>
          <w:tcPr/>
          <w:p>
            <w:pPr>
              <w:pStyle w:val="Compact"/>
            </w:pPr>
            <w:r>
              <w:t xml:space="preserve">Helpdesk,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/ Move-Out</w:t>
            </w:r>
          </w:p>
        </w:tc>
        <w:tc>
          <w:tcPr/>
          <w:p>
            <w:pPr>
              <w:pStyle w:val="Compact"/>
            </w:pPr>
            <w:r>
              <w:t xml:space="preserve">Lease Module Package, Accounting,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Deposit Refund</w:t>
            </w:r>
          </w:p>
        </w:tc>
        <w:tc>
          <w:tcPr/>
          <w:p>
            <w:pPr>
              <w:pStyle w:val="Compact"/>
            </w:pPr>
            <w:r>
              <w:t xml:space="preserve">Accounting, Approvals, Documents</w:t>
            </w:r>
          </w:p>
        </w:tc>
      </w:tr>
    </w:tbl>
    <w:bookmarkEnd w:id="24"/>
    <w:bookmarkStart w:id="25" w:name="updated-detailed-steps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03"/>
        </w:numPr>
      </w:pPr>
      <w:r>
        <w:t xml:space="preserve">Capture inquiry from website, Facebook, referral, walk-in, broker, or direct inquiry.</w:t>
      </w:r>
    </w:p>
    <w:p>
      <w:pPr>
        <w:pStyle w:val="Compact"/>
        <w:numPr>
          <w:ilvl w:val="0"/>
          <w:numId w:val="1003"/>
        </w:numPr>
      </w:pPr>
      <w:r>
        <w:t xml:space="preserve">Create CRM Lead.</w:t>
      </w:r>
    </w:p>
    <w:p>
      <w:pPr>
        <w:pStyle w:val="Compact"/>
        <w:numPr>
          <w:ilvl w:val="0"/>
          <w:numId w:val="1003"/>
        </w:numPr>
      </w:pPr>
      <w:r>
        <w:t xml:space="preserve">Assign Leasing Agent.</w:t>
      </w:r>
    </w:p>
    <w:p>
      <w:pPr>
        <w:pStyle w:val="Compact"/>
        <w:numPr>
          <w:ilvl w:val="0"/>
          <w:numId w:val="1003"/>
        </w:numPr>
      </w:pPr>
      <w:r>
        <w:t xml:space="preserve">Record tenant requirements, preferred unit, budget, parking, Wi-Fi, pet, and move-in date.</w:t>
      </w:r>
    </w:p>
    <w:p>
      <w:pPr>
        <w:pStyle w:val="Compact"/>
        <w:numPr>
          <w:ilvl w:val="0"/>
          <w:numId w:val="1003"/>
        </w:numPr>
      </w:pPr>
      <w:r>
        <w:t xml:space="preserve">Schedule ocular visit if client is interested.</w:t>
      </w:r>
    </w:p>
    <w:p>
      <w:pPr>
        <w:pStyle w:val="Compact"/>
        <w:numPr>
          <w:ilvl w:val="0"/>
          <w:numId w:val="1003"/>
        </w:numPr>
      </w:pPr>
      <w:r>
        <w:t xml:space="preserve">Submit visitor details to Security.</w:t>
      </w:r>
    </w:p>
    <w:p>
      <w:pPr>
        <w:pStyle w:val="Compact"/>
        <w:numPr>
          <w:ilvl w:val="0"/>
          <w:numId w:val="1003"/>
        </w:numPr>
      </w:pPr>
      <w:r>
        <w:t xml:space="preserve">Conduct ocular visit.</w:t>
      </w:r>
    </w:p>
    <w:p>
      <w:pPr>
        <w:pStyle w:val="Compact"/>
        <w:numPr>
          <w:ilvl w:val="0"/>
          <w:numId w:val="1003"/>
        </w:numPr>
      </w:pPr>
      <w:r>
        <w:t xml:space="preserve">Send quotation if client requests pricing.</w:t>
      </w:r>
    </w:p>
    <w:p>
      <w:pPr>
        <w:pStyle w:val="Compact"/>
        <w:numPr>
          <w:ilvl w:val="0"/>
          <w:numId w:val="1003"/>
        </w:numPr>
      </w:pPr>
      <w:r>
        <w:t xml:space="preserve">Collect reservation fee if client proceeds.</w:t>
      </w:r>
    </w:p>
    <w:p>
      <w:pPr>
        <w:pStyle w:val="Compact"/>
        <w:numPr>
          <w:ilvl w:val="0"/>
          <w:numId w:val="1003"/>
        </w:numPr>
      </w:pPr>
      <w:r>
        <w:t xml:space="preserve">Verify proof of reservation payment through Accounting.</w:t>
      </w:r>
    </w:p>
    <w:p>
      <w:pPr>
        <w:pStyle w:val="Compact"/>
        <w:numPr>
          <w:ilvl w:val="0"/>
          <w:numId w:val="1003"/>
        </w:numPr>
      </w:pPr>
      <w:r>
        <w:t xml:space="preserve">Issue official receipt or acknowledgement receipt.</w:t>
      </w:r>
    </w:p>
    <w:p>
      <w:pPr>
        <w:pStyle w:val="Compact"/>
        <w:numPr>
          <w:ilvl w:val="0"/>
          <w:numId w:val="1003"/>
        </w:numPr>
      </w:pPr>
      <w:r>
        <w:t xml:space="preserve">Block or hold the unit.</w:t>
      </w:r>
    </w:p>
    <w:p>
      <w:pPr>
        <w:pStyle w:val="Compact"/>
        <w:numPr>
          <w:ilvl w:val="0"/>
          <w:numId w:val="1003"/>
        </w:numPr>
      </w:pPr>
      <w:r>
        <w:t xml:space="preserve">Prepare Tenant Application / BIS.</w:t>
      </w:r>
    </w:p>
    <w:p>
      <w:pPr>
        <w:pStyle w:val="Compact"/>
        <w:numPr>
          <w:ilvl w:val="0"/>
          <w:numId w:val="1003"/>
        </w:numPr>
      </w:pPr>
      <w:r>
        <w:t xml:space="preserve">Submit required documents to Billing and Legal.</w:t>
      </w:r>
    </w:p>
    <w:p>
      <w:pPr>
        <w:pStyle w:val="Compact"/>
        <w:numPr>
          <w:ilvl w:val="0"/>
          <w:numId w:val="1003"/>
        </w:numPr>
      </w:pPr>
      <w:r>
        <w:t xml:space="preserve">Create Lease Package Contract.</w:t>
      </w:r>
    </w:p>
    <w:p>
      <w:pPr>
        <w:pStyle w:val="Compact"/>
        <w:numPr>
          <w:ilvl w:val="0"/>
          <w:numId w:val="1003"/>
        </w:numPr>
      </w:pPr>
      <w:r>
        <w:t xml:space="preserve">Complete Legal processing.</w:t>
      </w:r>
    </w:p>
    <w:p>
      <w:pPr>
        <w:pStyle w:val="Compact"/>
        <w:numPr>
          <w:ilvl w:val="0"/>
          <w:numId w:val="1003"/>
        </w:numPr>
      </w:pPr>
      <w:r>
        <w:t xml:space="preserve">Conduct unit assessment.</w:t>
      </w:r>
    </w:p>
    <w:p>
      <w:pPr>
        <w:pStyle w:val="Compact"/>
        <w:numPr>
          <w:ilvl w:val="0"/>
          <w:numId w:val="1003"/>
        </w:numPr>
      </w:pPr>
      <w:r>
        <w:t xml:space="preserve">Complete move-in payment clearance.</w:t>
      </w:r>
    </w:p>
    <w:p>
      <w:pPr>
        <w:pStyle w:val="Compact"/>
        <w:numPr>
          <w:ilvl w:val="0"/>
          <w:numId w:val="1003"/>
        </w:numPr>
      </w:pPr>
      <w:r>
        <w:t xml:space="preserve">Process move-in.</w:t>
      </w:r>
    </w:p>
    <w:p>
      <w:pPr>
        <w:pStyle w:val="Compact"/>
        <w:numPr>
          <w:ilvl w:val="0"/>
          <w:numId w:val="1003"/>
        </w:numPr>
      </w:pPr>
      <w:r>
        <w:t xml:space="preserve">Activate monthly billing.</w:t>
      </w:r>
    </w:p>
    <w:p>
      <w:pPr>
        <w:pStyle w:val="Compact"/>
        <w:numPr>
          <w:ilvl w:val="0"/>
          <w:numId w:val="1003"/>
        </w:numPr>
      </w:pPr>
      <w:r>
        <w:t xml:space="preserve">Manage tenant support through Helpdesk.</w:t>
      </w:r>
    </w:p>
    <w:p>
      <w:pPr>
        <w:pStyle w:val="Compact"/>
        <w:numPr>
          <w:ilvl w:val="0"/>
          <w:numId w:val="1003"/>
        </w:numPr>
      </w:pPr>
      <w:r>
        <w:t xml:space="preserve">Monitor lease expiry.</w:t>
      </w:r>
    </w:p>
    <w:p>
      <w:pPr>
        <w:pStyle w:val="Compact"/>
        <w:numPr>
          <w:ilvl w:val="0"/>
          <w:numId w:val="1003"/>
        </w:numPr>
      </w:pPr>
      <w:r>
        <w:t xml:space="preserve">Process renewal or move-out.</w:t>
      </w:r>
    </w:p>
    <w:p>
      <w:pPr>
        <w:pStyle w:val="Compact"/>
        <w:numPr>
          <w:ilvl w:val="0"/>
          <w:numId w:val="1003"/>
        </w:numPr>
      </w:pPr>
      <w:r>
        <w:t xml:space="preserve">Process security deposit refund after final clearance.</w:t>
      </w:r>
    </w:p>
    <w:bookmarkEnd w:id="25"/>
    <w:bookmarkStart w:id="26" w:name="key-controls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04"/>
        </w:numPr>
      </w:pPr>
      <w:r>
        <w:t xml:space="preserve">No reservation without verified payment.</w:t>
      </w:r>
    </w:p>
    <w:p>
      <w:pPr>
        <w:pStyle w:val="Compact"/>
        <w:numPr>
          <w:ilvl w:val="0"/>
          <w:numId w:val="1004"/>
        </w:numPr>
      </w:pPr>
      <w:r>
        <w:t xml:space="preserve">No lease contract without complete BIS and tenant documents.</w:t>
      </w:r>
    </w:p>
    <w:p>
      <w:pPr>
        <w:pStyle w:val="Compact"/>
        <w:numPr>
          <w:ilvl w:val="0"/>
          <w:numId w:val="1004"/>
        </w:numPr>
      </w:pPr>
      <w:r>
        <w:t xml:space="preserve">No move-in without payment clearance, signed contract, and unit readiness.</w:t>
      </w:r>
    </w:p>
    <w:p>
      <w:pPr>
        <w:pStyle w:val="Compact"/>
        <w:numPr>
          <w:ilvl w:val="0"/>
          <w:numId w:val="1004"/>
        </w:numPr>
      </w:pPr>
      <w:r>
        <w:t xml:space="preserve">No security deposit refund without completed move-out clearance.</w:t>
      </w:r>
    </w:p>
    <w:p>
      <w:pPr>
        <w:pStyle w:val="Compact"/>
        <w:numPr>
          <w:ilvl w:val="0"/>
          <w:numId w:val="1004"/>
        </w:numPr>
      </w:pPr>
      <w:r>
        <w:t xml:space="preserve">Lease package should be the main record source starting from Reservation / BIS onward.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updated-office-supplies-request-process"/>
    <w:p>
      <w:pPr>
        <w:pStyle w:val="Heading1"/>
      </w:pPr>
      <w:r>
        <w:t xml:space="preserve">3. Updated Office Supplies Request Process</w:t>
      </w:r>
    </w:p>
    <w:bookmarkStart w:id="33" w:name="office-supplies-request-lifecycle"/>
    <w:p>
      <w:pPr>
        <w:pStyle w:val="Heading2"/>
      </w:pPr>
      <w:r>
        <w:t xml:space="preserve">3.1 Office Supplies Request Lifecycle</w:t>
      </w:r>
    </w:p>
    <w:p>
      <w:pPr>
        <w:pStyle w:val="FirstParagraph"/>
      </w:pPr>
      <w:r>
        <w:t xml:space="preserve">The assessed Office Supplies Request process begins with the department request and branches depending on stock availability.</w:t>
      </w:r>
    </w:p>
    <w:bookmarkStart w:id="29" w:name="updated-process-flow-1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Fill up OSR → Department Head Approval → Admin Review → Stock Available?</w:t>
      </w:r>
    </w:p>
    <w:p>
      <w:pPr>
        <w:pStyle w:val="BodyText"/>
      </w:pPr>
      <w:r>
        <w:t xml:space="preserve">If stocks are available:</w:t>
      </w:r>
    </w:p>
    <w:p>
      <w:pPr>
        <w:pStyle w:val="BodyText"/>
      </w:pPr>
      <w:r>
        <w:rPr>
          <w:b/>
          <w:bCs/>
        </w:rPr>
        <w:t xml:space="preserve">Item Issuance to Requesting Department → End</w:t>
      </w:r>
    </w:p>
    <w:p>
      <w:pPr>
        <w:pStyle w:val="BodyText"/>
      </w:pPr>
      <w:r>
        <w:t xml:space="preserve">If stocks are not available:</w:t>
      </w:r>
    </w:p>
    <w:p>
      <w:pPr>
        <w:pStyle w:val="BodyText"/>
      </w:pPr>
      <w:r>
        <w:rPr>
          <w:b/>
          <w:bCs/>
        </w:rPr>
        <w:t xml:space="preserve">Fill out PR to Procurement → Procurement Approval / GM → Process RFQ → Canvass → PO Approval → Payment / Accounting → Receipt → Return to Admin → Item Issuance</w:t>
      </w:r>
    </w:p>
    <w:bookmarkEnd w:id="29"/>
    <w:bookmarkStart w:id="30" w:name="odoo-modules-1"/>
    <w:p>
      <w:pPr>
        <w:pStyle w:val="Heading3"/>
      </w:pPr>
      <w:r>
        <w:t xml:space="preserve">Odoo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</w:pPr>
            <w:r>
              <w:t xml:space="preserve">Odoo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OSR Filing</w:t>
            </w:r>
          </w:p>
        </w:tc>
        <w:tc>
          <w:tcPr/>
          <w:p>
            <w:pPr>
              <w:pStyle w:val="Compact"/>
            </w:pPr>
            <w:r>
              <w:t xml:space="preserve">Approvals, Inventory,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Approval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Review</w:t>
            </w:r>
          </w:p>
        </w:tc>
        <w:tc>
          <w:tcPr/>
          <w:p>
            <w:pPr>
              <w:pStyle w:val="Compact"/>
            </w:pPr>
            <w:r>
              <w:t xml:space="preserve">Inventory,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Checking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Creation</w:t>
            </w:r>
          </w:p>
        </w:tc>
        <w:tc>
          <w:tcPr/>
          <w:p>
            <w:pPr>
              <w:pStyle w:val="Compact"/>
            </w:pPr>
            <w:r>
              <w:t xml:space="preserve">Approvals,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RFQ / Canvass</w:t>
            </w:r>
          </w:p>
        </w:tc>
        <w:tc>
          <w:tcPr/>
          <w:p>
            <w:pPr>
              <w:pStyle w:val="Compact"/>
            </w:pPr>
            <w:r>
              <w:t xml:space="preserve">Purchase,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Approval</w:t>
            </w:r>
          </w:p>
        </w:tc>
        <w:tc>
          <w:tcPr/>
          <w:p>
            <w:pPr>
              <w:pStyle w:val="Compact"/>
            </w:pPr>
            <w:r>
              <w:t xml:space="preserve">Purchase,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Inventory,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Issuance</w:t>
            </w:r>
          </w:p>
        </w:tc>
        <w:tc>
          <w:tcPr/>
          <w:p>
            <w:pPr>
              <w:pStyle w:val="Compact"/>
            </w:pPr>
            <w:r>
              <w:t xml:space="preserve">Inventory, Documents</w:t>
            </w:r>
          </w:p>
        </w:tc>
      </w:tr>
    </w:tbl>
    <w:bookmarkEnd w:id="30"/>
    <w:bookmarkStart w:id="31" w:name="updated-detailed-steps-1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05"/>
        </w:numPr>
      </w:pPr>
      <w:r>
        <w:t xml:space="preserve">Requesting department fills up Office Supplies Request.</w:t>
      </w:r>
    </w:p>
    <w:p>
      <w:pPr>
        <w:pStyle w:val="Compact"/>
        <w:numPr>
          <w:ilvl w:val="0"/>
          <w:numId w:val="1005"/>
        </w:numPr>
      </w:pPr>
      <w:r>
        <w:t xml:space="preserve">Department Head reviews and approves the request.</w:t>
      </w:r>
    </w:p>
    <w:p>
      <w:pPr>
        <w:pStyle w:val="Compact"/>
        <w:numPr>
          <w:ilvl w:val="0"/>
          <w:numId w:val="1005"/>
        </w:numPr>
      </w:pPr>
      <w:r>
        <w:t xml:space="preserve">Admin reviews the request.</w:t>
      </w:r>
    </w:p>
    <w:p>
      <w:pPr>
        <w:pStyle w:val="Compact"/>
        <w:numPr>
          <w:ilvl w:val="0"/>
          <w:numId w:val="1005"/>
        </w:numPr>
      </w:pPr>
      <w:r>
        <w:t xml:space="preserve">Admin checks stock availability.</w:t>
      </w:r>
    </w:p>
    <w:p>
      <w:pPr>
        <w:pStyle w:val="Compact"/>
        <w:numPr>
          <w:ilvl w:val="0"/>
          <w:numId w:val="1005"/>
        </w:numPr>
      </w:pPr>
      <w:r>
        <w:t xml:space="preserve">If stock is available, Admin or Warehouse issues the item to the requesting department.</w:t>
      </w:r>
    </w:p>
    <w:p>
      <w:pPr>
        <w:pStyle w:val="Compact"/>
        <w:numPr>
          <w:ilvl w:val="0"/>
          <w:numId w:val="1005"/>
        </w:numPr>
      </w:pPr>
      <w:r>
        <w:t xml:space="preserve">If stock is not available, Admin prepares Purchase Request.</w:t>
      </w:r>
    </w:p>
    <w:p>
      <w:pPr>
        <w:pStyle w:val="Compact"/>
        <w:numPr>
          <w:ilvl w:val="0"/>
          <w:numId w:val="1005"/>
        </w:numPr>
      </w:pPr>
      <w:r>
        <w:t xml:space="preserve">Purchase Request is endorsed to Procurement.</w:t>
      </w:r>
    </w:p>
    <w:p>
      <w:pPr>
        <w:pStyle w:val="Compact"/>
        <w:numPr>
          <w:ilvl w:val="0"/>
          <w:numId w:val="1005"/>
        </w:numPr>
      </w:pPr>
      <w:r>
        <w:t xml:space="preserve">Procurement approval is obtained from General Manager.</w:t>
      </w:r>
    </w:p>
    <w:p>
      <w:pPr>
        <w:pStyle w:val="Compact"/>
        <w:numPr>
          <w:ilvl w:val="0"/>
          <w:numId w:val="1005"/>
        </w:numPr>
      </w:pPr>
      <w:r>
        <w:t xml:space="preserve">Procurement processes RFQ.</w:t>
      </w:r>
    </w:p>
    <w:p>
      <w:pPr>
        <w:pStyle w:val="Compact"/>
        <w:numPr>
          <w:ilvl w:val="0"/>
          <w:numId w:val="1005"/>
        </w:numPr>
      </w:pPr>
      <w:r>
        <w:t xml:space="preserve">Procurement conducts canvassing.</w:t>
      </w:r>
    </w:p>
    <w:p>
      <w:pPr>
        <w:pStyle w:val="Compact"/>
        <w:numPr>
          <w:ilvl w:val="0"/>
          <w:numId w:val="1005"/>
        </w:numPr>
      </w:pPr>
      <w:r>
        <w:t xml:space="preserve">Purchase Order is prepared and approved.</w:t>
      </w:r>
    </w:p>
    <w:p>
      <w:pPr>
        <w:pStyle w:val="Compact"/>
        <w:numPr>
          <w:ilvl w:val="0"/>
          <w:numId w:val="1005"/>
        </w:numPr>
      </w:pPr>
      <w:r>
        <w:t xml:space="preserve">Accounting processes payment if required.</w:t>
      </w:r>
    </w:p>
    <w:p>
      <w:pPr>
        <w:pStyle w:val="Compact"/>
        <w:numPr>
          <w:ilvl w:val="0"/>
          <w:numId w:val="1005"/>
        </w:numPr>
      </w:pPr>
      <w:r>
        <w:t xml:space="preserve">Items are received.</w:t>
      </w:r>
    </w:p>
    <w:p>
      <w:pPr>
        <w:pStyle w:val="Compact"/>
        <w:numPr>
          <w:ilvl w:val="0"/>
          <w:numId w:val="1005"/>
        </w:numPr>
      </w:pPr>
      <w:r>
        <w:t xml:space="preserve">Received items are returned to Admin for issuance.</w:t>
      </w:r>
    </w:p>
    <w:p>
      <w:pPr>
        <w:pStyle w:val="Compact"/>
        <w:numPr>
          <w:ilvl w:val="0"/>
          <w:numId w:val="1005"/>
        </w:numPr>
      </w:pPr>
      <w:r>
        <w:t xml:space="preserve">Admin issues supplies to the requesting department.</w:t>
      </w:r>
    </w:p>
    <w:p>
      <w:pPr>
        <w:pStyle w:val="Compact"/>
        <w:numPr>
          <w:ilvl w:val="0"/>
          <w:numId w:val="1005"/>
        </w:numPr>
      </w:pPr>
      <w:r>
        <w:t xml:space="preserve">Inventory record is updated.</w:t>
      </w:r>
    </w:p>
    <w:bookmarkEnd w:id="31"/>
    <w:bookmarkStart w:id="32" w:name="key-controls-1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06"/>
        </w:numPr>
      </w:pPr>
      <w:r>
        <w:t xml:space="preserve">All departments must use the Office Supplies Request form.</w:t>
      </w:r>
    </w:p>
    <w:p>
      <w:pPr>
        <w:pStyle w:val="Compact"/>
        <w:numPr>
          <w:ilvl w:val="0"/>
          <w:numId w:val="1006"/>
        </w:numPr>
      </w:pPr>
      <w:r>
        <w:t xml:space="preserve">Department Head approval is required before Admin processing.</w:t>
      </w:r>
    </w:p>
    <w:p>
      <w:pPr>
        <w:pStyle w:val="Compact"/>
        <w:numPr>
          <w:ilvl w:val="0"/>
          <w:numId w:val="1006"/>
        </w:numPr>
      </w:pPr>
      <w:r>
        <w:t xml:space="preserve">Admin must check stock first before raising PR.</w:t>
      </w:r>
    </w:p>
    <w:p>
      <w:pPr>
        <w:pStyle w:val="Compact"/>
        <w:numPr>
          <w:ilvl w:val="0"/>
          <w:numId w:val="1006"/>
        </w:numPr>
      </w:pPr>
      <w:r>
        <w:t xml:space="preserve">No direct procurement if stock is available.</w:t>
      </w:r>
    </w:p>
    <w:p>
      <w:pPr>
        <w:pStyle w:val="Compact"/>
        <w:numPr>
          <w:ilvl w:val="0"/>
          <w:numId w:val="1006"/>
        </w:numPr>
      </w:pPr>
      <w:r>
        <w:t xml:space="preserve">No issuance without inventory update.</w:t>
      </w:r>
    </w:p>
    <w:p>
      <w:pPr>
        <w:pStyle w:val="Compact"/>
        <w:numPr>
          <w:ilvl w:val="0"/>
          <w:numId w:val="1006"/>
        </w:numPr>
      </w:pPr>
      <w:r>
        <w:t xml:space="preserve">No payment without PO and receipt support.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updated-pmo-move-in-process"/>
    <w:p>
      <w:pPr>
        <w:pStyle w:val="Heading1"/>
      </w:pPr>
      <w:r>
        <w:t xml:space="preserve">4. Updated PMO Move-In Process</w:t>
      </w:r>
    </w:p>
    <w:bookmarkStart w:id="39" w:name="move-in-flow"/>
    <w:p>
      <w:pPr>
        <w:pStyle w:val="Heading2"/>
      </w:pPr>
      <w:r>
        <w:t xml:space="preserve">4.1 Move-In Flow</w:t>
      </w:r>
    </w:p>
    <w:p>
      <w:pPr>
        <w:pStyle w:val="FirstParagraph"/>
      </w:pPr>
      <w:r>
        <w:t xml:space="preserve">The assessed move-in flow starts from Leasing and ends with PMO filing and unit status update to occupied.</w:t>
      </w:r>
    </w:p>
    <w:bookmarkStart w:id="35" w:name="updated-process-flow-2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Leasing Move-In Form → Information Desk → Security Coordination → PMO/Admin Inspection → Utility Initial Reading → Tenant Signing → Unit Turnover → PMO Filing → Unit Status: Occupied</w:t>
      </w:r>
    </w:p>
    <w:bookmarkEnd w:id="35"/>
    <w:bookmarkStart w:id="36" w:name="odoo-modules-2"/>
    <w:p>
      <w:pPr>
        <w:pStyle w:val="Heading3"/>
      </w:pPr>
      <w:r>
        <w:t xml:space="preserve">Odoo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</w:pPr>
            <w:r>
              <w:t xml:space="preserve">Odoo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Move-In Form</w:t>
            </w:r>
          </w:p>
        </w:tc>
        <w:tc>
          <w:tcPr/>
          <w:p>
            <w:pPr>
              <w:pStyle w:val="Compact"/>
            </w:pPr>
            <w:r>
              <w:t xml:space="preserve">Lease Module Package,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Desk Recording</w:t>
            </w:r>
          </w:p>
        </w:tc>
        <w:tc>
          <w:tcPr/>
          <w:p>
            <w:pPr>
              <w:pStyle w:val="Compact"/>
            </w:pPr>
            <w:r>
              <w:t xml:space="preserve">Studio,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Coordination</w:t>
            </w:r>
          </w:p>
        </w:tc>
        <w:tc>
          <w:tcPr/>
          <w:p>
            <w:pPr>
              <w:pStyle w:val="Compact"/>
            </w:pPr>
            <w:r>
              <w:t xml:space="preserve">Studio,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PMO/Admin Inspection</w:t>
            </w:r>
          </w:p>
        </w:tc>
        <w:tc>
          <w:tcPr/>
          <w:p>
            <w:pPr>
              <w:pStyle w:val="Compact"/>
            </w:pPr>
            <w:r>
              <w:t xml:space="preserve">Maintenance, Helpdesk,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Initial Reading</w:t>
            </w:r>
          </w:p>
        </w:tc>
        <w:tc>
          <w:tcPr/>
          <w:p>
            <w:pPr>
              <w:pStyle w:val="Compact"/>
            </w:pPr>
            <w:r>
              <w:t xml:space="preserve">Studio, Accounting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Signing</w:t>
            </w:r>
          </w:p>
        </w:tc>
        <w:tc>
          <w:tcPr/>
          <w:p>
            <w:pPr>
              <w:pStyle w:val="Compact"/>
            </w:pPr>
            <w:r>
              <w:t xml:space="preserve">Documents, Sign if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Turnover</w:t>
            </w:r>
          </w:p>
        </w:tc>
        <w:tc>
          <w:tcPr/>
          <w:p>
            <w:pPr>
              <w:pStyle w:val="Compact"/>
            </w:pPr>
            <w:r>
              <w:t xml:space="preserve">Lease Module Package,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Filing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Status Update</w:t>
            </w:r>
          </w:p>
        </w:tc>
        <w:tc>
          <w:tcPr/>
          <w:p>
            <w:pPr>
              <w:pStyle w:val="Compact"/>
            </w:pPr>
            <w:r>
              <w:t xml:space="preserve">Lease Module Package</w:t>
            </w:r>
          </w:p>
        </w:tc>
      </w:tr>
    </w:tbl>
    <w:bookmarkEnd w:id="36"/>
    <w:bookmarkStart w:id="37" w:name="updated-detailed-steps-2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07"/>
        </w:numPr>
      </w:pPr>
      <w:r>
        <w:t xml:space="preserve">Leasing prepares Move-In Form.</w:t>
      </w:r>
    </w:p>
    <w:p>
      <w:pPr>
        <w:pStyle w:val="Compact"/>
        <w:numPr>
          <w:ilvl w:val="0"/>
          <w:numId w:val="1007"/>
        </w:numPr>
      </w:pPr>
      <w:r>
        <w:t xml:space="preserve">Move-In Form is submitted to Information Desk.</w:t>
      </w:r>
    </w:p>
    <w:p>
      <w:pPr>
        <w:pStyle w:val="Compact"/>
        <w:numPr>
          <w:ilvl w:val="0"/>
          <w:numId w:val="1007"/>
        </w:numPr>
      </w:pPr>
      <w:r>
        <w:t xml:space="preserve">Information Desk records the move-in schedule and details.</w:t>
      </w:r>
    </w:p>
    <w:p>
      <w:pPr>
        <w:pStyle w:val="Compact"/>
        <w:numPr>
          <w:ilvl w:val="0"/>
          <w:numId w:val="1007"/>
        </w:numPr>
      </w:pPr>
      <w:r>
        <w:t xml:space="preserve">Security coordinates with PMO/Admin.</w:t>
      </w:r>
    </w:p>
    <w:p>
      <w:pPr>
        <w:pStyle w:val="Compact"/>
        <w:numPr>
          <w:ilvl w:val="0"/>
          <w:numId w:val="1007"/>
        </w:numPr>
      </w:pPr>
      <w:r>
        <w:t xml:space="preserve">PMO/Admin conducts unit inspection.</w:t>
      </w:r>
    </w:p>
    <w:p>
      <w:pPr>
        <w:pStyle w:val="Compact"/>
        <w:numPr>
          <w:ilvl w:val="0"/>
          <w:numId w:val="1007"/>
        </w:numPr>
      </w:pPr>
      <w:r>
        <w:t xml:space="preserve">MST assists if technical inspection is required.</w:t>
      </w:r>
    </w:p>
    <w:p>
      <w:pPr>
        <w:pStyle w:val="Compact"/>
        <w:numPr>
          <w:ilvl w:val="0"/>
          <w:numId w:val="1007"/>
        </w:numPr>
      </w:pPr>
      <w:r>
        <w:t xml:space="preserve">PMO/Admin checks unit condition, fixtures, equipment, damages, and concerns.</w:t>
      </w:r>
    </w:p>
    <w:p>
      <w:pPr>
        <w:pStyle w:val="Compact"/>
        <w:numPr>
          <w:ilvl w:val="0"/>
          <w:numId w:val="1007"/>
        </w:numPr>
      </w:pPr>
      <w:r>
        <w:t xml:space="preserve">Initial electric meter reading is recorded.</w:t>
      </w:r>
    </w:p>
    <w:p>
      <w:pPr>
        <w:pStyle w:val="Compact"/>
        <w:numPr>
          <w:ilvl w:val="0"/>
          <w:numId w:val="1007"/>
        </w:numPr>
      </w:pPr>
      <w:r>
        <w:t xml:space="preserve">Initial water meter reading is recorded.</w:t>
      </w:r>
    </w:p>
    <w:p>
      <w:pPr>
        <w:pStyle w:val="Compact"/>
        <w:numPr>
          <w:ilvl w:val="0"/>
          <w:numId w:val="1007"/>
        </w:numPr>
      </w:pPr>
      <w:r>
        <w:t xml:space="preserve">Tenant verifies readings.</w:t>
      </w:r>
    </w:p>
    <w:p>
      <w:pPr>
        <w:pStyle w:val="Compact"/>
        <w:numPr>
          <w:ilvl w:val="0"/>
          <w:numId w:val="1007"/>
        </w:numPr>
      </w:pPr>
      <w:r>
        <w:t xml:space="preserve">Tenant signs Move-In Assessment.</w:t>
      </w:r>
    </w:p>
    <w:p>
      <w:pPr>
        <w:pStyle w:val="Compact"/>
        <w:numPr>
          <w:ilvl w:val="0"/>
          <w:numId w:val="1007"/>
        </w:numPr>
      </w:pPr>
      <w:r>
        <w:t xml:space="preserve">Unit is officially turned over.</w:t>
      </w:r>
    </w:p>
    <w:p>
      <w:pPr>
        <w:pStyle w:val="Compact"/>
        <w:numPr>
          <w:ilvl w:val="0"/>
          <w:numId w:val="1007"/>
        </w:numPr>
      </w:pPr>
      <w:r>
        <w:t xml:space="preserve">PMO files completed records.</w:t>
      </w:r>
    </w:p>
    <w:p>
      <w:pPr>
        <w:pStyle w:val="Compact"/>
        <w:numPr>
          <w:ilvl w:val="0"/>
          <w:numId w:val="1007"/>
        </w:numPr>
      </w:pPr>
      <w:r>
        <w:t xml:space="preserve">Unit status is updated to</w:t>
      </w:r>
      <w:r>
        <w:t xml:space="preserve"> </w:t>
      </w:r>
      <w:r>
        <w:rPr>
          <w:b/>
          <w:bCs/>
        </w:rPr>
        <w:t xml:space="preserve">Occupied</w:t>
      </w:r>
      <w:r>
        <w:t xml:space="preserve">.</w:t>
      </w:r>
    </w:p>
    <w:bookmarkEnd w:id="37"/>
    <w:bookmarkStart w:id="38" w:name="key-controls-2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08"/>
        </w:numPr>
      </w:pPr>
      <w:r>
        <w:t xml:space="preserve">No move-in completion without PMO inspection.</w:t>
      </w:r>
    </w:p>
    <w:p>
      <w:pPr>
        <w:pStyle w:val="Compact"/>
        <w:numPr>
          <w:ilvl w:val="0"/>
          <w:numId w:val="1008"/>
        </w:numPr>
      </w:pPr>
      <w:r>
        <w:t xml:space="preserve">No move-in completion without initial utility readings.</w:t>
      </w:r>
    </w:p>
    <w:p>
      <w:pPr>
        <w:pStyle w:val="Compact"/>
        <w:numPr>
          <w:ilvl w:val="0"/>
          <w:numId w:val="1008"/>
        </w:numPr>
      </w:pPr>
      <w:r>
        <w:t xml:space="preserve">Tenant must sign or acknowledge move-in assessment.</w:t>
      </w:r>
    </w:p>
    <w:p>
      <w:pPr>
        <w:pStyle w:val="Compact"/>
        <w:numPr>
          <w:ilvl w:val="0"/>
          <w:numId w:val="1008"/>
        </w:numPr>
      </w:pPr>
      <w:r>
        <w:t xml:space="preserve">Unit turnover must be filed.</w:t>
      </w:r>
    </w:p>
    <w:p>
      <w:pPr>
        <w:pStyle w:val="Compact"/>
        <w:numPr>
          <w:ilvl w:val="0"/>
          <w:numId w:val="1008"/>
        </w:numPr>
      </w:pPr>
      <w:r>
        <w:t xml:space="preserve">Unit status must be updated after successful turnover.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updated-pmo-move-out-process"/>
    <w:p>
      <w:pPr>
        <w:pStyle w:val="Heading1"/>
      </w:pPr>
      <w:r>
        <w:t xml:space="preserve">5. Updated PMO Move-Out Process</w:t>
      </w:r>
    </w:p>
    <w:bookmarkStart w:id="45" w:name="move-out-flow"/>
    <w:p>
      <w:pPr>
        <w:pStyle w:val="Heading2"/>
      </w:pPr>
      <w:r>
        <w:t xml:space="preserve">5.1 Move-Out Flow</w:t>
      </w:r>
    </w:p>
    <w:p>
      <w:pPr>
        <w:pStyle w:val="FirstParagraph"/>
      </w:pPr>
      <w:r>
        <w:t xml:space="preserve">The assessed move-out flow ends with PMO acceptance, filing, and unit status update.</w:t>
      </w:r>
    </w:p>
    <w:bookmarkStart w:id="41" w:name="updated-process-flow-3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Leasing Move-Out Form → Information Desk → Security Coordination → PMO/Admin Final Inspection → Final Utility Reading → Billing Settlement → Tenant Signing → Return of Access Items → PMO Acceptance → Filing → Unit Status: Vacated / Under Repair / Available</w:t>
      </w:r>
    </w:p>
    <w:bookmarkEnd w:id="41"/>
    <w:bookmarkStart w:id="42" w:name="odoo-modules-3"/>
    <w:p>
      <w:pPr>
        <w:pStyle w:val="Heading3"/>
      </w:pPr>
      <w:r>
        <w:t xml:space="preserve">Odoo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</w:pPr>
            <w:r>
              <w:t xml:space="preserve">Odoo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Move-Out Form</w:t>
            </w:r>
          </w:p>
        </w:tc>
        <w:tc>
          <w:tcPr/>
          <w:p>
            <w:pPr>
              <w:pStyle w:val="Compact"/>
            </w:pPr>
            <w:r>
              <w:t xml:space="preserve">Lease Module Package,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Desk</w:t>
            </w:r>
          </w:p>
        </w:tc>
        <w:tc>
          <w:tcPr/>
          <w:p>
            <w:pPr>
              <w:pStyle w:val="Compact"/>
            </w:pPr>
            <w:r>
              <w:t xml:space="preserve">Studio,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Coordination</w:t>
            </w:r>
          </w:p>
        </w:tc>
        <w:tc>
          <w:tcPr/>
          <w:p>
            <w:pPr>
              <w:pStyle w:val="Compact"/>
            </w:pPr>
            <w:r>
              <w:t xml:space="preserve">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Inspection</w:t>
            </w:r>
          </w:p>
        </w:tc>
        <w:tc>
          <w:tcPr/>
          <w:p>
            <w:pPr>
              <w:pStyle w:val="Compact"/>
            </w:pPr>
            <w:r>
              <w:t xml:space="preserve">Maintenance,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Utility Reading</w:t>
            </w:r>
          </w:p>
        </w:tc>
        <w:tc>
          <w:tcPr/>
          <w:p>
            <w:pPr>
              <w:pStyle w:val="Compact"/>
            </w:pPr>
            <w:r>
              <w:t xml:space="preserve">Studio, Accounting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Settlement</w:t>
            </w:r>
          </w:p>
        </w:tc>
        <w:tc>
          <w:tcPr/>
          <w:p>
            <w:pPr>
              <w:pStyle w:val="Compact"/>
            </w:pPr>
            <w:r>
              <w:t xml:space="preserve">Accounting, Invoicing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Item Return</w:t>
            </w:r>
          </w:p>
        </w:tc>
        <w:tc>
          <w:tcPr/>
          <w:p>
            <w:pPr>
              <w:pStyle w:val="Compact"/>
            </w:pPr>
            <w:r>
              <w:t xml:space="preserve">Studio,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 Acceptance</w:t>
            </w:r>
          </w:p>
        </w:tc>
        <w:tc>
          <w:tcPr/>
          <w:p>
            <w:pPr>
              <w:pStyle w:val="Compact"/>
            </w:pPr>
            <w:r>
              <w:t xml:space="preserve">Lease Module Package,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Status Update</w:t>
            </w:r>
          </w:p>
        </w:tc>
        <w:tc>
          <w:tcPr/>
          <w:p>
            <w:pPr>
              <w:pStyle w:val="Compact"/>
            </w:pPr>
            <w:r>
              <w:t xml:space="preserve">Lease Module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Filing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</w:tbl>
    <w:bookmarkEnd w:id="42"/>
    <w:bookmarkStart w:id="43" w:name="updated-detailed-steps-3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09"/>
        </w:numPr>
      </w:pPr>
      <w:r>
        <w:t xml:space="preserve">Leasing prepares Move-Out Form.</w:t>
      </w:r>
    </w:p>
    <w:p>
      <w:pPr>
        <w:pStyle w:val="Compact"/>
        <w:numPr>
          <w:ilvl w:val="0"/>
          <w:numId w:val="1009"/>
        </w:numPr>
      </w:pPr>
      <w:r>
        <w:t xml:space="preserve">Form is submitted to Information Desk.</w:t>
      </w:r>
    </w:p>
    <w:p>
      <w:pPr>
        <w:pStyle w:val="Compact"/>
        <w:numPr>
          <w:ilvl w:val="0"/>
          <w:numId w:val="1009"/>
        </w:numPr>
      </w:pPr>
      <w:r>
        <w:t xml:space="preserve">Information Desk records the move-out request.</w:t>
      </w:r>
    </w:p>
    <w:p>
      <w:pPr>
        <w:pStyle w:val="Compact"/>
        <w:numPr>
          <w:ilvl w:val="0"/>
          <w:numId w:val="1009"/>
        </w:numPr>
      </w:pPr>
      <w:r>
        <w:t xml:space="preserve">Security coordinates with PMO/Admin.</w:t>
      </w:r>
    </w:p>
    <w:p>
      <w:pPr>
        <w:pStyle w:val="Compact"/>
        <w:numPr>
          <w:ilvl w:val="0"/>
          <w:numId w:val="1009"/>
        </w:numPr>
      </w:pPr>
      <w:r>
        <w:t xml:space="preserve">PMO/Admin conducts final unit inspection.</w:t>
      </w:r>
    </w:p>
    <w:p>
      <w:pPr>
        <w:pStyle w:val="Compact"/>
        <w:numPr>
          <w:ilvl w:val="0"/>
          <w:numId w:val="1009"/>
        </w:numPr>
      </w:pPr>
      <w:r>
        <w:t xml:space="preserve">PMO/Admin records damages, deficiencies, alterations, or missing items.</w:t>
      </w:r>
    </w:p>
    <w:p>
      <w:pPr>
        <w:pStyle w:val="Compact"/>
        <w:numPr>
          <w:ilvl w:val="0"/>
          <w:numId w:val="1009"/>
        </w:numPr>
      </w:pPr>
      <w:r>
        <w:t xml:space="preserve">Final electric reading is recorded.</w:t>
      </w:r>
    </w:p>
    <w:p>
      <w:pPr>
        <w:pStyle w:val="Compact"/>
        <w:numPr>
          <w:ilvl w:val="0"/>
          <w:numId w:val="1009"/>
        </w:numPr>
      </w:pPr>
      <w:r>
        <w:t xml:space="preserve">Final water reading is recorded.</w:t>
      </w:r>
    </w:p>
    <w:p>
      <w:pPr>
        <w:pStyle w:val="Compact"/>
        <w:numPr>
          <w:ilvl w:val="0"/>
          <w:numId w:val="1009"/>
        </w:numPr>
      </w:pPr>
      <w:r>
        <w:t xml:space="preserve">Billing computes final obligations.</w:t>
      </w:r>
    </w:p>
    <w:p>
      <w:pPr>
        <w:pStyle w:val="Compact"/>
        <w:numPr>
          <w:ilvl w:val="0"/>
          <w:numId w:val="1009"/>
        </w:numPr>
      </w:pPr>
      <w:r>
        <w:t xml:space="preserve">Tenant settles obligations or approved deductions are identified.</w:t>
      </w:r>
    </w:p>
    <w:p>
      <w:pPr>
        <w:pStyle w:val="Compact"/>
        <w:numPr>
          <w:ilvl w:val="0"/>
          <w:numId w:val="1009"/>
        </w:numPr>
      </w:pPr>
      <w:r>
        <w:t xml:space="preserve">Tenant signs Move-Out Assessment.</w:t>
      </w:r>
    </w:p>
    <w:p>
      <w:pPr>
        <w:pStyle w:val="Compact"/>
        <w:numPr>
          <w:ilvl w:val="0"/>
          <w:numId w:val="1009"/>
        </w:numPr>
      </w:pPr>
      <w:r>
        <w:t xml:space="preserve">Tenant returns keys, access cards, gate pass, remote, sticker, and other issued items.</w:t>
      </w:r>
    </w:p>
    <w:p>
      <w:pPr>
        <w:pStyle w:val="Compact"/>
        <w:numPr>
          <w:ilvl w:val="0"/>
          <w:numId w:val="1009"/>
        </w:numPr>
      </w:pPr>
      <w:r>
        <w:t xml:space="preserve">PMO/Admin accepts the unit.</w:t>
      </w:r>
    </w:p>
    <w:p>
      <w:pPr>
        <w:pStyle w:val="Compact"/>
        <w:numPr>
          <w:ilvl w:val="0"/>
          <w:numId w:val="1009"/>
        </w:numPr>
      </w:pPr>
      <w:r>
        <w:t xml:space="preserve">Records are filed.</w:t>
      </w:r>
    </w:p>
    <w:p>
      <w:pPr>
        <w:pStyle w:val="Compact"/>
        <w:numPr>
          <w:ilvl w:val="0"/>
          <w:numId w:val="1009"/>
        </w:numPr>
      </w:pPr>
      <w:r>
        <w:t xml:space="preserve">Unit status is updated to Vacated, Under Repair, Under Cleaning, or Available.</w:t>
      </w:r>
    </w:p>
    <w:bookmarkEnd w:id="43"/>
    <w:bookmarkStart w:id="44" w:name="key-controls-3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10"/>
        </w:numPr>
      </w:pPr>
      <w:r>
        <w:t xml:space="preserve">No move-out closure without final inspection.</w:t>
      </w:r>
    </w:p>
    <w:p>
      <w:pPr>
        <w:pStyle w:val="Compact"/>
        <w:numPr>
          <w:ilvl w:val="0"/>
          <w:numId w:val="1010"/>
        </w:numPr>
      </w:pPr>
      <w:r>
        <w:t xml:space="preserve">No move-out closure without final utility readings.</w:t>
      </w:r>
    </w:p>
    <w:p>
      <w:pPr>
        <w:pStyle w:val="Compact"/>
        <w:numPr>
          <w:ilvl w:val="0"/>
          <w:numId w:val="1010"/>
        </w:numPr>
      </w:pPr>
      <w:r>
        <w:t xml:space="preserve">No final acceptance without billing settlement.</w:t>
      </w:r>
    </w:p>
    <w:p>
      <w:pPr>
        <w:pStyle w:val="Compact"/>
        <w:numPr>
          <w:ilvl w:val="0"/>
          <w:numId w:val="1010"/>
        </w:numPr>
      </w:pPr>
      <w:r>
        <w:t xml:space="preserve">No deposit computation without move-out clearance.</w:t>
      </w:r>
    </w:p>
    <w:p>
      <w:pPr>
        <w:pStyle w:val="Compact"/>
        <w:numPr>
          <w:ilvl w:val="0"/>
          <w:numId w:val="1010"/>
        </w:numPr>
      </w:pPr>
      <w:r>
        <w:t xml:space="preserve">Missing access items must be charged or cleared.</w:t>
      </w:r>
    </w:p>
    <w:p>
      <w:pPr>
        <w:pStyle w:val="Compact"/>
        <w:numPr>
          <w:ilvl w:val="0"/>
          <w:numId w:val="1010"/>
        </w:numPr>
      </w:pPr>
      <w:r>
        <w:t xml:space="preserve">Unit status must be updated after PMO acceptance.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X94369ecf2a0307297aefabca35576d115f42192"/>
    <w:p>
      <w:pPr>
        <w:pStyle w:val="Heading1"/>
      </w:pPr>
      <w:r>
        <w:t xml:space="preserve">6. Updated Job Order and Maintenance Process</w:t>
      </w:r>
    </w:p>
    <w:bookmarkStart w:id="51" w:name="job-order-flow"/>
    <w:p>
      <w:pPr>
        <w:pStyle w:val="Heading2"/>
      </w:pPr>
      <w:r>
        <w:t xml:space="preserve">6.1 Job Order Flow</w:t>
      </w:r>
    </w:p>
    <w:p>
      <w:pPr>
        <w:pStyle w:val="FirstParagraph"/>
      </w:pPr>
      <w:r>
        <w:t xml:space="preserve">The assessed Job Order process begins from tenant/requestor request and ends with job order closure.</w:t>
      </w:r>
    </w:p>
    <w:bookmarkStart w:id="47" w:name="updated-process-flow-4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Tenant Request → Helpdesk Ticket → Admin Review → Job Order Form → Tenant Approval → Payment → MST Scheduling → Work Completion → Admin Documentation → Job Order Closed</w:t>
      </w:r>
    </w:p>
    <w:bookmarkEnd w:id="47"/>
    <w:bookmarkStart w:id="48" w:name="odoo-modules-4"/>
    <w:p>
      <w:pPr>
        <w:pStyle w:val="Heading3"/>
      </w:pPr>
      <w:r>
        <w:t xml:space="preserve">Odoo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</w:pPr>
            <w:r>
              <w:t xml:space="preserve">Odoo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Intake</w:t>
            </w:r>
          </w:p>
        </w:tc>
        <w:tc>
          <w:tcPr/>
          <w:p>
            <w:pPr>
              <w:pStyle w:val="Compact"/>
            </w:pPr>
            <w:r>
              <w:t xml:space="preserve">Helpdesk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Review</w:t>
            </w:r>
          </w:p>
        </w:tc>
        <w:tc>
          <w:tcPr/>
          <w:p>
            <w:pPr>
              <w:pStyle w:val="Compact"/>
            </w:pPr>
            <w:r>
              <w:t xml:space="preserve">Helpdesk,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Order Form</w:t>
            </w:r>
          </w:p>
        </w:tc>
        <w:tc>
          <w:tcPr/>
          <w:p>
            <w:pPr>
              <w:pStyle w:val="Compact"/>
            </w:pPr>
            <w:r>
              <w:t xml:space="preserve">Studio,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Approval</w:t>
            </w:r>
          </w:p>
        </w:tc>
        <w:tc>
          <w:tcPr/>
          <w:p>
            <w:pPr>
              <w:pStyle w:val="Compact"/>
            </w:pPr>
            <w:r>
              <w:t xml:space="preserve">Approvals,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Verification</w:t>
            </w:r>
          </w:p>
        </w:tc>
        <w:tc>
          <w:tcPr/>
          <w:p>
            <w:pPr>
              <w:pStyle w:val="Compact"/>
            </w:pPr>
            <w:r>
              <w:t xml:space="preserve">Accounting, Invoicing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 Scheduling</w:t>
            </w:r>
          </w:p>
        </w:tc>
        <w:tc>
          <w:tcPr/>
          <w:p>
            <w:pPr>
              <w:pStyle w:val="Compact"/>
            </w:pPr>
            <w:r>
              <w:t xml:space="preserve">Maintenance,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Completion</w:t>
            </w:r>
          </w:p>
        </w:tc>
        <w:tc>
          <w:tcPr/>
          <w:p>
            <w:pPr>
              <w:pStyle w:val="Compact"/>
            </w:pPr>
            <w:r>
              <w:t xml:space="preserve">Maintenance, Helpdesk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Helpdesk, Maintenance</w:t>
            </w:r>
          </w:p>
        </w:tc>
      </w:tr>
    </w:tbl>
    <w:bookmarkEnd w:id="48"/>
    <w:bookmarkStart w:id="49" w:name="updated-detailed-steps-4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11"/>
        </w:numPr>
      </w:pPr>
      <w:r>
        <w:t xml:space="preserve">Tenant or requestor submits request.</w:t>
      </w:r>
    </w:p>
    <w:p>
      <w:pPr>
        <w:pStyle w:val="Compact"/>
        <w:numPr>
          <w:ilvl w:val="0"/>
          <w:numId w:val="1011"/>
        </w:numPr>
      </w:pPr>
      <w:r>
        <w:t xml:space="preserve">Request is logged as Helpdesk Ticket.</w:t>
      </w:r>
    </w:p>
    <w:p>
      <w:pPr>
        <w:pStyle w:val="Compact"/>
        <w:numPr>
          <w:ilvl w:val="0"/>
          <w:numId w:val="1011"/>
        </w:numPr>
      </w:pPr>
      <w:r>
        <w:t xml:space="preserve">Admin reviews and assesses the request.</w:t>
      </w:r>
    </w:p>
    <w:p>
      <w:pPr>
        <w:pStyle w:val="Compact"/>
        <w:numPr>
          <w:ilvl w:val="0"/>
          <w:numId w:val="1011"/>
        </w:numPr>
      </w:pPr>
      <w:r>
        <w:t xml:space="preserve">Admin prepares formal Job Order Form.</w:t>
      </w:r>
    </w:p>
    <w:p>
      <w:pPr>
        <w:pStyle w:val="Compact"/>
        <w:numPr>
          <w:ilvl w:val="0"/>
          <w:numId w:val="1011"/>
        </w:numPr>
      </w:pPr>
      <w:r>
        <w:t xml:space="preserve">Scope of work and applicable charges are defined.</w:t>
      </w:r>
    </w:p>
    <w:p>
      <w:pPr>
        <w:pStyle w:val="Compact"/>
        <w:numPr>
          <w:ilvl w:val="0"/>
          <w:numId w:val="1011"/>
        </w:numPr>
      </w:pPr>
      <w:r>
        <w:t xml:space="preserve">Tenant or requestor approves and signs the Job Order.</w:t>
      </w:r>
    </w:p>
    <w:p>
      <w:pPr>
        <w:pStyle w:val="Compact"/>
        <w:numPr>
          <w:ilvl w:val="0"/>
          <w:numId w:val="1011"/>
        </w:numPr>
      </w:pPr>
      <w:r>
        <w:t xml:space="preserve">Applicable fees are settled.</w:t>
      </w:r>
    </w:p>
    <w:p>
      <w:pPr>
        <w:pStyle w:val="Compact"/>
        <w:numPr>
          <w:ilvl w:val="0"/>
          <w:numId w:val="1011"/>
        </w:numPr>
      </w:pPr>
      <w:r>
        <w:t xml:space="preserve">Accounting verifies full payment.</w:t>
      </w:r>
    </w:p>
    <w:p>
      <w:pPr>
        <w:pStyle w:val="Compact"/>
        <w:numPr>
          <w:ilvl w:val="0"/>
          <w:numId w:val="1011"/>
        </w:numPr>
      </w:pPr>
      <w:r>
        <w:t xml:space="preserve">PMO/Admin schedules MST work.</w:t>
      </w:r>
    </w:p>
    <w:p>
      <w:pPr>
        <w:pStyle w:val="Compact"/>
        <w:numPr>
          <w:ilvl w:val="0"/>
          <w:numId w:val="1011"/>
        </w:numPr>
      </w:pPr>
      <w:r>
        <w:t xml:space="preserve">MST performs the work on site.</w:t>
      </w:r>
    </w:p>
    <w:p>
      <w:pPr>
        <w:pStyle w:val="Compact"/>
        <w:numPr>
          <w:ilvl w:val="0"/>
          <w:numId w:val="1011"/>
        </w:numPr>
      </w:pPr>
      <w:r>
        <w:t xml:space="preserve">Technician documents completion.</w:t>
      </w:r>
    </w:p>
    <w:p>
      <w:pPr>
        <w:pStyle w:val="Compact"/>
        <w:numPr>
          <w:ilvl w:val="0"/>
          <w:numId w:val="1011"/>
        </w:numPr>
      </w:pPr>
      <w:r>
        <w:t xml:space="preserve">Admin reviews work completion.</w:t>
      </w:r>
    </w:p>
    <w:p>
      <w:pPr>
        <w:pStyle w:val="Compact"/>
        <w:numPr>
          <w:ilvl w:val="0"/>
          <w:numId w:val="1011"/>
        </w:numPr>
      </w:pPr>
      <w:r>
        <w:t xml:space="preserve">Job Order is finalized and closed.</w:t>
      </w:r>
    </w:p>
    <w:bookmarkEnd w:id="49"/>
    <w:bookmarkStart w:id="50" w:name="key-control"/>
    <w:p>
      <w:pPr>
        <w:pStyle w:val="Heading3"/>
      </w:pPr>
      <w:r>
        <w:t xml:space="preserve">Key Control</w:t>
      </w:r>
    </w:p>
    <w:p>
      <w:pPr>
        <w:pStyle w:val="FirstParagraph"/>
      </w:pPr>
      <w:r>
        <w:t xml:space="preserve">No chargeable job order shall be scheduled or started unless full payment is settled, except when approved by Management.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1" w:name="updated-procurement-process"/>
    <w:p>
      <w:pPr>
        <w:pStyle w:val="Heading1"/>
      </w:pPr>
      <w:r>
        <w:t xml:space="preserve">7. Updated Procurement Process</w:t>
      </w:r>
    </w:p>
    <w:bookmarkStart w:id="57" w:name="main-procurement-flow"/>
    <w:p>
      <w:pPr>
        <w:pStyle w:val="Heading2"/>
      </w:pPr>
      <w:r>
        <w:t xml:space="preserve">7.1 Main Procurement Flow</w:t>
      </w:r>
    </w:p>
    <w:p>
      <w:pPr>
        <w:pStyle w:val="FirstParagraph"/>
      </w:pPr>
      <w:r>
        <w:t xml:space="preserve">The assessed procurement process covers PR creation up to payment and closure.</w:t>
      </w:r>
    </w:p>
    <w:bookmarkStart w:id="53" w:name="updated-process-flow-5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PR Creation → Department Head Checking → GM Approval → Procurement Sourcing → Supplier Comparison → Procurement Manager Checking → GM Approval → RFQ / PO Creation → GM PO Approval → PO Email to Supplier → Delivery → Warehouse Receiving → Goods Receipt → 3-Way Match → Payment Request → Accounting Processing → Paid → Closed</w:t>
      </w:r>
    </w:p>
    <w:bookmarkEnd w:id="53"/>
    <w:bookmarkStart w:id="54" w:name="odoo-modules-5"/>
    <w:p>
      <w:pPr>
        <w:pStyle w:val="Heading3"/>
      </w:pPr>
      <w:r>
        <w:t xml:space="preserve">Odoo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Area</w:t>
            </w:r>
          </w:p>
        </w:tc>
        <w:tc>
          <w:tcPr/>
          <w:p>
            <w:pPr>
              <w:pStyle w:val="Compact"/>
            </w:pPr>
            <w:r>
              <w:t xml:space="preserve">Odoo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Creation</w:t>
            </w:r>
          </w:p>
        </w:tc>
        <w:tc>
          <w:tcPr/>
          <w:p>
            <w:pPr>
              <w:pStyle w:val="Compact"/>
            </w:pPr>
            <w:r>
              <w:t xml:space="preserve">Approvals,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Sourcing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Comparison</w:t>
            </w:r>
          </w:p>
        </w:tc>
        <w:tc>
          <w:tcPr/>
          <w:p>
            <w:pPr>
              <w:pStyle w:val="Compact"/>
            </w:pPr>
            <w:r>
              <w:t xml:space="preserve">Purchase, Documents,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Creation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Approval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Purchase,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Receiving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 Receipt</w:t>
            </w:r>
          </w:p>
        </w:tc>
        <w:tc>
          <w:tcPr/>
          <w:p>
            <w:pPr>
              <w:pStyle w:val="Compact"/>
            </w:pPr>
            <w:r>
              <w:t xml:space="preserve">Inventory,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3-Way Match</w:t>
            </w:r>
          </w:p>
        </w:tc>
        <w:tc>
          <w:tcPr/>
          <w:p>
            <w:pPr>
              <w:pStyle w:val="Compact"/>
            </w:pPr>
            <w:r>
              <w:t xml:space="preserve">Inventory, Purchase,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Request</w:t>
            </w:r>
          </w:p>
        </w:tc>
        <w:tc>
          <w:tcPr/>
          <w:p>
            <w:pPr>
              <w:pStyle w:val="Compact"/>
            </w:pPr>
            <w:r>
              <w:t xml:space="preserve">Approvals,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Payment</w:t>
            </w:r>
          </w:p>
        </w:tc>
        <w:tc>
          <w:tcPr/>
          <w:p>
            <w:pPr>
              <w:pStyle w:val="Compact"/>
            </w:pPr>
            <w:r>
              <w:t xml:space="preserve">Accounting</w:t>
            </w:r>
          </w:p>
        </w:tc>
      </w:tr>
    </w:tbl>
    <w:bookmarkEnd w:id="54"/>
    <w:bookmarkStart w:id="55" w:name="updated-detailed-steps-5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12"/>
        </w:numPr>
      </w:pPr>
      <w:r>
        <w:t xml:space="preserve">Department creates Purchase Request.</w:t>
      </w:r>
    </w:p>
    <w:p>
      <w:pPr>
        <w:pStyle w:val="Compact"/>
        <w:numPr>
          <w:ilvl w:val="0"/>
          <w:numId w:val="1012"/>
        </w:numPr>
      </w:pPr>
      <w:r>
        <w:t xml:space="preserve">Department Head reviews PR.</w:t>
      </w:r>
    </w:p>
    <w:p>
      <w:pPr>
        <w:pStyle w:val="Compact"/>
        <w:numPr>
          <w:ilvl w:val="0"/>
          <w:numId w:val="1012"/>
        </w:numPr>
      </w:pPr>
      <w:r>
        <w:t xml:space="preserve">General Manager approves PR.</w:t>
      </w:r>
    </w:p>
    <w:p>
      <w:pPr>
        <w:pStyle w:val="Compact"/>
        <w:numPr>
          <w:ilvl w:val="0"/>
          <w:numId w:val="1012"/>
        </w:numPr>
      </w:pPr>
      <w:r>
        <w:t xml:space="preserve">Procurement sources required items.</w:t>
      </w:r>
    </w:p>
    <w:p>
      <w:pPr>
        <w:pStyle w:val="Compact"/>
        <w:numPr>
          <w:ilvl w:val="0"/>
          <w:numId w:val="1012"/>
        </w:numPr>
      </w:pPr>
      <w:r>
        <w:t xml:space="preserve">Suppliers are compared.</w:t>
      </w:r>
    </w:p>
    <w:p>
      <w:pPr>
        <w:pStyle w:val="Compact"/>
        <w:numPr>
          <w:ilvl w:val="0"/>
          <w:numId w:val="1012"/>
        </w:numPr>
      </w:pPr>
      <w:r>
        <w:t xml:space="preserve">Procurement Manager reviews comparison.</w:t>
      </w:r>
    </w:p>
    <w:p>
      <w:pPr>
        <w:pStyle w:val="Compact"/>
        <w:numPr>
          <w:ilvl w:val="0"/>
          <w:numId w:val="1012"/>
        </w:numPr>
      </w:pPr>
      <w:r>
        <w:t xml:space="preserve">General Manager approves sourcing.</w:t>
      </w:r>
    </w:p>
    <w:p>
      <w:pPr>
        <w:pStyle w:val="Compact"/>
        <w:numPr>
          <w:ilvl w:val="0"/>
          <w:numId w:val="1012"/>
        </w:numPr>
      </w:pPr>
      <w:r>
        <w:t xml:space="preserve">RFQ and PO are prepared.</w:t>
      </w:r>
    </w:p>
    <w:p>
      <w:pPr>
        <w:pStyle w:val="Compact"/>
        <w:numPr>
          <w:ilvl w:val="0"/>
          <w:numId w:val="1012"/>
        </w:numPr>
      </w:pPr>
      <w:r>
        <w:t xml:space="preserve">General Manager approves PO.</w:t>
      </w:r>
    </w:p>
    <w:p>
      <w:pPr>
        <w:pStyle w:val="Compact"/>
        <w:numPr>
          <w:ilvl w:val="0"/>
          <w:numId w:val="1012"/>
        </w:numPr>
      </w:pPr>
      <w:r>
        <w:t xml:space="preserve">PO is emailed to supplier.</w:t>
      </w:r>
    </w:p>
    <w:p>
      <w:pPr>
        <w:pStyle w:val="Compact"/>
        <w:numPr>
          <w:ilvl w:val="0"/>
          <w:numId w:val="1012"/>
        </w:numPr>
      </w:pPr>
      <w:r>
        <w:t xml:space="preserve">Supplier delivers goods.</w:t>
      </w:r>
    </w:p>
    <w:p>
      <w:pPr>
        <w:pStyle w:val="Compact"/>
        <w:numPr>
          <w:ilvl w:val="0"/>
          <w:numId w:val="1012"/>
        </w:numPr>
      </w:pPr>
      <w:r>
        <w:t xml:space="preserve">Warehouse receives items.</w:t>
      </w:r>
    </w:p>
    <w:p>
      <w:pPr>
        <w:pStyle w:val="Compact"/>
        <w:numPr>
          <w:ilvl w:val="0"/>
          <w:numId w:val="1012"/>
        </w:numPr>
      </w:pPr>
      <w:r>
        <w:t xml:space="preserve">Goods Receipt is recorded.</w:t>
      </w:r>
    </w:p>
    <w:p>
      <w:pPr>
        <w:pStyle w:val="Compact"/>
        <w:numPr>
          <w:ilvl w:val="0"/>
          <w:numId w:val="1012"/>
        </w:numPr>
      </w:pPr>
      <w:r>
        <w:t xml:space="preserve">PO, GR, and invoice are matched.</w:t>
      </w:r>
    </w:p>
    <w:p>
      <w:pPr>
        <w:pStyle w:val="Compact"/>
        <w:numPr>
          <w:ilvl w:val="0"/>
          <w:numId w:val="1012"/>
        </w:numPr>
      </w:pPr>
      <w:r>
        <w:t xml:space="preserve">Payment Request is prepared.</w:t>
      </w:r>
    </w:p>
    <w:p>
      <w:pPr>
        <w:pStyle w:val="Compact"/>
        <w:numPr>
          <w:ilvl w:val="0"/>
          <w:numId w:val="1012"/>
        </w:numPr>
      </w:pPr>
      <w:r>
        <w:t xml:space="preserve">Accounting processes vendor bill/payment.</w:t>
      </w:r>
    </w:p>
    <w:p>
      <w:pPr>
        <w:pStyle w:val="Compact"/>
        <w:numPr>
          <w:ilvl w:val="0"/>
          <w:numId w:val="1012"/>
        </w:numPr>
      </w:pPr>
      <w:r>
        <w:t xml:space="preserve">Supplier is paid.</w:t>
      </w:r>
    </w:p>
    <w:p>
      <w:pPr>
        <w:pStyle w:val="Compact"/>
        <w:numPr>
          <w:ilvl w:val="0"/>
          <w:numId w:val="1012"/>
        </w:numPr>
      </w:pPr>
      <w:r>
        <w:t xml:space="preserve">Transaction is closed.</w:t>
      </w:r>
    </w:p>
    <w:bookmarkEnd w:id="55"/>
    <w:bookmarkStart w:id="56" w:name="key-controls-4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13"/>
        </w:numPr>
      </w:pPr>
      <w:r>
        <w:t xml:space="preserve">No PR processing without GM approval.</w:t>
      </w:r>
    </w:p>
    <w:p>
      <w:pPr>
        <w:pStyle w:val="Compact"/>
        <w:numPr>
          <w:ilvl w:val="0"/>
          <w:numId w:val="1013"/>
        </w:numPr>
      </w:pPr>
      <w:r>
        <w:t xml:space="preserve">Supplier comparison must be documented.</w:t>
      </w:r>
    </w:p>
    <w:p>
      <w:pPr>
        <w:pStyle w:val="Compact"/>
        <w:numPr>
          <w:ilvl w:val="0"/>
          <w:numId w:val="1013"/>
        </w:numPr>
      </w:pPr>
      <w:r>
        <w:t xml:space="preserve">No PO email without GM PO approval.</w:t>
      </w:r>
    </w:p>
    <w:p>
      <w:pPr>
        <w:pStyle w:val="Compact"/>
        <w:numPr>
          <w:ilvl w:val="0"/>
          <w:numId w:val="1013"/>
        </w:numPr>
      </w:pPr>
      <w:r>
        <w:t xml:space="preserve">No payment without PO, Goods Receipt, and invoice matching.</w:t>
      </w:r>
    </w:p>
    <w:p>
      <w:pPr>
        <w:pStyle w:val="Compact"/>
        <w:numPr>
          <w:ilvl w:val="0"/>
          <w:numId w:val="1013"/>
        </w:numPr>
      </w:pPr>
      <w:r>
        <w:t xml:space="preserve">Accounting must validate the payment before closure.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epeat-order-flow"/>
    <w:p>
      <w:pPr>
        <w:pStyle w:val="Heading2"/>
      </w:pPr>
      <w:r>
        <w:t xml:space="preserve">7.2 Repeat Order Flow</w:t>
      </w:r>
    </w:p>
    <w:bookmarkStart w:id="58" w:name="updated-process-flow-6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PR → Check Previous PO within 6 Months → Updated Quotation → Same Price Check → PO Approval → Supplier Email</w:t>
      </w:r>
    </w:p>
    <w:p>
      <w:pPr>
        <w:pStyle w:val="BodyText"/>
      </w:pPr>
      <w:r>
        <w:t xml:space="preserve">If no previous PO is found or price increased:</w:t>
      </w:r>
    </w:p>
    <w:p>
      <w:pPr>
        <w:pStyle w:val="BodyText"/>
      </w:pPr>
      <w:r>
        <w:rPr>
          <w:b/>
          <w:bCs/>
        </w:rPr>
        <w:t xml:space="preserve">Route to Full Sourcing → New Canvass with 3 Suppliers → Comparison Sheet Approval → PO</w:t>
      </w:r>
    </w:p>
    <w:bookmarkEnd w:id="58"/>
    <w:bookmarkStart w:id="59" w:name="updated-detailed-steps-6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14"/>
        </w:numPr>
      </w:pPr>
      <w:r>
        <w:t xml:space="preserve">Identify whether purchase is a repeat order.</w:t>
      </w:r>
    </w:p>
    <w:p>
      <w:pPr>
        <w:pStyle w:val="Compact"/>
        <w:numPr>
          <w:ilvl w:val="0"/>
          <w:numId w:val="1014"/>
        </w:numPr>
      </w:pPr>
      <w:r>
        <w:t xml:space="preserve">Check previous PO within 6 months.</w:t>
      </w:r>
    </w:p>
    <w:p>
      <w:pPr>
        <w:pStyle w:val="Compact"/>
        <w:numPr>
          <w:ilvl w:val="0"/>
          <w:numId w:val="1014"/>
        </w:numPr>
      </w:pPr>
      <w:r>
        <w:t xml:space="preserve">Obtain updated quotation.</w:t>
      </w:r>
    </w:p>
    <w:p>
      <w:pPr>
        <w:pStyle w:val="Compact"/>
        <w:numPr>
          <w:ilvl w:val="0"/>
          <w:numId w:val="1014"/>
        </w:numPr>
      </w:pPr>
      <w:r>
        <w:t xml:space="preserve">Compare current price against previous price.</w:t>
      </w:r>
    </w:p>
    <w:p>
      <w:pPr>
        <w:pStyle w:val="Compact"/>
        <w:numPr>
          <w:ilvl w:val="0"/>
          <w:numId w:val="1014"/>
        </w:numPr>
      </w:pPr>
      <w:r>
        <w:t xml:space="preserve">If same price, proceed to PO approval.</w:t>
      </w:r>
    </w:p>
    <w:p>
      <w:pPr>
        <w:pStyle w:val="Compact"/>
        <w:numPr>
          <w:ilvl w:val="0"/>
          <w:numId w:val="1014"/>
        </w:numPr>
      </w:pPr>
      <w:r>
        <w:t xml:space="preserve">If no previous PO or price increased, perform full sourcing.</w:t>
      </w:r>
    </w:p>
    <w:p>
      <w:pPr>
        <w:pStyle w:val="Compact"/>
        <w:numPr>
          <w:ilvl w:val="0"/>
          <w:numId w:val="1014"/>
        </w:numPr>
      </w:pPr>
      <w:r>
        <w:t xml:space="preserve">Full sourcing requires new canvass with 3 suppliers.</w:t>
      </w:r>
    </w:p>
    <w:p>
      <w:pPr>
        <w:pStyle w:val="Compact"/>
        <w:numPr>
          <w:ilvl w:val="0"/>
          <w:numId w:val="1014"/>
        </w:numPr>
      </w:pPr>
      <w:r>
        <w:t xml:space="preserve">Comparison sheet must be approved.</w:t>
      </w:r>
    </w:p>
    <w:p>
      <w:pPr>
        <w:pStyle w:val="Compact"/>
        <w:numPr>
          <w:ilvl w:val="0"/>
          <w:numId w:val="1014"/>
        </w:numPr>
      </w:pPr>
      <w:r>
        <w:t xml:space="preserve">PO is prepared and sent to supplier after approval.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updated-asset-flow"/>
    <w:p>
      <w:pPr>
        <w:pStyle w:val="Heading1"/>
      </w:pPr>
      <w:r>
        <w:t xml:space="preserve">8. Updated Asset Flow</w:t>
      </w:r>
    </w:p>
    <w:bookmarkStart w:id="66" w:name="asset-flow"/>
    <w:p>
      <w:pPr>
        <w:pStyle w:val="Heading2"/>
      </w:pPr>
      <w:r>
        <w:t xml:space="preserve">8.1 Asset Flow</w:t>
      </w:r>
    </w:p>
    <w:bookmarkStart w:id="62" w:name="updated-process-flow-7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Delivery → Warehouse Checking → Goods Receipt → Asset Tagging → Asset Monitoring → Transfer Form → Deployment</w:t>
      </w:r>
    </w:p>
    <w:bookmarkEnd w:id="62"/>
    <w:bookmarkStart w:id="63" w:name="odoo-modules-6"/>
    <w:p>
      <w:pPr>
        <w:pStyle w:val="Heading3"/>
      </w:pPr>
      <w:r>
        <w:t xml:space="preserve">Odoo Modules</w:t>
      </w:r>
    </w:p>
    <w:p>
      <w:pPr>
        <w:pStyle w:val="FirstParagraph"/>
      </w:pPr>
      <w:r>
        <w:t xml:space="preserve">Inventory, Purchase, Accounting, Documents, Studio</w:t>
      </w:r>
    </w:p>
    <w:bookmarkEnd w:id="63"/>
    <w:bookmarkStart w:id="64" w:name="updated-detailed-steps-7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15"/>
        </w:numPr>
      </w:pPr>
      <w:r>
        <w:t xml:space="preserve">Goods arrive on site.</w:t>
      </w:r>
    </w:p>
    <w:p>
      <w:pPr>
        <w:pStyle w:val="Compact"/>
        <w:numPr>
          <w:ilvl w:val="0"/>
          <w:numId w:val="1015"/>
        </w:numPr>
      </w:pPr>
      <w:r>
        <w:t xml:space="preserve">Warehouse checks quantity and condition.</w:t>
      </w:r>
    </w:p>
    <w:p>
      <w:pPr>
        <w:pStyle w:val="Compact"/>
        <w:numPr>
          <w:ilvl w:val="0"/>
          <w:numId w:val="1015"/>
        </w:numPr>
      </w:pPr>
      <w:r>
        <w:t xml:space="preserve">Goods Receipt is recorded.</w:t>
      </w:r>
    </w:p>
    <w:p>
      <w:pPr>
        <w:pStyle w:val="Compact"/>
        <w:numPr>
          <w:ilvl w:val="0"/>
          <w:numId w:val="1015"/>
        </w:numPr>
      </w:pPr>
      <w:r>
        <w:t xml:space="preserve">If item is an asset, it is tagged.</w:t>
      </w:r>
    </w:p>
    <w:p>
      <w:pPr>
        <w:pStyle w:val="Compact"/>
        <w:numPr>
          <w:ilvl w:val="0"/>
          <w:numId w:val="1015"/>
        </w:numPr>
      </w:pPr>
      <w:r>
        <w:t xml:space="preserve">Asset is registered in Asset Monitoring.</w:t>
      </w:r>
    </w:p>
    <w:p>
      <w:pPr>
        <w:pStyle w:val="Compact"/>
        <w:numPr>
          <w:ilvl w:val="0"/>
          <w:numId w:val="1015"/>
        </w:numPr>
      </w:pPr>
      <w:r>
        <w:t xml:space="preserve">Location and status are tracked.</w:t>
      </w:r>
    </w:p>
    <w:p>
      <w:pPr>
        <w:pStyle w:val="Compact"/>
        <w:numPr>
          <w:ilvl w:val="0"/>
          <w:numId w:val="1015"/>
        </w:numPr>
      </w:pPr>
      <w:r>
        <w:t xml:space="preserve">Transfer Form is prepared when asset is issued.</w:t>
      </w:r>
    </w:p>
    <w:p>
      <w:pPr>
        <w:pStyle w:val="Compact"/>
        <w:numPr>
          <w:ilvl w:val="0"/>
          <w:numId w:val="1015"/>
        </w:numPr>
      </w:pPr>
      <w:r>
        <w:t xml:space="preserve">Asset is deployed to end user or assigned location.</w:t>
      </w:r>
    </w:p>
    <w:bookmarkEnd w:id="64"/>
    <w:bookmarkStart w:id="65" w:name="key-controls-5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16"/>
        </w:numPr>
      </w:pPr>
      <w:r>
        <w:t xml:space="preserve">Asset must be tagged before deployment.</w:t>
      </w:r>
    </w:p>
    <w:p>
      <w:pPr>
        <w:pStyle w:val="Compact"/>
        <w:numPr>
          <w:ilvl w:val="0"/>
          <w:numId w:val="1016"/>
        </w:numPr>
      </w:pPr>
      <w:r>
        <w:t xml:space="preserve">Asset must be linked to PO and Goods Receipt.</w:t>
      </w:r>
    </w:p>
    <w:p>
      <w:pPr>
        <w:pStyle w:val="Compact"/>
        <w:numPr>
          <w:ilvl w:val="0"/>
          <w:numId w:val="1016"/>
        </w:numPr>
      </w:pPr>
      <w:r>
        <w:t xml:space="preserve">Transfer Form must be prepared before release.</w:t>
      </w:r>
    </w:p>
    <w:p>
      <w:pPr>
        <w:pStyle w:val="Compact"/>
        <w:numPr>
          <w:ilvl w:val="0"/>
          <w:numId w:val="1016"/>
        </w:numPr>
      </w:pPr>
      <w:r>
        <w:t xml:space="preserve">Asset location and accountable person must be recorded.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3" w:name="updated-consumable-flow"/>
    <w:p>
      <w:pPr>
        <w:pStyle w:val="Heading1"/>
      </w:pPr>
      <w:r>
        <w:t xml:space="preserve">9. Updated Consumable Flow</w:t>
      </w:r>
    </w:p>
    <w:bookmarkStart w:id="72" w:name="consumable-flow"/>
    <w:p>
      <w:pPr>
        <w:pStyle w:val="Heading2"/>
      </w:pPr>
      <w:r>
        <w:t xml:space="preserve">9.1 Consumable Flow</w:t>
      </w:r>
    </w:p>
    <w:bookmarkStart w:id="68" w:name="updated-process-flow-8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Requestor → Warehouse Release → Stock Monitoring → Low Stock Review → Replenishment PR → Procurement</w:t>
      </w:r>
    </w:p>
    <w:bookmarkEnd w:id="68"/>
    <w:bookmarkStart w:id="69" w:name="odoo-modules-7"/>
    <w:p>
      <w:pPr>
        <w:pStyle w:val="Heading3"/>
      </w:pPr>
      <w:r>
        <w:t xml:space="preserve">Odoo Modules</w:t>
      </w:r>
    </w:p>
    <w:p>
      <w:pPr>
        <w:pStyle w:val="FirstParagraph"/>
      </w:pPr>
      <w:r>
        <w:t xml:space="preserve">Inventory, Purchase, Approvals, Documents, Studio</w:t>
      </w:r>
    </w:p>
    <w:bookmarkEnd w:id="69"/>
    <w:bookmarkStart w:id="70" w:name="updated-detailed-steps-8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17"/>
        </w:numPr>
      </w:pPr>
      <w:r>
        <w:t xml:space="preserve">Requestor requests consumable item.</w:t>
      </w:r>
    </w:p>
    <w:p>
      <w:pPr>
        <w:pStyle w:val="Compact"/>
        <w:numPr>
          <w:ilvl w:val="0"/>
          <w:numId w:val="1017"/>
        </w:numPr>
      </w:pPr>
      <w:r>
        <w:t xml:space="preserve">Warehouse checks stock.</w:t>
      </w:r>
    </w:p>
    <w:p>
      <w:pPr>
        <w:pStyle w:val="Compact"/>
        <w:numPr>
          <w:ilvl w:val="0"/>
          <w:numId w:val="1017"/>
        </w:numPr>
      </w:pPr>
      <w:r>
        <w:t xml:space="preserve">Item is released if stock is available.</w:t>
      </w:r>
    </w:p>
    <w:p>
      <w:pPr>
        <w:pStyle w:val="Compact"/>
        <w:numPr>
          <w:ilvl w:val="0"/>
          <w:numId w:val="1017"/>
        </w:numPr>
      </w:pPr>
      <w:r>
        <w:t xml:space="preserve">Stock quantity is updated.</w:t>
      </w:r>
    </w:p>
    <w:p>
      <w:pPr>
        <w:pStyle w:val="Compact"/>
        <w:numPr>
          <w:ilvl w:val="0"/>
          <w:numId w:val="1017"/>
        </w:numPr>
      </w:pPr>
      <w:r>
        <w:t xml:space="preserve">Warehouse monitors on-hand quantity.</w:t>
      </w:r>
    </w:p>
    <w:p>
      <w:pPr>
        <w:pStyle w:val="Compact"/>
        <w:numPr>
          <w:ilvl w:val="0"/>
          <w:numId w:val="1017"/>
        </w:numPr>
      </w:pPr>
      <w:r>
        <w:t xml:space="preserve">Quantity is compared against reorder point.</w:t>
      </w:r>
    </w:p>
    <w:p>
      <w:pPr>
        <w:pStyle w:val="Compact"/>
        <w:numPr>
          <w:ilvl w:val="0"/>
          <w:numId w:val="1017"/>
        </w:numPr>
      </w:pPr>
      <w:r>
        <w:t xml:space="preserve">If low stock is detected, replenishment PR is raised.</w:t>
      </w:r>
    </w:p>
    <w:p>
      <w:pPr>
        <w:pStyle w:val="Compact"/>
        <w:numPr>
          <w:ilvl w:val="0"/>
          <w:numId w:val="1017"/>
        </w:numPr>
      </w:pPr>
      <w:r>
        <w:t xml:space="preserve">PR is routed to Procurement.</w:t>
      </w:r>
    </w:p>
    <w:bookmarkEnd w:id="70"/>
    <w:bookmarkStart w:id="71" w:name="key-controls-6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18"/>
        </w:numPr>
      </w:pPr>
      <w:r>
        <w:t xml:space="preserve">No release without stock movement update.</w:t>
      </w:r>
    </w:p>
    <w:p>
      <w:pPr>
        <w:pStyle w:val="Compact"/>
        <w:numPr>
          <w:ilvl w:val="0"/>
          <w:numId w:val="1018"/>
        </w:numPr>
      </w:pPr>
      <w:r>
        <w:t xml:space="preserve">Low stock must trigger replenishment review.</w:t>
      </w:r>
    </w:p>
    <w:p>
      <w:pPr>
        <w:pStyle w:val="Compact"/>
        <w:numPr>
          <w:ilvl w:val="0"/>
          <w:numId w:val="1018"/>
        </w:numPr>
      </w:pPr>
      <w:r>
        <w:t xml:space="preserve">Replenishment must follow procurement approval.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4" w:name="updated-admin-vehicle-processes"/>
    <w:p>
      <w:pPr>
        <w:pStyle w:val="Heading1"/>
      </w:pPr>
      <w:r>
        <w:t xml:space="preserve">10. Updated Admin Vehicle Processes</w:t>
      </w:r>
    </w:p>
    <w:bookmarkStart w:id="78" w:name="internal-vehicle-errand-flow"/>
    <w:p>
      <w:pPr>
        <w:pStyle w:val="Heading2"/>
      </w:pPr>
      <w:r>
        <w:t xml:space="preserve">10.1 Internal Vehicle Errand Flow</w:t>
      </w:r>
    </w:p>
    <w:bookmarkStart w:id="74" w:name="updated-process-flow-9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Employee Request → Admin Review → Trip Consolidation by Area → Vehicle and Driver Assignment → Trip Conducted → Driver Trip Record → Admin Filing → Closed</w:t>
      </w:r>
    </w:p>
    <w:bookmarkEnd w:id="74"/>
    <w:bookmarkStart w:id="75" w:name="odoo-modules-8"/>
    <w:p>
      <w:pPr>
        <w:pStyle w:val="Heading3"/>
      </w:pPr>
      <w:r>
        <w:t xml:space="preserve">Odoo Modules</w:t>
      </w:r>
    </w:p>
    <w:p>
      <w:pPr>
        <w:pStyle w:val="FirstParagraph"/>
      </w:pPr>
      <w:r>
        <w:t xml:space="preserve">Fleet, Approvals, Documents, Studio</w:t>
      </w:r>
    </w:p>
    <w:bookmarkEnd w:id="75"/>
    <w:bookmarkStart w:id="76" w:name="updated-detailed-steps-9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19"/>
        </w:numPr>
      </w:pPr>
      <w:r>
        <w:t xml:space="preserve">Employee submits vehicle request.</w:t>
      </w:r>
    </w:p>
    <w:p>
      <w:pPr>
        <w:pStyle w:val="Compact"/>
        <w:numPr>
          <w:ilvl w:val="0"/>
          <w:numId w:val="1019"/>
        </w:numPr>
      </w:pPr>
      <w:r>
        <w:t xml:space="preserve">Admin reviews request details.</w:t>
      </w:r>
    </w:p>
    <w:p>
      <w:pPr>
        <w:pStyle w:val="Compact"/>
        <w:numPr>
          <w:ilvl w:val="0"/>
          <w:numId w:val="1019"/>
        </w:numPr>
      </w:pPr>
      <w:r>
        <w:t xml:space="preserve">Admin consolidates trips by destination area.</w:t>
      </w:r>
    </w:p>
    <w:p>
      <w:pPr>
        <w:pStyle w:val="Compact"/>
        <w:numPr>
          <w:ilvl w:val="0"/>
          <w:numId w:val="1019"/>
        </w:numPr>
      </w:pPr>
      <w:r>
        <w:t xml:space="preserve">Admin checks vehicle availability.</w:t>
      </w:r>
    </w:p>
    <w:p>
      <w:pPr>
        <w:pStyle w:val="Compact"/>
        <w:numPr>
          <w:ilvl w:val="0"/>
          <w:numId w:val="1019"/>
        </w:numPr>
      </w:pPr>
      <w:r>
        <w:t xml:space="preserve">Admin checks driver availability.</w:t>
      </w:r>
    </w:p>
    <w:p>
      <w:pPr>
        <w:pStyle w:val="Compact"/>
        <w:numPr>
          <w:ilvl w:val="0"/>
          <w:numId w:val="1019"/>
        </w:numPr>
      </w:pPr>
      <w:r>
        <w:t xml:space="preserve">Vehicle and driver are assigned.</w:t>
      </w:r>
    </w:p>
    <w:p>
      <w:pPr>
        <w:pStyle w:val="Compact"/>
        <w:numPr>
          <w:ilvl w:val="0"/>
          <w:numId w:val="1019"/>
        </w:numPr>
      </w:pPr>
      <w:r>
        <w:t xml:space="preserve">Trip is conducted.</w:t>
      </w:r>
    </w:p>
    <w:p>
      <w:pPr>
        <w:pStyle w:val="Compact"/>
        <w:numPr>
          <w:ilvl w:val="0"/>
          <w:numId w:val="1019"/>
        </w:numPr>
      </w:pPr>
      <w:r>
        <w:t xml:space="preserve">Driver logs trip details.</w:t>
      </w:r>
    </w:p>
    <w:p>
      <w:pPr>
        <w:pStyle w:val="Compact"/>
        <w:numPr>
          <w:ilvl w:val="0"/>
          <w:numId w:val="1019"/>
        </w:numPr>
      </w:pPr>
      <w:r>
        <w:t xml:space="preserve">Admin files the trip record.</w:t>
      </w:r>
    </w:p>
    <w:p>
      <w:pPr>
        <w:pStyle w:val="Compact"/>
        <w:numPr>
          <w:ilvl w:val="0"/>
          <w:numId w:val="1019"/>
        </w:numPr>
      </w:pPr>
      <w:r>
        <w:t xml:space="preserve">Errand is closed.</w:t>
      </w:r>
    </w:p>
    <w:bookmarkEnd w:id="76"/>
    <w:bookmarkStart w:id="77" w:name="key-controls-7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0"/>
        </w:numPr>
      </w:pPr>
      <w:r>
        <w:t xml:space="preserve">Vehicle request must be reviewed by Admin.</w:t>
      </w:r>
    </w:p>
    <w:p>
      <w:pPr>
        <w:pStyle w:val="Compact"/>
        <w:numPr>
          <w:ilvl w:val="0"/>
          <w:numId w:val="1020"/>
        </w:numPr>
      </w:pPr>
      <w:r>
        <w:t xml:space="preserve">Trips should be consolidated by area to reduce fuel cost.</w:t>
      </w:r>
    </w:p>
    <w:p>
      <w:pPr>
        <w:pStyle w:val="Compact"/>
        <w:numPr>
          <w:ilvl w:val="0"/>
          <w:numId w:val="1020"/>
        </w:numPr>
      </w:pPr>
      <w:r>
        <w:t xml:space="preserve">Driver trip record must be submitted.</w:t>
      </w:r>
    </w:p>
    <w:p>
      <w:pPr>
        <w:pStyle w:val="Compact"/>
        <w:numPr>
          <w:ilvl w:val="0"/>
          <w:numId w:val="1020"/>
        </w:numPr>
      </w:pPr>
      <w:r>
        <w:t xml:space="preserve">Admin must file completed records.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special-client-trip-flow"/>
    <w:p>
      <w:pPr>
        <w:pStyle w:val="Heading2"/>
      </w:pPr>
      <w:r>
        <w:t xml:space="preserve">10.2 Special Client Trip Flow</w:t>
      </w:r>
    </w:p>
    <w:bookmarkStart w:id="79" w:name="updated-process-flow-10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Client Request → GSD Receives Request → Admin Billing Assessment → Client Approval → GSD Collection and AR Issuance → Admin Vehicle Scheduling → Driver Trip Execution → Driver Trip Record → GSD Endorsement to Accounting → Accounting Verification → Monitoring Updated → Closed</w:t>
      </w:r>
    </w:p>
    <w:bookmarkEnd w:id="79"/>
    <w:bookmarkStart w:id="80" w:name="odoo-modules-9"/>
    <w:p>
      <w:pPr>
        <w:pStyle w:val="Heading3"/>
      </w:pPr>
      <w:r>
        <w:t xml:space="preserve">Odoo Modules</w:t>
      </w:r>
    </w:p>
    <w:p>
      <w:pPr>
        <w:pStyle w:val="FirstParagraph"/>
      </w:pPr>
      <w:r>
        <w:t xml:space="preserve">Fleet, Accounting, Invoicing, Documents, Approvals, Studio</w:t>
      </w:r>
    </w:p>
    <w:bookmarkEnd w:id="80"/>
    <w:bookmarkStart w:id="81" w:name="updated-detailed-steps-10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21"/>
        </w:numPr>
      </w:pPr>
      <w:r>
        <w:t xml:space="preserve">Client requests special trip.</w:t>
      </w:r>
    </w:p>
    <w:p>
      <w:pPr>
        <w:pStyle w:val="Compact"/>
        <w:numPr>
          <w:ilvl w:val="0"/>
          <w:numId w:val="1021"/>
        </w:numPr>
      </w:pPr>
      <w:r>
        <w:t xml:space="preserve">GSD receives and logs request.</w:t>
      </w:r>
    </w:p>
    <w:p>
      <w:pPr>
        <w:pStyle w:val="Compact"/>
        <w:numPr>
          <w:ilvl w:val="0"/>
          <w:numId w:val="1021"/>
        </w:numPr>
      </w:pPr>
      <w:r>
        <w:t xml:space="preserve">Admin assesses billing and rates.</w:t>
      </w:r>
    </w:p>
    <w:p>
      <w:pPr>
        <w:pStyle w:val="Compact"/>
        <w:numPr>
          <w:ilvl w:val="0"/>
          <w:numId w:val="1021"/>
        </w:numPr>
      </w:pPr>
      <w:r>
        <w:t xml:space="preserve">Billing computation is presented to client.</w:t>
      </w:r>
    </w:p>
    <w:p>
      <w:pPr>
        <w:pStyle w:val="Compact"/>
        <w:numPr>
          <w:ilvl w:val="0"/>
          <w:numId w:val="1021"/>
        </w:numPr>
      </w:pPr>
      <w:r>
        <w:t xml:space="preserve">If client approves, GSD collects payment.</w:t>
      </w:r>
    </w:p>
    <w:p>
      <w:pPr>
        <w:pStyle w:val="Compact"/>
        <w:numPr>
          <w:ilvl w:val="0"/>
          <w:numId w:val="1021"/>
        </w:numPr>
      </w:pPr>
      <w:r>
        <w:t xml:space="preserve">GSD issues AR.</w:t>
      </w:r>
    </w:p>
    <w:p>
      <w:pPr>
        <w:pStyle w:val="Compact"/>
        <w:numPr>
          <w:ilvl w:val="0"/>
          <w:numId w:val="1021"/>
        </w:numPr>
      </w:pPr>
      <w:r>
        <w:t xml:space="preserve">Admin schedules vehicle and driver.</w:t>
      </w:r>
    </w:p>
    <w:p>
      <w:pPr>
        <w:pStyle w:val="Compact"/>
        <w:numPr>
          <w:ilvl w:val="0"/>
          <w:numId w:val="1021"/>
        </w:numPr>
      </w:pPr>
      <w:r>
        <w:t xml:space="preserve">Driver executes the trip.</w:t>
      </w:r>
    </w:p>
    <w:p>
      <w:pPr>
        <w:pStyle w:val="Compact"/>
        <w:numPr>
          <w:ilvl w:val="0"/>
          <w:numId w:val="1021"/>
        </w:numPr>
      </w:pPr>
      <w:r>
        <w:t xml:space="preserve">Driver prepares trip record.</w:t>
      </w:r>
    </w:p>
    <w:p>
      <w:pPr>
        <w:pStyle w:val="Compact"/>
        <w:numPr>
          <w:ilvl w:val="0"/>
          <w:numId w:val="1021"/>
        </w:numPr>
      </w:pPr>
      <w:r>
        <w:t xml:space="preserve">GSD endorses records to Accounting.</w:t>
      </w:r>
    </w:p>
    <w:p>
      <w:pPr>
        <w:pStyle w:val="Compact"/>
        <w:numPr>
          <w:ilvl w:val="0"/>
          <w:numId w:val="1021"/>
        </w:numPr>
      </w:pPr>
      <w:r>
        <w:t xml:space="preserve">Accounting verifies records and collection.</w:t>
      </w:r>
    </w:p>
    <w:p>
      <w:pPr>
        <w:pStyle w:val="Compact"/>
        <w:numPr>
          <w:ilvl w:val="0"/>
          <w:numId w:val="1021"/>
        </w:numPr>
      </w:pPr>
      <w:r>
        <w:t xml:space="preserve">Monitoring log is updated.</w:t>
      </w:r>
    </w:p>
    <w:p>
      <w:pPr>
        <w:pStyle w:val="Compact"/>
        <w:numPr>
          <w:ilvl w:val="0"/>
          <w:numId w:val="1021"/>
        </w:numPr>
      </w:pPr>
      <w:r>
        <w:t xml:space="preserve">Trip is closed.</w:t>
      </w:r>
    </w:p>
    <w:bookmarkEnd w:id="81"/>
    <w:bookmarkStart w:id="82" w:name="key-controls-8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2"/>
        </w:numPr>
      </w:pPr>
      <w:r>
        <w:t xml:space="preserve">GSD collects payment and issues AR.</w:t>
      </w:r>
    </w:p>
    <w:p>
      <w:pPr>
        <w:pStyle w:val="Compact"/>
        <w:numPr>
          <w:ilvl w:val="0"/>
          <w:numId w:val="1022"/>
        </w:numPr>
      </w:pPr>
      <w:r>
        <w:t xml:space="preserve">Admin schedules vehicle after payment confirmation or approved waiver.</w:t>
      </w:r>
    </w:p>
    <w:p>
      <w:pPr>
        <w:pStyle w:val="Compact"/>
        <w:numPr>
          <w:ilvl w:val="0"/>
          <w:numId w:val="1022"/>
        </w:numPr>
      </w:pPr>
      <w:r>
        <w:t xml:space="preserve">Accounting must verify collection.</w:t>
      </w:r>
    </w:p>
    <w:p>
      <w:pPr>
        <w:pStyle w:val="Compact"/>
        <w:numPr>
          <w:ilvl w:val="0"/>
          <w:numId w:val="1022"/>
        </w:numPr>
      </w:pPr>
      <w:r>
        <w:t xml:space="preserve">No trip closure without accounting verification.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13" w:name="updated-accounting-processes"/>
    <w:p>
      <w:pPr>
        <w:pStyle w:val="Heading1"/>
      </w:pPr>
      <w:r>
        <w:t xml:space="preserve">11. Updated Accounting Processes</w:t>
      </w:r>
    </w:p>
    <w:bookmarkStart w:id="87" w:name="reservation-fee-verification"/>
    <w:p>
      <w:pPr>
        <w:pStyle w:val="Heading2"/>
      </w:pPr>
      <w:r>
        <w:t xml:space="preserve">11.1 Reservation Fee Verification</w:t>
      </w:r>
    </w:p>
    <w:bookmarkStart w:id="85" w:name="updated-process-flow-11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Reservation Fee Payment → Proof of Payment Submission → Accounting Verification → Official Receipt Issuance → Unit Blocking / Hold → Reservation Confirmation → Endorsed to Lease Processing</w:t>
      </w:r>
    </w:p>
    <w:bookmarkEnd w:id="85"/>
    <w:bookmarkStart w:id="86" w:name="key-controls-9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3"/>
        </w:numPr>
      </w:pPr>
      <w:r>
        <w:t xml:space="preserve">Accounting validates payment.</w:t>
      </w:r>
    </w:p>
    <w:p>
      <w:pPr>
        <w:pStyle w:val="Compact"/>
        <w:numPr>
          <w:ilvl w:val="0"/>
          <w:numId w:val="1023"/>
        </w:numPr>
      </w:pPr>
      <w:r>
        <w:t xml:space="preserve">Official receipt must be issued.</w:t>
      </w:r>
    </w:p>
    <w:p>
      <w:pPr>
        <w:pStyle w:val="Compact"/>
        <w:numPr>
          <w:ilvl w:val="0"/>
          <w:numId w:val="1023"/>
        </w:numPr>
      </w:pPr>
      <w:r>
        <w:t xml:space="preserve">Unit must only be blocked after payment verification.</w:t>
      </w:r>
    </w:p>
    <w:p>
      <w:pPr>
        <w:pStyle w:val="Compact"/>
        <w:numPr>
          <w:ilvl w:val="0"/>
          <w:numId w:val="1023"/>
        </w:numPr>
      </w:pPr>
      <w:r>
        <w:t xml:space="preserve">Reservation must be endorsed to lease processing after confirmation.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move-in-financial-clearance"/>
    <w:p>
      <w:pPr>
        <w:pStyle w:val="Heading2"/>
      </w:pPr>
      <w:r>
        <w:t xml:space="preserve">11.2 Move-In Financial Clearance</w:t>
      </w:r>
    </w:p>
    <w:bookmarkStart w:id="88" w:name="updated-process-flow-12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Leasing Move-In Clearance → Billing Move-In Invoice → Accounting Verifies Charges → Tenant Pays Required Amount → Payment Posted → Move-In Financially Cleared</w:t>
      </w:r>
    </w:p>
    <w:bookmarkEnd w:id="88"/>
    <w:bookmarkStart w:id="89" w:name="key-controls-10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4"/>
        </w:numPr>
      </w:pPr>
      <w:r>
        <w:t xml:space="preserve">Billing prepares move-in invoice.</w:t>
      </w:r>
    </w:p>
    <w:p>
      <w:pPr>
        <w:pStyle w:val="Compact"/>
        <w:numPr>
          <w:ilvl w:val="0"/>
          <w:numId w:val="1024"/>
        </w:numPr>
      </w:pPr>
      <w:r>
        <w:t xml:space="preserve">Accounting verifies charges before clearance.</w:t>
      </w:r>
    </w:p>
    <w:p>
      <w:pPr>
        <w:pStyle w:val="Compact"/>
        <w:numPr>
          <w:ilvl w:val="0"/>
          <w:numId w:val="1024"/>
        </w:numPr>
      </w:pPr>
      <w:r>
        <w:t xml:space="preserve">Tenant payment must be posted.</w:t>
      </w:r>
    </w:p>
    <w:p>
      <w:pPr>
        <w:pStyle w:val="Compact"/>
        <w:numPr>
          <w:ilvl w:val="0"/>
          <w:numId w:val="1024"/>
        </w:numPr>
      </w:pPr>
      <w:r>
        <w:t xml:space="preserve">Move-in cannot proceed without financial clearance.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monthly-rental-billing"/>
    <w:p>
      <w:pPr>
        <w:pStyle w:val="Heading2"/>
      </w:pPr>
      <w:r>
        <w:t xml:space="preserve">11.3 Monthly Rental Billing</w:t>
      </w:r>
    </w:p>
    <w:bookmarkStart w:id="91" w:name="updated-process-flow-13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Lease Contract Active → Monthly Invoice Generated → Billing Sends Invoice Every 5th → Tenant Pays → Accounting Posts Payment → Outstanding Balances Monitored</w:t>
      </w:r>
    </w:p>
    <w:bookmarkEnd w:id="91"/>
    <w:bookmarkStart w:id="92" w:name="key-controls-11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5"/>
        </w:numPr>
      </w:pPr>
      <w:r>
        <w:t xml:space="preserve">Monthly billing must be generated for active leases.</w:t>
      </w:r>
    </w:p>
    <w:p>
      <w:pPr>
        <w:pStyle w:val="Compact"/>
        <w:numPr>
          <w:ilvl w:val="0"/>
          <w:numId w:val="1025"/>
        </w:numPr>
      </w:pPr>
      <w:r>
        <w:t xml:space="preserve">Billing is sent every 5th of the month.</w:t>
      </w:r>
    </w:p>
    <w:p>
      <w:pPr>
        <w:pStyle w:val="Compact"/>
        <w:numPr>
          <w:ilvl w:val="0"/>
          <w:numId w:val="1025"/>
        </w:numPr>
      </w:pPr>
      <w:r>
        <w:t xml:space="preserve">Accounting posts tenant payment.</w:t>
      </w:r>
    </w:p>
    <w:p>
      <w:pPr>
        <w:pStyle w:val="Compact"/>
        <w:numPr>
          <w:ilvl w:val="0"/>
          <w:numId w:val="1025"/>
        </w:numPr>
      </w:pPr>
      <w:r>
        <w:t xml:space="preserve">Outstanding balances must be monitored and followed up.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agent-commission-accounting"/>
    <w:p>
      <w:pPr>
        <w:pStyle w:val="Heading2"/>
      </w:pPr>
      <w:r>
        <w:t xml:space="preserve">11.4 Agent Commission Accounting</w:t>
      </w:r>
    </w:p>
    <w:bookmarkStart w:id="94" w:name="updated-process-flow-14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Lease Contract Signed → Agent Requirements Completed → Commission Approved → Vendor Bill Created → Finance Approves → Payment Released</w:t>
      </w:r>
    </w:p>
    <w:bookmarkEnd w:id="94"/>
    <w:bookmarkStart w:id="95" w:name="key-controls-12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6"/>
        </w:numPr>
      </w:pPr>
      <w:r>
        <w:t xml:space="preserve">Commission cannot proceed without signed lease contract.</w:t>
      </w:r>
    </w:p>
    <w:p>
      <w:pPr>
        <w:pStyle w:val="Compact"/>
        <w:numPr>
          <w:ilvl w:val="0"/>
          <w:numId w:val="1026"/>
        </w:numPr>
      </w:pPr>
      <w:r>
        <w:t xml:space="preserve">Agent requirements must be completed.</w:t>
      </w:r>
    </w:p>
    <w:p>
      <w:pPr>
        <w:pStyle w:val="Compact"/>
        <w:numPr>
          <w:ilvl w:val="0"/>
          <w:numId w:val="1026"/>
        </w:numPr>
      </w:pPr>
      <w:r>
        <w:t xml:space="preserve">Commission must be approved.</w:t>
      </w:r>
    </w:p>
    <w:p>
      <w:pPr>
        <w:pStyle w:val="Compact"/>
        <w:numPr>
          <w:ilvl w:val="0"/>
          <w:numId w:val="1026"/>
        </w:numPr>
      </w:pPr>
      <w:r>
        <w:t xml:space="preserve">Finance approval is required before release.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pmo-job-order-payment-verification"/>
    <w:p>
      <w:pPr>
        <w:pStyle w:val="Heading2"/>
      </w:pPr>
      <w:r>
        <w:t xml:space="preserve">11.5 PMO Job Order Payment Verification</w:t>
      </w:r>
    </w:p>
    <w:bookmarkStart w:id="97" w:name="updated-process-flow-15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Job Order Submitted → Job Order Amount Prepared → Tenant Signs Job Order → Payment Verified → MST Work Scheduled → Work Completed → Job Order Closed</w:t>
      </w:r>
    </w:p>
    <w:bookmarkEnd w:id="97"/>
    <w:bookmarkStart w:id="98" w:name="key-controls-13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27"/>
        </w:numPr>
      </w:pPr>
      <w:r>
        <w:t xml:space="preserve">Tenant must sign job order.</w:t>
      </w:r>
    </w:p>
    <w:p>
      <w:pPr>
        <w:pStyle w:val="Compact"/>
        <w:numPr>
          <w:ilvl w:val="0"/>
          <w:numId w:val="1027"/>
        </w:numPr>
      </w:pPr>
      <w:r>
        <w:t xml:space="preserve">Accounting must confirm full payment.</w:t>
      </w:r>
    </w:p>
    <w:p>
      <w:pPr>
        <w:pStyle w:val="Compact"/>
        <w:numPr>
          <w:ilvl w:val="0"/>
          <w:numId w:val="1027"/>
        </w:numPr>
      </w:pPr>
      <w:r>
        <w:t xml:space="preserve">MST work must not be scheduled before payment unless approved by Management.</w:t>
      </w:r>
    </w:p>
    <w:p>
      <w:pPr>
        <w:pStyle w:val="Compact"/>
        <w:numPr>
          <w:ilvl w:val="0"/>
          <w:numId w:val="1027"/>
        </w:numPr>
      </w:pPr>
      <w:r>
        <w:t xml:space="preserve">Job order must be officially closed after work completion.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move-out-billing-and-settlement"/>
    <w:p>
      <w:pPr>
        <w:pStyle w:val="Heading2"/>
      </w:pPr>
      <w:r>
        <w:t xml:space="preserve">11.6 Move-Out Billing and Settlement</w:t>
      </w:r>
    </w:p>
    <w:bookmarkStart w:id="100" w:name="updated-process-flow-16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Final Inspection Completed → Utility Final Readings Recorded → Billing Computes Charges → Tenant Settles Obligations → Payment Verified → Final Acceptance and Deposit Computation</w:t>
      </w:r>
    </w:p>
    <w:bookmarkEnd w:id="100"/>
    <w:bookmarkStart w:id="101" w:name="billable-items-during-move-out"/>
    <w:p>
      <w:pPr>
        <w:pStyle w:val="Heading3"/>
      </w:pPr>
      <w:r>
        <w:t xml:space="preserve">Billable Items During Move-Out</w:t>
      </w:r>
    </w:p>
    <w:p>
      <w:pPr>
        <w:pStyle w:val="Compact"/>
        <w:numPr>
          <w:ilvl w:val="0"/>
          <w:numId w:val="1028"/>
        </w:numPr>
      </w:pPr>
      <w:r>
        <w:t xml:space="preserve">Unpaid rent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Utility charges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Damage charges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Cleaning charges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Penalties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Missing access items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Missing keys, access cards, remote, gate pass, or sticker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Other approved charges</w:t>
      </w:r>
    </w:p>
    <w:bookmarkEnd w:id="101"/>
    <w:bookmarkStart w:id="102" w:name="accounting-responsibilities"/>
    <w:p>
      <w:pPr>
        <w:pStyle w:val="Heading3"/>
      </w:pPr>
      <w:r>
        <w:t xml:space="preserve">Accounting Responsibilities</w:t>
      </w:r>
    </w:p>
    <w:p>
      <w:pPr>
        <w:pStyle w:val="Compact"/>
        <w:numPr>
          <w:ilvl w:val="0"/>
          <w:numId w:val="1029"/>
        </w:numPr>
      </w:pPr>
      <w:r>
        <w:t xml:space="preserve">Receive final inspection findings from PMO.</w:t>
      </w:r>
    </w:p>
    <w:p>
      <w:pPr>
        <w:pStyle w:val="Compact"/>
        <w:numPr>
          <w:ilvl w:val="0"/>
          <w:numId w:val="1029"/>
        </w:numPr>
      </w:pPr>
      <w:r>
        <w:t xml:space="preserve">Receive final electric and water readings.</w:t>
      </w:r>
    </w:p>
    <w:p>
      <w:pPr>
        <w:pStyle w:val="Compact"/>
        <w:numPr>
          <w:ilvl w:val="0"/>
          <w:numId w:val="1029"/>
        </w:numPr>
      </w:pPr>
      <w:r>
        <w:t xml:space="preserve">Compute or validate final utility charges.</w:t>
      </w:r>
    </w:p>
    <w:p>
      <w:pPr>
        <w:pStyle w:val="Compact"/>
        <w:numPr>
          <w:ilvl w:val="0"/>
          <w:numId w:val="1029"/>
        </w:numPr>
      </w:pPr>
      <w:r>
        <w:t xml:space="preserve">Confirm outstanding tenant balance.</w:t>
      </w:r>
    </w:p>
    <w:p>
      <w:pPr>
        <w:pStyle w:val="Compact"/>
        <w:numPr>
          <w:ilvl w:val="0"/>
          <w:numId w:val="1029"/>
        </w:numPr>
      </w:pPr>
      <w:r>
        <w:t xml:space="preserve">Create final billing invoice if needed.</w:t>
      </w:r>
    </w:p>
    <w:p>
      <w:pPr>
        <w:pStyle w:val="Compact"/>
        <w:numPr>
          <w:ilvl w:val="0"/>
          <w:numId w:val="1029"/>
        </w:numPr>
      </w:pPr>
      <w:r>
        <w:t xml:space="preserve">Record tenant payment.</w:t>
      </w:r>
    </w:p>
    <w:p>
      <w:pPr>
        <w:pStyle w:val="Compact"/>
        <w:numPr>
          <w:ilvl w:val="0"/>
          <w:numId w:val="1029"/>
        </w:numPr>
      </w:pPr>
      <w:r>
        <w:t xml:space="preserve">Confirm settlement before move-out closure.</w:t>
      </w:r>
    </w:p>
    <w:p>
      <w:pPr>
        <w:pStyle w:val="Compact"/>
        <w:numPr>
          <w:ilvl w:val="0"/>
          <w:numId w:val="1029"/>
        </w:numPr>
      </w:pPr>
      <w:r>
        <w:t xml:space="preserve">Identify security deposit deductions for unpaid charges.</w:t>
      </w:r>
    </w:p>
    <w:p>
      <w:pPr>
        <w:pStyle w:val="Compact"/>
        <w:numPr>
          <w:ilvl w:val="0"/>
          <w:numId w:val="1029"/>
        </w:numPr>
      </w:pPr>
      <w:r>
        <w:t xml:space="preserve">Endorse cleared records for deposit refund processing.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damage-and-missing-item-charges"/>
    <w:p>
      <w:pPr>
        <w:pStyle w:val="Heading2"/>
      </w:pPr>
      <w:r>
        <w:t xml:space="preserve">11.7 Damage and Missing Item Charges</w:t>
      </w:r>
    </w:p>
    <w:bookmarkStart w:id="104" w:name="updated-process-flow-17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Finding Recorded → Chargeable Item Confirmed → Billing Computes Amount → Invoice / Deduction Validated → Paid or Deducted from Deposit</w:t>
      </w:r>
    </w:p>
    <w:bookmarkEnd w:id="104"/>
    <w:bookmarkStart w:id="105" w:name="key-controls-14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30"/>
        </w:numPr>
      </w:pPr>
      <w:r>
        <w:t xml:space="preserve">PMO must record findings.</w:t>
      </w:r>
    </w:p>
    <w:p>
      <w:pPr>
        <w:pStyle w:val="Compact"/>
        <w:numPr>
          <w:ilvl w:val="0"/>
          <w:numId w:val="1030"/>
        </w:numPr>
      </w:pPr>
      <w:r>
        <w:t xml:space="preserve">Manager confirms if chargeable.</w:t>
      </w:r>
    </w:p>
    <w:p>
      <w:pPr>
        <w:pStyle w:val="Compact"/>
        <w:numPr>
          <w:ilvl w:val="0"/>
          <w:numId w:val="1030"/>
        </w:numPr>
      </w:pPr>
      <w:r>
        <w:t xml:space="preserve">Billing computes amount.</w:t>
      </w:r>
    </w:p>
    <w:p>
      <w:pPr>
        <w:pStyle w:val="Compact"/>
        <w:numPr>
          <w:ilvl w:val="0"/>
          <w:numId w:val="1030"/>
        </w:numPr>
      </w:pPr>
      <w:r>
        <w:t xml:space="preserve">Accounting validates invoice or deduction.</w:t>
      </w:r>
    </w:p>
    <w:p>
      <w:pPr>
        <w:pStyle w:val="Compact"/>
        <w:numPr>
          <w:ilvl w:val="0"/>
          <w:numId w:val="1030"/>
        </w:numPr>
      </w:pPr>
      <w:r>
        <w:t xml:space="preserve">Tenant pays or amount is deducted from security deposit.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supplier-payment-process"/>
    <w:p>
      <w:pPr>
        <w:pStyle w:val="Heading2"/>
      </w:pPr>
      <w:r>
        <w:t xml:space="preserve">11.8 Supplier Payment Process</w:t>
      </w:r>
    </w:p>
    <w:bookmarkStart w:id="107" w:name="updated-process-flow-18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Payment Request → Document Verification → 3-Way Match → Vendor Bill → Payment Approval → Supplier Payment → Closure</w:t>
      </w:r>
    </w:p>
    <w:bookmarkEnd w:id="107"/>
    <w:bookmarkStart w:id="108" w:name="key-controls-15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31"/>
        </w:numPr>
      </w:pPr>
      <w:r>
        <w:t xml:space="preserve">Accounting must check PR, canvass, quotation, PO, DR/invoice, and Goods Receipt.</w:t>
      </w:r>
    </w:p>
    <w:p>
      <w:pPr>
        <w:pStyle w:val="Compact"/>
        <w:numPr>
          <w:ilvl w:val="0"/>
          <w:numId w:val="1031"/>
        </w:numPr>
      </w:pPr>
      <w:r>
        <w:t xml:space="preserve">3-way match must be cleared.</w:t>
      </w:r>
    </w:p>
    <w:p>
      <w:pPr>
        <w:pStyle w:val="Compact"/>
        <w:numPr>
          <w:ilvl w:val="0"/>
          <w:numId w:val="1031"/>
        </w:numPr>
      </w:pPr>
      <w:r>
        <w:t xml:space="preserve">Vendor bill must be validated.</w:t>
      </w:r>
    </w:p>
    <w:p>
      <w:pPr>
        <w:pStyle w:val="Compact"/>
        <w:numPr>
          <w:ilvl w:val="0"/>
          <w:numId w:val="1031"/>
        </w:numPr>
      </w:pPr>
      <w:r>
        <w:t xml:space="preserve">Payment approval is required before supplier payment.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vehicle-collection-verification"/>
    <w:p>
      <w:pPr>
        <w:pStyle w:val="Heading2"/>
      </w:pPr>
      <w:r>
        <w:t xml:space="preserve">11.9 Vehicle Collection Verification</w:t>
      </w:r>
    </w:p>
    <w:bookmarkStart w:id="110" w:name="updated-process-flow-19"/>
    <w:p>
      <w:pPr>
        <w:pStyle w:val="Heading3"/>
      </w:pPr>
      <w:r>
        <w:t xml:space="preserve">Updated Process Flow</w:t>
      </w:r>
    </w:p>
    <w:p>
      <w:pPr>
        <w:pStyle w:val="FirstParagraph"/>
      </w:pPr>
      <w:r>
        <w:rPr>
          <w:b/>
          <w:bCs/>
        </w:rPr>
        <w:t xml:space="preserve">GSD Endorsement → Document Checking → Amount Verification → AR Verification → Recording → Collection Closure</w:t>
      </w:r>
    </w:p>
    <w:bookmarkEnd w:id="110"/>
    <w:bookmarkStart w:id="111" w:name="key-controls-16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32"/>
        </w:numPr>
      </w:pPr>
      <w:r>
        <w:t xml:space="preserve">Accounting receives AR copy, proof of payment, trip record, and collection summary.</w:t>
      </w:r>
    </w:p>
    <w:p>
      <w:pPr>
        <w:pStyle w:val="Compact"/>
        <w:numPr>
          <w:ilvl w:val="0"/>
          <w:numId w:val="1032"/>
        </w:numPr>
      </w:pPr>
      <w:r>
        <w:t xml:space="preserve">Accounting verifies collected amount against billing computation.</w:t>
      </w:r>
    </w:p>
    <w:p>
      <w:pPr>
        <w:pStyle w:val="Compact"/>
        <w:numPr>
          <w:ilvl w:val="0"/>
          <w:numId w:val="1032"/>
        </w:numPr>
      </w:pPr>
      <w:r>
        <w:t xml:space="preserve">Discrepancies must be reported.</w:t>
      </w:r>
    </w:p>
    <w:p>
      <w:pPr>
        <w:pStyle w:val="Compact"/>
        <w:numPr>
          <w:ilvl w:val="0"/>
          <w:numId w:val="1032"/>
        </w:numPr>
      </w:pPr>
      <w:r>
        <w:t xml:space="preserve">Collection cannot be closed without accounting verification.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7" w:name="updated-approval-management-process"/>
    <w:p>
      <w:pPr>
        <w:pStyle w:val="Heading1"/>
      </w:pPr>
      <w:r>
        <w:t xml:space="preserve">12. Updated Approval Management Process</w:t>
      </w:r>
    </w:p>
    <w:bookmarkStart w:id="116" w:name="general-approval-flow"/>
    <w:p>
      <w:pPr>
        <w:pStyle w:val="Heading2"/>
      </w:pPr>
      <w:r>
        <w:t xml:space="preserve">12.1 General Approval Flow</w:t>
      </w:r>
    </w:p>
    <w:p>
      <w:pPr>
        <w:pStyle w:val="FirstParagraph"/>
      </w:pPr>
      <w:r>
        <w:rPr>
          <w:b/>
          <w:bCs/>
        </w:rPr>
        <w:t xml:space="preserve">Request Created → Submit for Approval → Assigned Approver Review → Approve / Return / Reject → Next Step or Closure</w:t>
      </w:r>
    </w:p>
    <w:bookmarkStart w:id="114" w:name="approval-categories"/>
    <w:p>
      <w:pPr>
        <w:pStyle w:val="Heading3"/>
      </w:pPr>
      <w:r>
        <w:t xml:space="preserve">Approval Categories</w:t>
      </w:r>
    </w:p>
    <w:p>
      <w:pPr>
        <w:pStyle w:val="Compact"/>
        <w:numPr>
          <w:ilvl w:val="0"/>
          <w:numId w:val="1033"/>
        </w:numPr>
      </w:pPr>
      <w:r>
        <w:t xml:space="preserve">Purchase Requisition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Strategic Sourcing / Canvass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Purchase Order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Payment Request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Office Supplies Request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Vehicle Errand Request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Special Client Trip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PMO Job Order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Security Deposit Refund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Security Deposit Deduction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Lease Discount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Management Exception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Move-In Exception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Move-Out Exception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Job Order Waiver Approval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Vehicle Charge Waiver Approval</w:t>
      </w:r>
    </w:p>
    <w:bookmarkEnd w:id="114"/>
    <w:bookmarkStart w:id="115" w:name="key-controls-17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34"/>
        </w:numPr>
      </w:pPr>
      <w:r>
        <w:t xml:space="preserve">Returned requests must indicate reason.</w:t>
      </w:r>
    </w:p>
    <w:p>
      <w:pPr>
        <w:pStyle w:val="Compact"/>
        <w:numPr>
          <w:ilvl w:val="0"/>
          <w:numId w:val="1034"/>
        </w:numPr>
      </w:pPr>
      <w:r>
        <w:t xml:space="preserve">Rejected requests must be closed with reason.</w:t>
      </w:r>
    </w:p>
    <w:p>
      <w:pPr>
        <w:pStyle w:val="Compact"/>
        <w:numPr>
          <w:ilvl w:val="0"/>
          <w:numId w:val="1034"/>
        </w:numPr>
      </w:pPr>
      <w:r>
        <w:t xml:space="preserve">Approved records should not be changed without reapproval.</w:t>
      </w:r>
    </w:p>
    <w:p>
      <w:pPr>
        <w:pStyle w:val="Compact"/>
        <w:numPr>
          <w:ilvl w:val="0"/>
          <w:numId w:val="1034"/>
        </w:numPr>
      </w:pPr>
      <w:r>
        <w:t xml:space="preserve">Exceptions must be routed through Approvals.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1" w:name="updated-document-management-process"/>
    <w:p>
      <w:pPr>
        <w:pStyle w:val="Heading1"/>
      </w:pPr>
      <w:r>
        <w:t xml:space="preserve">13. Updated Document Management Process</w:t>
      </w:r>
    </w:p>
    <w:bookmarkStart w:id="120" w:name="document-filing-flow"/>
    <w:p>
      <w:pPr>
        <w:pStyle w:val="Heading2"/>
      </w:pPr>
      <w:r>
        <w:t xml:space="preserve">13.1 Document Filing Flow</w:t>
      </w:r>
    </w:p>
    <w:p>
      <w:pPr>
        <w:pStyle w:val="FirstParagraph"/>
      </w:pPr>
      <w:r>
        <w:rPr>
          <w:b/>
          <w:bCs/>
        </w:rPr>
        <w:t xml:space="preserve">Document Generated / Received → Upload to Odoo → Tag Document → Link to Record → Review / Approve if Needed → File and Archive</w:t>
      </w:r>
    </w:p>
    <w:bookmarkStart w:id="118" w:name="required-document-folders"/>
    <w:p>
      <w:pPr>
        <w:pStyle w:val="Heading3"/>
      </w:pPr>
      <w:r>
        <w:t xml:space="preserve">Required Document Folders</w:t>
      </w:r>
    </w:p>
    <w:p>
      <w:pPr>
        <w:pStyle w:val="Compact"/>
        <w:numPr>
          <w:ilvl w:val="0"/>
          <w:numId w:val="1035"/>
        </w:numPr>
      </w:pPr>
      <w:r>
        <w:t xml:space="preserve">Leasing Documents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Tenant Documents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Lease Contracts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Signed Contracts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Notarized Contracts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Reservation Payments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Move-In Forms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Move-Out Forms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PMO Inspections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Utility Meter Readings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Job Order Forms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Job Order Payments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Procurement Documents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Purchase Requisitions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Canvass Sheets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Supplier Quotations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Purchase Orders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Delivery Receipts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Goods Receipts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Payment Requests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Accounting Documents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Refund Documents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Office Supplies Requests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Vehicle Requests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Vehicle Trip Records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Collection Records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Proof of Payment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Acknowledgement Receipts</w:t>
      </w:r>
    </w:p>
    <w:bookmarkEnd w:id="118"/>
    <w:bookmarkStart w:id="119" w:name="key-controls-18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36"/>
        </w:numPr>
      </w:pPr>
      <w:r>
        <w:t xml:space="preserve">Documents must be uploaded to the correct folder.</w:t>
      </w:r>
    </w:p>
    <w:p>
      <w:pPr>
        <w:pStyle w:val="Compact"/>
        <w:numPr>
          <w:ilvl w:val="0"/>
          <w:numId w:val="1036"/>
        </w:numPr>
      </w:pPr>
      <w:r>
        <w:t xml:space="preserve">Documents must be linked to the related transaction record.</w:t>
      </w:r>
    </w:p>
    <w:p>
      <w:pPr>
        <w:pStyle w:val="Compact"/>
        <w:numPr>
          <w:ilvl w:val="0"/>
          <w:numId w:val="1036"/>
        </w:numPr>
      </w:pPr>
      <w:r>
        <w:t xml:space="preserve">Filed records must be searchable.</w:t>
      </w:r>
    </w:p>
    <w:p>
      <w:pPr>
        <w:pStyle w:val="Compact"/>
        <w:numPr>
          <w:ilvl w:val="0"/>
          <w:numId w:val="1036"/>
        </w:numPr>
      </w:pPr>
      <w:r>
        <w:t xml:space="preserve">Completed documents must be archived.</w:t>
      </w:r>
    </w:p>
    <w:p>
      <w:pPr>
        <w:pStyle w:val="Compact"/>
        <w:numPr>
          <w:ilvl w:val="0"/>
          <w:numId w:val="1036"/>
        </w:numPr>
      </w:pPr>
      <w:r>
        <w:t xml:space="preserve">Sensitive documents must have restricted access.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6" w:name="updated-website-inquiry-process"/>
    <w:p>
      <w:pPr>
        <w:pStyle w:val="Heading1"/>
      </w:pPr>
      <w:r>
        <w:t xml:space="preserve">14. Updated Website Inquiry Process</w:t>
      </w:r>
    </w:p>
    <w:bookmarkStart w:id="125" w:name="website-inquiry-flow"/>
    <w:p>
      <w:pPr>
        <w:pStyle w:val="Heading2"/>
      </w:pPr>
      <w:r>
        <w:t xml:space="preserve">14.1 Website Inquiry Flow</w:t>
      </w:r>
    </w:p>
    <w:p>
      <w:pPr>
        <w:pStyle w:val="FirstParagraph"/>
      </w:pPr>
      <w:r>
        <w:rPr>
          <w:b/>
          <w:bCs/>
        </w:rPr>
        <w:t xml:space="preserve">Website Visitor → Inquiry Form → CRM Lead Creation → Leasing Agent Assignment → Follow-Up</w:t>
      </w:r>
    </w:p>
    <w:bookmarkStart w:id="122" w:name="odoo-modules-10"/>
    <w:p>
      <w:pPr>
        <w:pStyle w:val="Heading3"/>
      </w:pPr>
      <w:r>
        <w:t xml:space="preserve">Odoo Modules</w:t>
      </w:r>
    </w:p>
    <w:p>
      <w:pPr>
        <w:pStyle w:val="FirstParagraph"/>
      </w:pPr>
      <w:r>
        <w:t xml:space="preserve">Website, CRM, Studio</w:t>
      </w:r>
    </w:p>
    <w:bookmarkEnd w:id="122"/>
    <w:bookmarkStart w:id="123" w:name="updated-detailed-steps-11"/>
    <w:p>
      <w:pPr>
        <w:pStyle w:val="Heading3"/>
      </w:pPr>
      <w:r>
        <w:t xml:space="preserve">Updated Detailed Steps</w:t>
      </w:r>
    </w:p>
    <w:p>
      <w:pPr>
        <w:pStyle w:val="Compact"/>
        <w:numPr>
          <w:ilvl w:val="0"/>
          <w:numId w:val="1037"/>
        </w:numPr>
      </w:pPr>
      <w:r>
        <w:t xml:space="preserve">Visitor accesses the website.</w:t>
      </w:r>
    </w:p>
    <w:p>
      <w:pPr>
        <w:pStyle w:val="Compact"/>
        <w:numPr>
          <w:ilvl w:val="0"/>
          <w:numId w:val="1037"/>
        </w:numPr>
      </w:pPr>
      <w:r>
        <w:t xml:space="preserve">Visitor submits inquiry form.</w:t>
      </w:r>
    </w:p>
    <w:p>
      <w:pPr>
        <w:pStyle w:val="Compact"/>
        <w:numPr>
          <w:ilvl w:val="0"/>
          <w:numId w:val="1037"/>
        </w:numPr>
      </w:pPr>
      <w:r>
        <w:t xml:space="preserve">Form captures name, contact number, email, preferred unit, budget, move-in date, parking requirement, and message.</w:t>
      </w:r>
    </w:p>
    <w:p>
      <w:pPr>
        <w:pStyle w:val="Compact"/>
        <w:numPr>
          <w:ilvl w:val="0"/>
          <w:numId w:val="1037"/>
        </w:numPr>
      </w:pPr>
      <w:r>
        <w:t xml:space="preserve">Odoo creates CRM Lead.</w:t>
      </w:r>
    </w:p>
    <w:p>
      <w:pPr>
        <w:pStyle w:val="Compact"/>
        <w:numPr>
          <w:ilvl w:val="0"/>
          <w:numId w:val="1037"/>
        </w:numPr>
      </w:pPr>
      <w:r>
        <w:t xml:space="preserve">Lead is assigned to Leasing.</w:t>
      </w:r>
    </w:p>
    <w:p>
      <w:pPr>
        <w:pStyle w:val="Compact"/>
        <w:numPr>
          <w:ilvl w:val="0"/>
          <w:numId w:val="1037"/>
        </w:numPr>
      </w:pPr>
      <w:r>
        <w:t xml:space="preserve">Leasing follows up.</w:t>
      </w:r>
    </w:p>
    <w:p>
      <w:pPr>
        <w:pStyle w:val="Compact"/>
        <w:numPr>
          <w:ilvl w:val="0"/>
          <w:numId w:val="1037"/>
        </w:numPr>
      </w:pPr>
      <w:r>
        <w:t xml:space="preserve">Inquiry proceeds to ocular visit or quotation.</w:t>
      </w:r>
    </w:p>
    <w:bookmarkEnd w:id="123"/>
    <w:bookmarkStart w:id="124" w:name="key-controls-19"/>
    <w:p>
      <w:pPr>
        <w:pStyle w:val="Heading3"/>
      </w:pPr>
      <w:r>
        <w:t xml:space="preserve">Key Controls</w:t>
      </w:r>
    </w:p>
    <w:p>
      <w:pPr>
        <w:pStyle w:val="Compact"/>
        <w:numPr>
          <w:ilvl w:val="0"/>
          <w:numId w:val="1038"/>
        </w:numPr>
      </w:pPr>
      <w:r>
        <w:t xml:space="preserve">Website inquiry should automatically create CRM lead.</w:t>
      </w:r>
    </w:p>
    <w:p>
      <w:pPr>
        <w:pStyle w:val="Compact"/>
        <w:numPr>
          <w:ilvl w:val="0"/>
          <w:numId w:val="1038"/>
        </w:numPr>
      </w:pPr>
      <w:r>
        <w:t xml:space="preserve">All website leads must have assigned Leasing Agent.</w:t>
      </w:r>
    </w:p>
    <w:p>
      <w:pPr>
        <w:pStyle w:val="Compact"/>
        <w:numPr>
          <w:ilvl w:val="0"/>
          <w:numId w:val="1038"/>
        </w:numPr>
      </w:pPr>
      <w:r>
        <w:t xml:space="preserve">Follow-up activity must be recorded.</w:t>
      </w:r>
    </w:p>
    <w:p>
      <w:pPr>
        <w:pStyle w:val="Compact"/>
        <w:numPr>
          <w:ilvl w:val="0"/>
          <w:numId w:val="1038"/>
        </w:numPr>
      </w:pPr>
      <w:r>
        <w:t xml:space="preserve">Lost leads must have lost reason.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4" w:name="updated-dashboards-and-reports"/>
    <w:p>
      <w:pPr>
        <w:pStyle w:val="Heading1"/>
      </w:pPr>
      <w:r>
        <w:t xml:space="preserve">15. Updated Dashboards and Reports</w:t>
      </w:r>
    </w:p>
    <w:bookmarkStart w:id="127" w:name="leasing-dashboard"/>
    <w:p>
      <w:pPr>
        <w:pStyle w:val="Heading2"/>
      </w:pPr>
      <w:r>
        <w:t xml:space="preserve">15.1 Leasing Dashboard</w:t>
      </w:r>
    </w:p>
    <w:p>
      <w:pPr>
        <w:pStyle w:val="Compact"/>
        <w:numPr>
          <w:ilvl w:val="0"/>
          <w:numId w:val="1039"/>
        </w:numPr>
      </w:pPr>
      <w:r>
        <w:t xml:space="preserve">New inquiries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Ocular visits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Quotation sent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Reservations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BIS pending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Contracts pending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Move-ins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Move-outs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Expiring leases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Refund pending</w:t>
      </w:r>
    </w:p>
    <w:bookmarkEnd w:id="127"/>
    <w:bookmarkStart w:id="128" w:name="pmo-dashboard"/>
    <w:p>
      <w:pPr>
        <w:pStyle w:val="Heading2"/>
      </w:pPr>
      <w:r>
        <w:t xml:space="preserve">15.2 PMO Dashboard</w:t>
      </w:r>
    </w:p>
    <w:p>
      <w:pPr>
        <w:pStyle w:val="Compact"/>
        <w:numPr>
          <w:ilvl w:val="0"/>
          <w:numId w:val="1040"/>
        </w:numPr>
      </w:pPr>
      <w:r>
        <w:t xml:space="preserve">Move-in pending inspection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Move-in pending utility reading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Move-out pending final inspection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Move-out with damage findings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Move-out pending access item return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Job orders open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Job orders paid but not scheduled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MST workload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PMO filing pending</w:t>
      </w:r>
    </w:p>
    <w:bookmarkEnd w:id="128"/>
    <w:bookmarkStart w:id="129" w:name="procurement-dashboard"/>
    <w:p>
      <w:pPr>
        <w:pStyle w:val="Heading2"/>
      </w:pPr>
      <w:r>
        <w:t xml:space="preserve">15.3 Procurement Dashboard</w:t>
      </w:r>
    </w:p>
    <w:p>
      <w:pPr>
        <w:pStyle w:val="Compact"/>
        <w:numPr>
          <w:ilvl w:val="0"/>
          <w:numId w:val="1041"/>
        </w:numPr>
      </w:pPr>
      <w:r>
        <w:t xml:space="preserve">PR monitoring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Canvass monitoring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PO monitoring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PO pending approval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Waiting for delivery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Partially delivered PO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Payment request monitoring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Supplier performance</w:t>
      </w:r>
    </w:p>
    <w:bookmarkEnd w:id="129"/>
    <w:bookmarkStart w:id="130" w:name="inventory-dashboard"/>
    <w:p>
      <w:pPr>
        <w:pStyle w:val="Heading2"/>
      </w:pPr>
      <w:r>
        <w:t xml:space="preserve">15.4 Inventory Dashboard</w:t>
      </w:r>
    </w:p>
    <w:p>
      <w:pPr>
        <w:pStyle w:val="Compact"/>
        <w:numPr>
          <w:ilvl w:val="0"/>
          <w:numId w:val="1042"/>
        </w:numPr>
      </w:pPr>
      <w:r>
        <w:t xml:space="preserve">Stock on hand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Office supplies stock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Low stock items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Goods receipt report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Stock release report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Asset tagging pending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Replenishment required</w:t>
      </w:r>
    </w:p>
    <w:bookmarkEnd w:id="130"/>
    <w:bookmarkStart w:id="131" w:name="accounting-dashboard"/>
    <w:p>
      <w:pPr>
        <w:pStyle w:val="Heading2"/>
      </w:pPr>
      <w:r>
        <w:t xml:space="preserve">15.5 Accounting Dashboard</w:t>
      </w:r>
    </w:p>
    <w:p>
      <w:pPr>
        <w:pStyle w:val="Compact"/>
        <w:numPr>
          <w:ilvl w:val="0"/>
          <w:numId w:val="1043"/>
        </w:numPr>
      </w:pPr>
      <w:r>
        <w:t xml:space="preserve">Tenant billing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Tenant outstanding balances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Security deposit ledger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Refund monitoring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Vendor bills payable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Supplier payment monitoring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Job order revenue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Vehicle collection verification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Collection discrepancies</w:t>
      </w:r>
    </w:p>
    <w:bookmarkEnd w:id="131"/>
    <w:bookmarkStart w:id="132" w:name="fleet-dashboard"/>
    <w:p>
      <w:pPr>
        <w:pStyle w:val="Heading2"/>
      </w:pPr>
      <w:r>
        <w:t xml:space="preserve">15.6 Fleet Dashboard</w:t>
      </w:r>
    </w:p>
    <w:p>
      <w:pPr>
        <w:pStyle w:val="Compact"/>
        <w:numPr>
          <w:ilvl w:val="0"/>
          <w:numId w:val="1044"/>
        </w:numPr>
      </w:pPr>
      <w:r>
        <w:t xml:space="preserve">Vehicle requests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Vehicle availability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Driver assignment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Trip schedules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Completed trips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Chargeable trips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Transportation revenue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Outstanding trip collections</w:t>
      </w:r>
    </w:p>
    <w:bookmarkEnd w:id="132"/>
    <w:bookmarkStart w:id="133" w:name="management-kpi-dashboard"/>
    <w:p>
      <w:pPr>
        <w:pStyle w:val="Heading2"/>
      </w:pPr>
      <w:r>
        <w:t xml:space="preserve">15.7 Management KPI Dashboard</w:t>
      </w:r>
    </w:p>
    <w:p>
      <w:pPr>
        <w:pStyle w:val="Compact"/>
        <w:numPr>
          <w:ilvl w:val="0"/>
          <w:numId w:val="1045"/>
        </w:numPr>
      </w:pPr>
      <w:r>
        <w:t xml:space="preserve">Occupancy rate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Move-ins this month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Move-outs this month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payment clearance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PMO inspection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job orders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Open PRs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PO approval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vendor payments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Outstanding tenant balances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deposit refunds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Vehicle collections for verification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Document compliance status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Pending approvals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updated-phase-1-implementation-priority"/>
    <w:p>
      <w:pPr>
        <w:pStyle w:val="Heading1"/>
      </w:pPr>
      <w:r>
        <w:t xml:space="preserve">16. Updated Phase 1 Implementation Priority</w:t>
      </w:r>
    </w:p>
    <w:bookmarkStart w:id="135" w:name="priority-1-go-live-critical-processes"/>
    <w:p>
      <w:pPr>
        <w:pStyle w:val="Heading2"/>
      </w:pPr>
      <w:r>
        <w:t xml:space="preserve">16.1 Priority 1: Go-Live Critical Processes</w:t>
      </w:r>
    </w:p>
    <w:p>
      <w:pPr>
        <w:pStyle w:val="Compact"/>
        <w:numPr>
          <w:ilvl w:val="0"/>
          <w:numId w:val="1046"/>
        </w:numPr>
      </w:pPr>
      <w:r>
        <w:t xml:space="preserve">CRM Inquiry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Lease Contract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Reservation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Move-In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Move-Out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Monthly Billing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PMO Inspection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Job Order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Purchase Requisition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Purchase Order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Inventory Receiving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Payment Request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Office Supplies Request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Vehicle Request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Accounting Verification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Documents Filing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Approval Workflow Process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Website Inquiry Process</w:t>
      </w:r>
    </w:p>
    <w:bookmarkEnd w:id="135"/>
    <w:bookmarkStart w:id="136" w:name="priority-2-operational-control-processes"/>
    <w:p>
      <w:pPr>
        <w:pStyle w:val="Heading2"/>
      </w:pPr>
      <w:r>
        <w:t xml:space="preserve">16.2 Priority 2: Operational Control Processes</w:t>
      </w:r>
    </w:p>
    <w:p>
      <w:pPr>
        <w:pStyle w:val="Compact"/>
        <w:numPr>
          <w:ilvl w:val="0"/>
          <w:numId w:val="1047"/>
        </w:numPr>
      </w:pPr>
      <w:r>
        <w:t xml:space="preserve">Agent Commission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Access Card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Wi-Fi Application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Parking Application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Pet Registration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Utility Meter Reading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Security Deposit Deduction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Security Deposit Refund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Asset Tagging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Stock Release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Vehicle Collection Verification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Job Order Rate Management Process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MST Scheduling Process</w:t>
      </w:r>
    </w:p>
    <w:bookmarkEnd w:id="136"/>
    <w:bookmarkStart w:id="137" w:name="X3bc9e6c8f8de64a8e49c8f6a98314c5f7c4019f"/>
    <w:p>
      <w:pPr>
        <w:pStyle w:val="Heading2"/>
      </w:pPr>
      <w:r>
        <w:t xml:space="preserve">16.3 Priority 3: Management Reporting Processes</w:t>
      </w:r>
    </w:p>
    <w:p>
      <w:pPr>
        <w:pStyle w:val="Compact"/>
        <w:numPr>
          <w:ilvl w:val="0"/>
          <w:numId w:val="1048"/>
        </w:numPr>
      </w:pPr>
      <w:r>
        <w:t xml:space="preserve">Leasing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PMO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Procurement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Inventory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Accounting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Fleet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Approval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Document Compliance Dashboard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Management KPI Dashboard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updated-phase-1-key-controls"/>
    <w:p>
      <w:pPr>
        <w:pStyle w:val="Heading1"/>
      </w:pPr>
      <w:r>
        <w:t xml:space="preserve">17. Updated Phase 1 Key Controls</w:t>
      </w:r>
    </w:p>
    <w:p>
      <w:pPr>
        <w:pStyle w:val="Compact"/>
        <w:numPr>
          <w:ilvl w:val="0"/>
          <w:numId w:val="1049"/>
        </w:numPr>
      </w:pPr>
      <w:r>
        <w:t xml:space="preserve">No reservation without verified payment.</w:t>
      </w:r>
    </w:p>
    <w:p>
      <w:pPr>
        <w:pStyle w:val="Compact"/>
        <w:numPr>
          <w:ilvl w:val="0"/>
          <w:numId w:val="1049"/>
        </w:numPr>
      </w:pPr>
      <w:r>
        <w:t xml:space="preserve">No lease contract without complete BIS and tenant documents.</w:t>
      </w:r>
    </w:p>
    <w:p>
      <w:pPr>
        <w:pStyle w:val="Compact"/>
        <w:numPr>
          <w:ilvl w:val="0"/>
          <w:numId w:val="1049"/>
        </w:numPr>
      </w:pPr>
      <w:r>
        <w:t xml:space="preserve">No move-in without payment clearance, contract signing, and unit readiness.</w:t>
      </w:r>
    </w:p>
    <w:p>
      <w:pPr>
        <w:pStyle w:val="Compact"/>
        <w:numPr>
          <w:ilvl w:val="0"/>
          <w:numId w:val="1049"/>
        </w:numPr>
      </w:pPr>
      <w:r>
        <w:t xml:space="preserve">No access card release without payment.</w:t>
      </w:r>
    </w:p>
    <w:p>
      <w:pPr>
        <w:pStyle w:val="Compact"/>
        <w:numPr>
          <w:ilvl w:val="0"/>
          <w:numId w:val="1049"/>
        </w:numPr>
      </w:pPr>
      <w:r>
        <w:t xml:space="preserve">No parking assignment without required documents and payment.</w:t>
      </w:r>
    </w:p>
    <w:p>
      <w:pPr>
        <w:pStyle w:val="Compact"/>
        <w:numPr>
          <w:ilvl w:val="0"/>
          <w:numId w:val="1049"/>
        </w:numPr>
      </w:pPr>
      <w:r>
        <w:t xml:space="preserve">No Wi-Fi installation without payment, unless approved.</w:t>
      </w:r>
    </w:p>
    <w:p>
      <w:pPr>
        <w:pStyle w:val="Compact"/>
        <w:numPr>
          <w:ilvl w:val="0"/>
          <w:numId w:val="1049"/>
        </w:numPr>
      </w:pPr>
      <w:r>
        <w:t xml:space="preserve">No job order scheduling without full payment, unless approved by Management.</w:t>
      </w:r>
    </w:p>
    <w:p>
      <w:pPr>
        <w:pStyle w:val="Compact"/>
        <w:numPr>
          <w:ilvl w:val="0"/>
          <w:numId w:val="1049"/>
        </w:numPr>
      </w:pPr>
      <w:r>
        <w:t xml:space="preserve">No move-out closure without final inspection and settlement.</w:t>
      </w:r>
    </w:p>
    <w:p>
      <w:pPr>
        <w:pStyle w:val="Compact"/>
        <w:numPr>
          <w:ilvl w:val="0"/>
          <w:numId w:val="1049"/>
        </w:numPr>
      </w:pPr>
      <w:r>
        <w:t xml:space="preserve">No security deposit refund without move-out clearance.</w:t>
      </w:r>
    </w:p>
    <w:p>
      <w:pPr>
        <w:pStyle w:val="Compact"/>
        <w:numPr>
          <w:ilvl w:val="0"/>
          <w:numId w:val="1049"/>
        </w:numPr>
      </w:pPr>
      <w:r>
        <w:t xml:space="preserve">No PR processing without General Manager approval.</w:t>
      </w:r>
    </w:p>
    <w:p>
      <w:pPr>
        <w:pStyle w:val="Compact"/>
        <w:numPr>
          <w:ilvl w:val="0"/>
          <w:numId w:val="1049"/>
        </w:numPr>
      </w:pPr>
      <w:r>
        <w:t xml:space="preserve">No PO sending without General Manager approval.</w:t>
      </w:r>
    </w:p>
    <w:p>
      <w:pPr>
        <w:pStyle w:val="Compact"/>
        <w:numPr>
          <w:ilvl w:val="0"/>
          <w:numId w:val="1049"/>
        </w:numPr>
      </w:pPr>
      <w:r>
        <w:t xml:space="preserve">No vendor payment without complete documents and Goods Receipt.</w:t>
      </w:r>
    </w:p>
    <w:p>
      <w:pPr>
        <w:pStyle w:val="Compact"/>
        <w:numPr>
          <w:ilvl w:val="0"/>
          <w:numId w:val="1049"/>
        </w:numPr>
      </w:pPr>
      <w:r>
        <w:t xml:space="preserve">No chargeable vehicle trip scheduling without payment confirmation, unless approved.</w:t>
      </w:r>
    </w:p>
    <w:p>
      <w:pPr>
        <w:pStyle w:val="Compact"/>
        <w:numPr>
          <w:ilvl w:val="0"/>
          <w:numId w:val="1049"/>
        </w:numPr>
      </w:pPr>
      <w:r>
        <w:t xml:space="preserve">No GSD collection closure without Accounting verification.</w:t>
      </w:r>
    </w:p>
    <w:p>
      <w:pPr>
        <w:pStyle w:val="Compact"/>
        <w:numPr>
          <w:ilvl w:val="0"/>
          <w:numId w:val="1049"/>
        </w:numPr>
      </w:pPr>
      <w:r>
        <w:t xml:space="preserve">No office supplies walk-in request unless justified and approved.</w:t>
      </w:r>
    </w:p>
    <w:p>
      <w:pPr>
        <w:pStyle w:val="Compact"/>
        <w:numPr>
          <w:ilvl w:val="0"/>
          <w:numId w:val="1049"/>
        </w:numPr>
      </w:pPr>
      <w:r>
        <w:t xml:space="preserve">No approved records should be changed without proper approval.</w:t>
      </w:r>
    </w:p>
    <w:p>
      <w:pPr>
        <w:pStyle w:val="Compact"/>
        <w:numPr>
          <w:ilvl w:val="0"/>
          <w:numId w:val="1049"/>
        </w:numPr>
      </w:pPr>
      <w:r>
        <w:t xml:space="preserve">All documents must be filed in Odoo Documents.</w:t>
      </w:r>
    </w:p>
    <w:p>
      <w:pPr>
        <w:pStyle w:val="Compact"/>
        <w:numPr>
          <w:ilvl w:val="0"/>
          <w:numId w:val="1049"/>
        </w:numPr>
      </w:pPr>
      <w:r>
        <w:t xml:space="preserve">All exceptions must be approved through Odoo Approvals.</w:t>
      </w:r>
    </w:p>
    <w:p>
      <w:pPr>
        <w:pStyle w:val="Compact"/>
        <w:numPr>
          <w:ilvl w:val="0"/>
          <w:numId w:val="1049"/>
        </w:numPr>
      </w:pPr>
      <w:r>
        <w:t xml:space="preserve">All closed records must be locked or controlled.</w:t>
      </w:r>
    </w:p>
    <w:p>
      <w:pPr>
        <w:pStyle w:val="Compact"/>
        <w:numPr>
          <w:ilvl w:val="0"/>
          <w:numId w:val="1049"/>
        </w:numPr>
      </w:pPr>
      <w:r>
        <w:t xml:space="preserve">All dashboards must be reviewed regularly by Management.</w:t>
      </w:r>
    </w:p>
    <w:p>
      <w:r>
        <w:pict>
          <v:rect style="width:0;height:1.5pt" o:hralign="center" o:hrstd="t" o:hr="t"/>
        </w:pict>
      </w:r>
    </w:p>
    <w:bookmarkEnd w:id="139"/>
    <w:bookmarkStart w:id="148" w:name="Xa27308513d38cc8388e31ba63ce8f9af60debd8"/>
    <w:p>
      <w:pPr>
        <w:pStyle w:val="Heading1"/>
      </w:pPr>
      <w:r>
        <w:t xml:space="preserve">18. Updated Final End-to-End Phase 1 Process Map</w:t>
      </w:r>
    </w:p>
    <w:bookmarkStart w:id="140" w:name="leasing-end-to-end"/>
    <w:p>
      <w:pPr>
        <w:pStyle w:val="Heading2"/>
      </w:pPr>
      <w:r>
        <w:t xml:space="preserve">18.1 Leasing End-to-End</w:t>
      </w:r>
    </w:p>
    <w:p>
      <w:pPr>
        <w:pStyle w:val="FirstParagraph"/>
      </w:pPr>
      <w:r>
        <w:rPr>
          <w:b/>
          <w:bCs/>
        </w:rPr>
        <w:t xml:space="preserve">Website / Facebook Inquiry → CRM Lead → Ocular Visit → Quotation / Reservation → Tenant Application / BIS → Lease Package Contract → Legal Processing → Unit Assessment → Payment Clearance → Move-In → Monthly Billing → Tenant Support → Renewal / Move-Out → Security Deposit Refund</w:t>
      </w:r>
    </w:p>
    <w:bookmarkEnd w:id="140"/>
    <w:bookmarkStart w:id="141" w:name="pmo-end-to-end"/>
    <w:p>
      <w:pPr>
        <w:pStyle w:val="Heading2"/>
      </w:pPr>
      <w:r>
        <w:t xml:space="preserve">18.2 PMO End-to-End</w:t>
      </w:r>
    </w:p>
    <w:p>
      <w:pPr>
        <w:pStyle w:val="FirstParagraph"/>
      </w:pPr>
      <w:r>
        <w:rPr>
          <w:b/>
          <w:bCs/>
        </w:rPr>
        <w:t xml:space="preserve">Move-In Form → Information Desk → Security Coordination → PMO/Admin Inspection → Utility Initial Reading → Tenant Signing → Unit Turnover → PMO Filing → Unit Occupied</w:t>
      </w:r>
    </w:p>
    <w:p>
      <w:pPr>
        <w:pStyle w:val="BodyText"/>
      </w:pPr>
      <w:r>
        <w:rPr>
          <w:b/>
          <w:bCs/>
        </w:rPr>
        <w:t xml:space="preserve">Move-Out Form → Information Desk → Security Coordination → PMO/Admin Final Inspection → Final Utility Reading → Billing Settlement → Tenant Signing → Return of Access Items → PMO Acceptance → Filing → Unit Vacated / Under Repair / Available</w:t>
      </w:r>
    </w:p>
    <w:bookmarkEnd w:id="141"/>
    <w:bookmarkStart w:id="142" w:name="job-order-end-to-end"/>
    <w:p>
      <w:pPr>
        <w:pStyle w:val="Heading2"/>
      </w:pPr>
      <w:r>
        <w:t xml:space="preserve">18.3 Job Order End-to-End</w:t>
      </w:r>
    </w:p>
    <w:p>
      <w:pPr>
        <w:pStyle w:val="FirstParagraph"/>
      </w:pPr>
      <w:r>
        <w:rPr>
          <w:b/>
          <w:bCs/>
        </w:rPr>
        <w:t xml:space="preserve">Tenant Request → Helpdesk Ticket → Admin Review → Job Order Form → Tenant Approval → Payment Verification → MST Scheduling → Work Completion → Admin Documentation → Job Order Closed</w:t>
      </w:r>
    </w:p>
    <w:bookmarkEnd w:id="142"/>
    <w:bookmarkStart w:id="143" w:name="procurement-end-to-end"/>
    <w:p>
      <w:pPr>
        <w:pStyle w:val="Heading2"/>
      </w:pPr>
      <w:r>
        <w:t xml:space="preserve">18.4 Procurement End-to-End</w:t>
      </w:r>
    </w:p>
    <w:p>
      <w:pPr>
        <w:pStyle w:val="FirstParagraph"/>
      </w:pPr>
      <w:r>
        <w:rPr>
          <w:b/>
          <w:bCs/>
        </w:rPr>
        <w:t xml:space="preserve">PR Creation → Department Head Checking → GM Approval → Procurement Sourcing → Supplier Comparison → Procurement Manager Checking → GM Approval → RFQ / PO Creation → GM PO Approval → PO Email to Supplier → Delivery → Warehouse Receiving → Goods Receipt → 3-Way Match → Payment Request → Accounting Processing → Paid → Closed</w:t>
      </w:r>
    </w:p>
    <w:bookmarkEnd w:id="143"/>
    <w:bookmarkStart w:id="144" w:name="inventory-end-to-end"/>
    <w:p>
      <w:pPr>
        <w:pStyle w:val="Heading2"/>
      </w:pPr>
      <w:r>
        <w:t xml:space="preserve">18.5 Inventory End-to-End</w:t>
      </w:r>
    </w:p>
    <w:p>
      <w:pPr>
        <w:pStyle w:val="FirstParagraph"/>
      </w:pPr>
      <w:r>
        <w:rPr>
          <w:b/>
          <w:bCs/>
        </w:rPr>
        <w:t xml:space="preserve">Product Setup → Stock Monitoring → Stock Release → Low Stock Review → Replenishment PR → Procurement → Receiving → Goods Receipt → Stock Update</w:t>
      </w:r>
    </w:p>
    <w:bookmarkEnd w:id="144"/>
    <w:bookmarkStart w:id="145" w:name="office-supplies-end-to-end"/>
    <w:p>
      <w:pPr>
        <w:pStyle w:val="Heading2"/>
      </w:pPr>
      <w:r>
        <w:t xml:space="preserve">18.6 Office Supplies End-to-End</w:t>
      </w:r>
    </w:p>
    <w:p>
      <w:pPr>
        <w:pStyle w:val="FirstParagraph"/>
      </w:pPr>
      <w:r>
        <w:rPr>
          <w:b/>
          <w:bCs/>
        </w:rPr>
        <w:t xml:space="preserve">Fill up OSR → Department Head Approval → Admin Review → Stock Check → Release if Available / PR if Not Available → Procurement → Payment → Receipt → Return to Admin → Issuance</w:t>
      </w:r>
    </w:p>
    <w:bookmarkEnd w:id="145"/>
    <w:bookmarkStart w:id="146" w:name="fleet-end-to-end"/>
    <w:p>
      <w:pPr>
        <w:pStyle w:val="Heading2"/>
      </w:pPr>
      <w:r>
        <w:t xml:space="preserve">18.7 Fleet End-to-End</w:t>
      </w:r>
    </w:p>
    <w:p>
      <w:pPr>
        <w:pStyle w:val="FirstParagraph"/>
      </w:pPr>
      <w:r>
        <w:rPr>
          <w:b/>
          <w:bCs/>
        </w:rPr>
        <w:t xml:space="preserve">Employee / Client Request → Admin Review / Billing Assessment → Vehicle and Driver Assignment → Trip Execution → Driver Trip Record → GSD Collection if Chargeable → Accounting Verification → Monitoring Updated → Closed</w:t>
      </w:r>
    </w:p>
    <w:bookmarkEnd w:id="146"/>
    <w:bookmarkStart w:id="147" w:name="accounting-end-to-end"/>
    <w:p>
      <w:pPr>
        <w:pStyle w:val="Heading2"/>
      </w:pPr>
      <w:r>
        <w:t xml:space="preserve">18.8 Accounting End-to-End</w:t>
      </w:r>
    </w:p>
    <w:p>
      <w:pPr>
        <w:pStyle w:val="FirstParagraph"/>
      </w:pPr>
      <w:r>
        <w:rPr>
          <w:b/>
          <w:bCs/>
        </w:rPr>
        <w:t xml:space="preserve">Reservation Payment Verification → Move-In Billing → Monthly Billing → Job Order Payment Verification → Move-Out Final Billing → Security Deposit Deduction / Refund → Supplier Payment → Vehicle Collection Verification → Financial Reporting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final-updated-summary"/>
    <w:p>
      <w:pPr>
        <w:pStyle w:val="Heading1"/>
      </w:pPr>
      <w:r>
        <w:t xml:space="preserve">19. Final Updated Summary</w:t>
      </w:r>
    </w:p>
    <w:p>
      <w:pPr>
        <w:pStyle w:val="FirstParagraph"/>
      </w:pPr>
      <w:r>
        <w:t xml:space="preserve">The updated Phase 1 implementation should treat Odoo as the organization’s centralized system for leasing operations, PMO workflows, job orders, procurement, inventory, office supplies, vehicle requests, accounting verification, approvals, documents, and management reporting.</w:t>
      </w:r>
    </w:p>
    <w:p>
      <w:pPr>
        <w:pStyle w:val="BodyText"/>
      </w:pPr>
      <w:r>
        <w:t xml:space="preserve">The assessed procedures confirm that the solution must not only capture transactions but also enforce process controls such as payment verification, approval routing, document filing, PMO inspection, 3-way matching, accounting validation, and status-based operational monitoring.</w:t>
      </w:r>
    </w:p>
    <w:p>
      <w:pPr>
        <w:pStyle w:val="BodyText"/>
      </w:pPr>
      <w:r>
        <w:t xml:space="preserve">The recommended implementation should prioritize go-live critical workflows first, then strengthen operational controls, followed by management dashboards and KPI reporting.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