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B1821" w14:textId="77777777" w:rsidR="00147C35" w:rsidRDefault="00147C35" w:rsidP="00147C35">
      <w:pPr>
        <w:jc w:val="center"/>
      </w:pPr>
      <w:r>
        <w:t xml:space="preserve">Generalizable </w:t>
      </w:r>
      <w:r w:rsidR="00D31BC0">
        <w:t>Battle Simulator</w:t>
      </w:r>
    </w:p>
    <w:p w14:paraId="5689F53D" w14:textId="77777777" w:rsidR="00DF639D" w:rsidRDefault="00DA4A1A" w:rsidP="00DF639D">
      <w:r w:rsidRPr="00DA4A1A">
        <w:rPr>
          <w:i/>
        </w:rPr>
        <w:t>Background:</w:t>
      </w:r>
      <w:r>
        <w:t xml:space="preserve"> </w:t>
      </w:r>
    </w:p>
    <w:p w14:paraId="5899913D" w14:textId="20E0437E" w:rsidR="006F75F1" w:rsidRDefault="00F47289" w:rsidP="00DF639D">
      <w:r>
        <w:t>A war is</w:t>
      </w:r>
      <w:r w:rsidR="006F75F1">
        <w:t xml:space="preserve"> often seen as a </w:t>
      </w:r>
      <w:r>
        <w:t>game</w:t>
      </w:r>
      <w:r w:rsidR="006F75F1">
        <w:t xml:space="preserve"> of choices (battles) made by 2 </w:t>
      </w:r>
      <w:r w:rsidR="00147C35">
        <w:t>(</w:t>
      </w:r>
      <w:r w:rsidR="006F75F1">
        <w:t>or more</w:t>
      </w:r>
      <w:r w:rsidR="00147C35">
        <w:t>)</w:t>
      </w:r>
      <w:r w:rsidR="006F75F1">
        <w:t xml:space="preserve"> sides</w:t>
      </w:r>
      <w:r>
        <w:t>, although usually with far reaching and devastating consequences</w:t>
      </w:r>
      <w:r w:rsidR="006F75F1">
        <w:t xml:space="preserve">. Choices can be as simple as where to move or as complicated as how to synchronize multiple groups of troops converging on the same location. Either way, </w:t>
      </w:r>
      <w:r>
        <w:t>stronger tactics</w:t>
      </w:r>
      <w:r w:rsidR="006F75F1">
        <w:t xml:space="preserve"> are key to </w:t>
      </w:r>
      <w:r>
        <w:t>triumphing in</w:t>
      </w:r>
      <w:r w:rsidR="006F75F1">
        <w:t xml:space="preserve"> battle. We decided to create a model that </w:t>
      </w:r>
      <w:r>
        <w:t xml:space="preserve">describes and emulates </w:t>
      </w:r>
      <w:r w:rsidR="006F75F1">
        <w:t xml:space="preserve">the </w:t>
      </w:r>
      <w:r>
        <w:t>ability of</w:t>
      </w:r>
      <w:r w:rsidR="006F75F1">
        <w:t xml:space="preserve"> </w:t>
      </w:r>
      <w:r>
        <w:t xml:space="preserve">effectively moving </w:t>
      </w:r>
      <w:r w:rsidR="006F75F1">
        <w:t xml:space="preserve">units </w:t>
      </w:r>
      <w:r>
        <w:t xml:space="preserve">on </w:t>
      </w:r>
      <w:r w:rsidR="006F75F1">
        <w:t xml:space="preserve">a battlefield. </w:t>
      </w:r>
    </w:p>
    <w:p w14:paraId="709F0DC5" w14:textId="77777777" w:rsidR="00DF639D" w:rsidRDefault="006F75F1">
      <w:pPr>
        <w:rPr>
          <w:i/>
        </w:rPr>
      </w:pPr>
      <w:r w:rsidRPr="006F75F1">
        <w:rPr>
          <w:i/>
        </w:rPr>
        <w:t>Model</w:t>
      </w:r>
      <w:r>
        <w:rPr>
          <w:i/>
        </w:rPr>
        <w:t xml:space="preserve">: </w:t>
      </w:r>
    </w:p>
    <w:p w14:paraId="504BEE01" w14:textId="77777777" w:rsidR="00DF639D" w:rsidRDefault="006F75F1">
      <w:r>
        <w:t xml:space="preserve">In general, you can break down any battlefield into </w:t>
      </w:r>
      <w:r w:rsidR="00F47289">
        <w:t>m</w:t>
      </w:r>
      <w:r>
        <w:t xml:space="preserve"> number of zones</w:t>
      </w:r>
      <w:r w:rsidR="00F47289">
        <w:t>, split</w:t>
      </w:r>
      <w:r>
        <w:t xml:space="preserve"> based on proximity, potential tactical advantages, accessibility, ease of movement, etc. </w:t>
      </w:r>
      <w:r w:rsidR="00E22C41">
        <w:t xml:space="preserve">Similarly, you can break down any troop composition into </w:t>
      </w:r>
      <w:r w:rsidR="00F47289">
        <w:t xml:space="preserve">n </w:t>
      </w:r>
      <w:r w:rsidR="00E22C41">
        <w:t>num</w:t>
      </w:r>
      <w:r w:rsidR="00F47289">
        <w:t>ber of different troop types</w:t>
      </w:r>
      <w:r w:rsidR="00E22C41">
        <w:t>. Troop classifications can be based on style of combat (ranged, melee), mobility, armaments, armor, etc. Certain troops are going to have clear advantages over o</w:t>
      </w:r>
      <w:r w:rsidR="00DF639D">
        <w:t>ther troops</w:t>
      </w:r>
      <w:r w:rsidR="00E22C41">
        <w:t>. For example, a ranged unit has a clear advantage over a m</w:t>
      </w:r>
      <w:r w:rsidR="00DF639D">
        <w:t>elee unit when the melee unit</w:t>
      </w:r>
      <w:r w:rsidR="00E22C41">
        <w:t xml:space="preserve"> cannot reach the ranged unit. </w:t>
      </w:r>
    </w:p>
    <w:p w14:paraId="7EAD6B64" w14:textId="05921568" w:rsidR="00DF639D" w:rsidRDefault="00DF639D">
      <w:r>
        <w:t>Knowing all this, over some time step,</w:t>
      </w:r>
      <w:r w:rsidR="00E22C41">
        <w:t xml:space="preserve"> </w:t>
      </w:r>
      <w:r>
        <w:t>every unit type</w:t>
      </w:r>
      <w:r w:rsidR="00E22C41">
        <w:t xml:space="preserve"> (</w:t>
      </w:r>
      <m:oMath>
        <m:r>
          <w:rPr>
            <w:rFonts w:ascii="Cambria Math" w:hAnsi="Cambria Math"/>
          </w:rPr>
          <m:t>i∈(1..n)</m:t>
        </m:r>
      </m:oMath>
      <w:r w:rsidR="00E22C41">
        <w:t>) in zone (</w:t>
      </w:r>
      <m:oMath>
        <m:r>
          <w:rPr>
            <w:rFonts w:ascii="Cambria Math" w:hAnsi="Cambria Math"/>
          </w:rPr>
          <m:t>j∈(1..m)</m:t>
        </m:r>
      </m:oMath>
      <w:r>
        <w:t>) has</w:t>
      </w:r>
      <w:r w:rsidR="00E22C41">
        <w:t xml:space="preserve"> </w:t>
      </w:r>
      <w:r>
        <w:t>some likelihood</w:t>
      </w:r>
      <w:r w:rsidR="00E22C41">
        <w:t xml:space="preserve"> to kill a</w:t>
      </w:r>
      <w:r>
        <w:t>nother</w:t>
      </w:r>
      <w:r w:rsidR="00E22C41">
        <w:t xml:space="preserve"> unit of type (</w:t>
      </w:r>
      <m:oMath>
        <m:r>
          <w:rPr>
            <w:rFonts w:ascii="Cambria Math" w:hAnsi="Cambria Math"/>
          </w:rPr>
          <m:t>k∈(1..n)</m:t>
        </m:r>
      </m:oMath>
      <w:r w:rsidR="00E22C41">
        <w:t>) in</w:t>
      </w:r>
      <w:r>
        <w:t xml:space="preserve"> a</w:t>
      </w:r>
      <w:r w:rsidR="00E22C41">
        <w:t xml:space="preserve"> zone (</w:t>
      </w:r>
      <m:oMath>
        <m:r>
          <w:rPr>
            <w:rFonts w:ascii="Cambria Math" w:hAnsi="Cambria Math"/>
          </w:rPr>
          <m:t>l∈(1..m)</m:t>
        </m:r>
      </m:oMath>
      <w:r w:rsidR="00E22C41">
        <w:t xml:space="preserve">). This means unit damage can be described as a </w:t>
      </w:r>
      <w:r w:rsidR="00795AC8">
        <w:t>4-dimensional</w:t>
      </w:r>
      <w:r w:rsidR="00E22C41">
        <w:t xml:space="preserve"> </w:t>
      </w:r>
      <w:r>
        <w:t xml:space="preserve">parameter </w:t>
      </w:r>
      <w:r w:rsidR="00E22C41">
        <w:t xml:space="preserve">matrix </w:t>
      </w:r>
      <w:r w:rsidR="00795AC8">
        <w:t xml:space="preserve">(D) </w:t>
      </w:r>
      <w:r w:rsidR="00E22C41">
        <w:t xml:space="preserve">that maps the damage from units in zones of one side of a battle onto the units in zones on the other side of the battle. </w:t>
      </w:r>
      <w:r>
        <w:t>What is left is describing movement between zones for each unit type. This flow will</w:t>
      </w:r>
      <w:r w:rsidR="00795AC8">
        <w:t xml:space="preserve"> be capped for each </w:t>
      </w:r>
      <w:r>
        <w:t>unit type</w:t>
      </w:r>
      <w:r w:rsidR="00795AC8">
        <w:t xml:space="preserve"> (</w:t>
      </w:r>
      <m:oMath>
        <m:r>
          <w:rPr>
            <w:rFonts w:ascii="Cambria Math" w:hAnsi="Cambria Math"/>
          </w:rPr>
          <m:t>i∈(1..n)</m:t>
        </m:r>
      </m:oMath>
      <w:r w:rsidR="00795AC8">
        <w:t>) going from starting zone (</w:t>
      </w:r>
      <m:oMath>
        <m:r>
          <w:rPr>
            <w:rFonts w:ascii="Cambria Math" w:hAnsi="Cambria Math"/>
          </w:rPr>
          <m:t>j∈(1..m)</m:t>
        </m:r>
      </m:oMath>
      <w:r w:rsidR="00795AC8">
        <w:t>) to ending zone (</w:t>
      </w:r>
      <m:oMath>
        <m:r>
          <w:rPr>
            <w:rFonts w:ascii="Cambria Math" w:hAnsi="Cambria Math"/>
          </w:rPr>
          <m:t>k∈(1..m)</m:t>
        </m:r>
      </m:oMath>
      <w:r w:rsidR="00795AC8">
        <w:t>).  Therefore,</w:t>
      </w:r>
      <w:r>
        <w:t xml:space="preserve"> a </w:t>
      </w:r>
      <w:r w:rsidR="00795AC8">
        <w:t xml:space="preserve">3-dimensional </w:t>
      </w:r>
      <w:r>
        <w:t>parameter matrix (B)</w:t>
      </w:r>
      <w:r w:rsidR="00795AC8">
        <w:t xml:space="preserve"> maps the maximum flow rate of different troops between different zones. This gives leaders on eac</w:t>
      </w:r>
      <w:r>
        <w:t>h side the ability to choose a</w:t>
      </w:r>
      <w:r w:rsidR="00795AC8">
        <w:t xml:space="preserve"> normalized (-1 to 1) flow </w:t>
      </w:r>
      <w:r>
        <w:t>rate (a parameter matrix C with dimensions</w:t>
      </w:r>
      <w:r w:rsidR="00795AC8">
        <w:t xml:space="preserve"> </w:t>
      </w:r>
      <w:r>
        <w:t xml:space="preserve">of </w:t>
      </w:r>
      <w:r w:rsidR="00795AC8">
        <w:t>B) from each zone to anoth</w:t>
      </w:r>
      <w:r>
        <w:t xml:space="preserve">er for each of their unit types. </w:t>
      </w:r>
    </w:p>
    <w:p w14:paraId="1665B68A" w14:textId="0DD0F13C" w:rsidR="006F75F1" w:rsidRDefault="00DF639D">
      <w:r>
        <w:t>M</w:t>
      </w:r>
      <w:r w:rsidR="00B5333F">
        <w:t>oving zones is costly because it usually puts the unit moving in harm’s way</w:t>
      </w:r>
      <w:r>
        <w:t>. The traveling units have a survival rate (parameter matrix S with dimensions of B) capturing</w:t>
      </w:r>
      <w:r w:rsidR="00B5333F">
        <w:t xml:space="preserve"> how likely they are to survive the trip from one zone to the next. Using th</w:t>
      </w:r>
      <w:r w:rsidR="005D3C29">
        <w:t xml:space="preserve">is information, we </w:t>
      </w:r>
      <w:r w:rsidR="00B5333F">
        <w:t>create</w:t>
      </w:r>
      <w:r w:rsidR="005D3C29">
        <w:t>d</w:t>
      </w:r>
      <w:r w:rsidR="00B5333F">
        <w:t xml:space="preserve"> a model that would track troop</w:t>
      </w:r>
      <w:r w:rsidR="001F4857">
        <w:t xml:space="preserve"> numbers </w:t>
      </w:r>
      <w:r w:rsidR="00B5333F">
        <w:t xml:space="preserve">in each zone over discrete </w:t>
      </w:r>
      <w:r w:rsidR="001F4857">
        <w:t>time steps</w:t>
      </w:r>
      <w:r w:rsidR="00B5333F">
        <w:t xml:space="preserve"> using the following</w:t>
      </w:r>
      <w:r w:rsidR="004F3FB2">
        <w:t xml:space="preserve"> discrete differential</w:t>
      </w:r>
      <w:r w:rsidR="00B5333F">
        <w:t xml:space="preserve"> equations:</w:t>
      </w:r>
    </w:p>
    <w:p w14:paraId="57189CC1" w14:textId="3C439CA5" w:rsidR="00B5333F" w:rsidRPr="00B5333F" w:rsidRDefault="001F4857">
      <w:pPr>
        <w:rPr>
          <w:rFonts w:eastAsiaTheme="minorEastAsia"/>
        </w:rPr>
      </w:pPr>
      <m:oMathPara>
        <m:oMath>
          <m:sSub>
            <m:sSubPr>
              <m:ctrlPr>
                <w:rPr>
                  <w:rFonts w:ascii="Cambria Math" w:hAnsi="Cambria Math"/>
                  <w:i/>
                </w:rPr>
              </m:ctrlPr>
            </m:sSubPr>
            <m:e>
              <m:r>
                <w:rPr>
                  <w:rFonts w:ascii="Cambria Math" w:hAnsi="Cambria Math"/>
                </w:rPr>
                <m:t>Ẋ1</m:t>
              </m:r>
            </m:e>
            <m:sub>
              <m:r>
                <w:rPr>
                  <w:rFonts w:ascii="Cambria Math"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B1</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C1</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S1</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B1</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C1</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S1</m:t>
                  </m:r>
                </m:e>
                <m:sub>
                  <m:r>
                    <w:rPr>
                      <w:rFonts w:ascii="Cambria Math" w:eastAsiaTheme="minorEastAsia" w:hAnsi="Cambria Math"/>
                    </w:rPr>
                    <m:t>i,j,k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D2</m:t>
              </m:r>
            </m:e>
            <m:sub>
              <m:r>
                <w:rPr>
                  <w:rFonts w:ascii="Cambria Math" w:eastAsiaTheme="minorEastAsia" w:hAnsi="Cambria Math"/>
                </w:rPr>
                <m:t>k,l,i,j</m:t>
              </m:r>
            </m:sub>
          </m:sSub>
          <m:sSub>
            <m:sSubPr>
              <m:ctrlPr>
                <w:rPr>
                  <w:rFonts w:ascii="Cambria Math" w:eastAsiaTheme="minorEastAsia" w:hAnsi="Cambria Math"/>
                  <w:i/>
                </w:rPr>
              </m:ctrlPr>
            </m:sSubPr>
            <m:e>
              <m:r>
                <w:rPr>
                  <w:rFonts w:ascii="Cambria Math" w:eastAsiaTheme="minorEastAsia" w:hAnsi="Cambria Math"/>
                </w:rPr>
                <m:t>X2</m:t>
              </m:r>
            </m:e>
            <m:sub>
              <m:r>
                <w:rPr>
                  <w:rFonts w:ascii="Cambria Math" w:eastAsiaTheme="minorEastAsia" w:hAnsi="Cambria Math"/>
                </w:rPr>
                <m:t>k,l</m:t>
              </m:r>
            </m:sub>
          </m:sSub>
        </m:oMath>
      </m:oMathPara>
    </w:p>
    <w:p w14:paraId="66428309" w14:textId="77777777" w:rsidR="005D3C29" w:rsidRPr="00A70239" w:rsidRDefault="001F4857" w:rsidP="005D3C29">
      <w:pPr>
        <w:rPr>
          <w:rFonts w:eastAsiaTheme="minorEastAsia"/>
        </w:rPr>
      </w:pPr>
      <m:oMathPara>
        <m:oMath>
          <m:sSub>
            <m:sSubPr>
              <m:ctrlPr>
                <w:rPr>
                  <w:rFonts w:ascii="Cambria Math" w:hAnsi="Cambria Math"/>
                  <w:i/>
                </w:rPr>
              </m:ctrlPr>
            </m:sSubPr>
            <m:e>
              <m:r>
                <w:rPr>
                  <w:rFonts w:ascii="Cambria Math" w:hAnsi="Cambria Math"/>
                </w:rPr>
                <m:t>Ẋ2</m:t>
              </m:r>
            </m:e>
            <m:sub>
              <m:r>
                <w:rPr>
                  <w:rFonts w:ascii="Cambria Math"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B2</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C2</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S2</m:t>
                  </m:r>
                </m:e>
                <m:sub>
                  <m:r>
                    <w:rPr>
                      <w:rFonts w:ascii="Cambria Math" w:eastAsiaTheme="minorEastAsia" w:hAnsi="Cambria Math"/>
                    </w:rPr>
                    <m:t>i,k,j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B2</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C2</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S2</m:t>
                  </m:r>
                </m:e>
                <m:sub>
                  <m:r>
                    <w:rPr>
                      <w:rFonts w:ascii="Cambria Math" w:eastAsiaTheme="minorEastAsia" w:hAnsi="Cambria Math"/>
                    </w:rPr>
                    <m:t>i,j,k</m:t>
                  </m:r>
                </m:sub>
              </m:sSub>
              <m:r>
                <w:rPr>
                  <w:rFonts w:ascii="Cambria Math" w:eastAsiaTheme="minorEastAsia"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D1</m:t>
              </m:r>
            </m:e>
            <m:sub>
              <m:r>
                <w:rPr>
                  <w:rFonts w:ascii="Cambria Math" w:eastAsiaTheme="minorEastAsia" w:hAnsi="Cambria Math"/>
                </w:rPr>
                <m:t>k,l,i,j</m:t>
              </m:r>
            </m:sub>
          </m:sSub>
          <m:sSub>
            <m:sSubPr>
              <m:ctrlPr>
                <w:rPr>
                  <w:rFonts w:ascii="Cambria Math" w:eastAsiaTheme="minorEastAsia" w:hAnsi="Cambria Math"/>
                  <w:i/>
                </w:rPr>
              </m:ctrlPr>
            </m:sSubPr>
            <m:e>
              <m:r>
                <w:rPr>
                  <w:rFonts w:ascii="Cambria Math" w:eastAsiaTheme="minorEastAsia" w:hAnsi="Cambria Math"/>
                </w:rPr>
                <m:t>X1</m:t>
              </m:r>
            </m:e>
            <m:sub>
              <m:r>
                <w:rPr>
                  <w:rFonts w:ascii="Cambria Math" w:eastAsiaTheme="minorEastAsia" w:hAnsi="Cambria Math"/>
                </w:rPr>
                <m:t>k,l</m:t>
              </m:r>
            </m:sub>
          </m:sSub>
        </m:oMath>
      </m:oMathPara>
    </w:p>
    <w:p w14:paraId="20A9D1D4" w14:textId="77777777" w:rsidR="00A70239" w:rsidRDefault="00A70239" w:rsidP="005D3C29">
      <w:pPr>
        <w:rPr>
          <w:rFonts w:eastAsiaTheme="minorEastAsia"/>
        </w:rPr>
      </w:pPr>
      <w:r>
        <w:rPr>
          <w:rFonts w:eastAsiaTheme="minorEastAsia"/>
        </w:rPr>
        <w:t>Where X is the matrix (size n by m) for one side’s troops.</w:t>
      </w:r>
      <w:r w:rsidR="00147C35">
        <w:rPr>
          <w:rFonts w:eastAsiaTheme="minorEastAsia"/>
        </w:rPr>
        <w:t xml:space="preserve"> B1, C1, and S1</w:t>
      </w:r>
      <w:r>
        <w:rPr>
          <w:rFonts w:eastAsiaTheme="minorEastAsia"/>
        </w:rPr>
        <w:t xml:space="preserve"> are the B, C, and S matrices</w:t>
      </w:r>
      <w:r w:rsidR="00147C35">
        <w:rPr>
          <w:rFonts w:eastAsiaTheme="minorEastAsia"/>
        </w:rPr>
        <w:t xml:space="preserve"> for the first side</w:t>
      </w:r>
      <w:r>
        <w:rPr>
          <w:rFonts w:eastAsiaTheme="minorEastAsia"/>
        </w:rPr>
        <w:t xml:space="preserve">, and </w:t>
      </w:r>
      <w:r w:rsidR="00147C35">
        <w:rPr>
          <w:rFonts w:eastAsiaTheme="minorEastAsia"/>
        </w:rPr>
        <w:t>B2</w:t>
      </w:r>
      <w:r>
        <w:rPr>
          <w:rFonts w:eastAsiaTheme="minorEastAsia"/>
        </w:rPr>
        <w:t xml:space="preserve">, </w:t>
      </w:r>
      <w:r w:rsidR="00147C35">
        <w:rPr>
          <w:rFonts w:eastAsiaTheme="minorEastAsia"/>
        </w:rPr>
        <w:t>C2, S2 are the B, C, and S matrices for the second side</w:t>
      </w:r>
      <w:r>
        <w:rPr>
          <w:rFonts w:eastAsiaTheme="minorEastAsia"/>
        </w:rPr>
        <w:t>. Also, B.*C</w:t>
      </w:r>
      <w:r w:rsidR="00147C35">
        <w:rPr>
          <w:rFonts w:eastAsiaTheme="minorEastAsia"/>
        </w:rPr>
        <w:t xml:space="preserve"> is</w:t>
      </w:r>
      <w:r>
        <w:rPr>
          <w:rFonts w:eastAsiaTheme="minorEastAsia"/>
        </w:rPr>
        <w:t xml:space="preserve"> limited if there are not enough troops to move from the starting zone to the finishing zone. To generalize the model to more than 2 sides, additional equations can be added and the D matrix effect for the new variable should be added to all the other existing equations.</w:t>
      </w:r>
    </w:p>
    <w:p w14:paraId="1535C9B9" w14:textId="77777777" w:rsidR="001F4857" w:rsidRDefault="0096306F" w:rsidP="005D3C29">
      <w:pPr>
        <w:rPr>
          <w:rFonts w:eastAsiaTheme="minorEastAsia"/>
          <w:i/>
        </w:rPr>
      </w:pPr>
      <w:r w:rsidRPr="0096306F">
        <w:rPr>
          <w:rFonts w:eastAsiaTheme="minorEastAsia"/>
          <w:i/>
        </w:rPr>
        <w:t>Testing the Model</w:t>
      </w:r>
      <w:r>
        <w:rPr>
          <w:rFonts w:eastAsiaTheme="minorEastAsia"/>
          <w:i/>
        </w:rPr>
        <w:t xml:space="preserve">: </w:t>
      </w:r>
    </w:p>
    <w:p w14:paraId="2DE37886" w14:textId="1EC86E04" w:rsidR="0096306F" w:rsidRDefault="00EC4A26" w:rsidP="005D3C29">
      <w:pPr>
        <w:rPr>
          <w:rFonts w:eastAsiaTheme="minorEastAsia"/>
        </w:rPr>
      </w:pPr>
      <w:r>
        <w:rPr>
          <w:rFonts w:eastAsiaTheme="minorEastAsia"/>
        </w:rPr>
        <w:lastRenderedPageBreak/>
        <w:t>To</w:t>
      </w:r>
      <w:r w:rsidR="001F4857">
        <w:rPr>
          <w:rFonts w:eastAsiaTheme="minorEastAsia"/>
        </w:rPr>
        <w:t xml:space="preserve"> thoroughly test this</w:t>
      </w:r>
      <w:r w:rsidR="0096306F">
        <w:rPr>
          <w:rFonts w:eastAsiaTheme="minorEastAsia"/>
        </w:rPr>
        <w:t xml:space="preserve"> model, one would need tons of</w:t>
      </w:r>
      <w:r w:rsidR="000A1E26">
        <w:rPr>
          <w:rFonts w:eastAsiaTheme="minorEastAsia"/>
        </w:rPr>
        <w:t xml:space="preserve"> time series</w:t>
      </w:r>
      <w:r w:rsidR="0096306F">
        <w:rPr>
          <w:rFonts w:eastAsiaTheme="minorEastAsia"/>
        </w:rPr>
        <w:t xml:space="preserve"> data for battles with enough troops that probabilities can accurately be described by estimated values. If such data existed, one could attempt to estim</w:t>
      </w:r>
      <w:r w:rsidR="000A1E26">
        <w:rPr>
          <w:rFonts w:eastAsiaTheme="minorEastAsia"/>
        </w:rPr>
        <w:t xml:space="preserve">ate/regress the parameters of the model using part of the data and run the simulation out through the rest of the </w:t>
      </w:r>
      <w:r w:rsidR="00564881">
        <w:rPr>
          <w:rFonts w:eastAsiaTheme="minorEastAsia"/>
        </w:rPr>
        <w:t xml:space="preserve">time series data and compare the results to the data to check for consistency in the model. Since we could not find such extensive data, we decided to use our model to simulate a large battle from the Lord of the Rings Trilogy. </w:t>
      </w:r>
    </w:p>
    <w:p w14:paraId="2203720E" w14:textId="77777777" w:rsidR="001F4857" w:rsidRDefault="0096306F" w:rsidP="00564881">
      <w:pPr>
        <w:rPr>
          <w:rFonts w:eastAsiaTheme="minorEastAsia"/>
          <w:i/>
        </w:rPr>
      </w:pPr>
      <w:r>
        <w:rPr>
          <w:rFonts w:eastAsiaTheme="minorEastAsia"/>
          <w:i/>
        </w:rPr>
        <w:t xml:space="preserve">Simulation: </w:t>
      </w:r>
    </w:p>
    <w:p w14:paraId="0A93839A" w14:textId="0A3157D6" w:rsidR="00564881" w:rsidRDefault="00564881" w:rsidP="00564881">
      <w:bookmarkStart w:id="0" w:name="_GoBack"/>
      <w:bookmarkEnd w:id="0"/>
      <w:r>
        <w:t>Helm’s Deep is a large valley in the north-western Ered Nimrais of Rohan, also known as the White Mountains. In the second Lord of the Rings movie (</w:t>
      </w:r>
      <w:r w:rsidRPr="0014318E">
        <w:rPr>
          <w:i/>
        </w:rPr>
        <w:t>The Two Towers</w:t>
      </w:r>
      <w:r>
        <w:t>), the fortress of Helm’s Deep has become home to the main army of Rohirrim. The fortress has a very clear tactical advantage in that it can only be attacked from one direction, so any attackers are at a clear disadvantage. During the battle of Helm’s Deep, the Uruk-hai</w:t>
      </w:r>
      <w:r w:rsidR="006C5F03">
        <w:t xml:space="preserve"> (the attacking army)</w:t>
      </w:r>
      <w:r>
        <w:t xml:space="preserve"> </w:t>
      </w:r>
      <w:r w:rsidR="00D52799">
        <w:t>have many strategies to siege the fortress. The protagonists of the film fend off waves of Uruk-hai until they breach the barricades, then the heroes retreat to the next level up and continue to fight from there. For our simulation,</w:t>
      </w:r>
      <w:r w:rsidR="006C5F03" w:rsidRPr="006C5F03">
        <w:t xml:space="preserve"> </w:t>
      </w:r>
      <w:r w:rsidR="006C5F03">
        <w:t>since each level acts the same after the retreat,</w:t>
      </w:r>
      <w:r w:rsidR="00D52799">
        <w:t xml:space="preserve"> we broke up the battlefield into 3 zones. The first zone is where the heroes fight from, the second zone is where the Uruk-hai are trying to scale walls/run up stairs/run down alleys to get to the first zone to attack the heroes, and the third zone is outside the fortress where the Uruk-hai wait before there is room to advance into the </w:t>
      </w:r>
      <w:r w:rsidR="000B3D3F">
        <w:t>second zone. In t</w:t>
      </w:r>
      <w:r w:rsidR="00D52799">
        <w:t>he</w:t>
      </w:r>
      <w:r w:rsidR="000B3D3F">
        <w:t xml:space="preserve"> movie,</w:t>
      </w:r>
      <w:r w:rsidR="00D52799">
        <w:t xml:space="preserve"> Uruk-hai army is </w:t>
      </w:r>
      <w:r w:rsidR="000B3D3F">
        <w:t xml:space="preserve">described as a monotonous force of around 10,000 melee fighters, while the protagonist force is a mixture of roughly “300 Men and a large group of Elves.” The Elves are archers and the Men are a mix of archers and melee soldiers. The protagonists’ goal is just to hold out until dawn, so Gandalf the White can show up and wipe out the remaining Uruk-hai. </w:t>
      </w:r>
    </w:p>
    <w:p w14:paraId="582C5308" w14:textId="77777777" w:rsidR="00147C35" w:rsidRDefault="00147C35" w:rsidP="00564881"/>
    <w:p w14:paraId="377A3A91" w14:textId="77777777" w:rsidR="0096306F" w:rsidRPr="000B3D3F" w:rsidRDefault="000B3D3F" w:rsidP="005D3C29">
      <w:pPr>
        <w:rPr>
          <w:rFonts w:eastAsiaTheme="minorEastAsia"/>
        </w:rPr>
      </w:pPr>
      <w:r>
        <w:rPr>
          <w:rFonts w:eastAsiaTheme="minorEastAsia"/>
          <w:i/>
        </w:rPr>
        <w:t>Results:</w:t>
      </w:r>
      <w:r>
        <w:rPr>
          <w:rFonts w:eastAsiaTheme="minorEastAsia"/>
        </w:rPr>
        <w:t xml:space="preserve"> </w:t>
      </w:r>
    </w:p>
    <w:p w14:paraId="67258C4A" w14:textId="25936943" w:rsidR="0096306F" w:rsidRPr="0096306F" w:rsidRDefault="0096306F" w:rsidP="005D3C29">
      <w:pPr>
        <w:rPr>
          <w:rFonts w:eastAsiaTheme="minorEastAsia"/>
        </w:rPr>
      </w:pPr>
      <w:r>
        <w:rPr>
          <w:rFonts w:eastAsiaTheme="minorEastAsia"/>
          <w:i/>
        </w:rPr>
        <w:t xml:space="preserve">Model Limitations: </w:t>
      </w:r>
      <w:r>
        <w:rPr>
          <w:rFonts w:eastAsiaTheme="minorEastAsia"/>
        </w:rPr>
        <w:t>There are several limitations currently in our model. The biggest limitation is that all the effects are assumed to be first order effects. The model does not currently consider things like diminishing or increasing returns to scale that could result from certain combat phenomena (ex. Phalanx formation</w:t>
      </w:r>
      <w:r w:rsidR="000B3D3F">
        <w:rPr>
          <w:rFonts w:eastAsiaTheme="minorEastAsia"/>
        </w:rPr>
        <w:t>, limited area to shoot from,</w:t>
      </w:r>
      <w:r w:rsidR="004F3FB2">
        <w:rPr>
          <w:rFonts w:eastAsiaTheme="minorEastAsia"/>
        </w:rPr>
        <w:t xml:space="preserve"> support units</w:t>
      </w:r>
      <w:r w:rsidR="000B3D3F">
        <w:rPr>
          <w:rFonts w:eastAsiaTheme="minorEastAsia"/>
        </w:rPr>
        <w:t xml:space="preserve"> etc.</w:t>
      </w:r>
      <w:r>
        <w:rPr>
          <w:rFonts w:eastAsiaTheme="minorEastAsia"/>
        </w:rPr>
        <w:t>). The model also currently does not consider the</w:t>
      </w:r>
      <w:r w:rsidR="000A1E26">
        <w:rPr>
          <w:rFonts w:eastAsiaTheme="minorEastAsia"/>
        </w:rPr>
        <w:t xml:space="preserve"> interaction</w:t>
      </w:r>
      <w:r>
        <w:rPr>
          <w:rFonts w:eastAsiaTheme="minorEastAsia"/>
        </w:rPr>
        <w:t xml:space="preserve"> effects of </w:t>
      </w:r>
      <w:r w:rsidR="000A1E26">
        <w:rPr>
          <w:rFonts w:eastAsiaTheme="minorEastAsia"/>
        </w:rPr>
        <w:t xml:space="preserve">having friendly troops interact between zones (ex. Information sharing, covering fire, distraction, baiting, etc.). </w:t>
      </w:r>
      <w:r w:rsidR="004F3FB2">
        <w:rPr>
          <w:rFonts w:eastAsiaTheme="minorEastAsia"/>
        </w:rPr>
        <w:t>In addition, the model caps the flow of each unit crossing zones, when possibly a more accurate model might limit the number of overall units crossing each boundary, regardless of what type they are.</w:t>
      </w:r>
    </w:p>
    <w:p w14:paraId="2A8AF8C9" w14:textId="28C0D332" w:rsidR="0014318E" w:rsidRDefault="0096306F">
      <w:pPr>
        <w:rPr>
          <w:rFonts w:eastAsiaTheme="minorEastAsia"/>
          <w:i/>
        </w:rPr>
      </w:pPr>
      <w:r>
        <w:rPr>
          <w:rFonts w:eastAsiaTheme="minorEastAsia"/>
          <w:i/>
        </w:rPr>
        <w:t xml:space="preserve">Conclusion:  </w:t>
      </w:r>
    </w:p>
    <w:p w14:paraId="0872F56A" w14:textId="4036AE12" w:rsidR="004F3FB2" w:rsidRPr="00D31BC0" w:rsidRDefault="004F3FB2">
      <w:pPr>
        <w:rPr>
          <w:rFonts w:eastAsiaTheme="minorEastAsia"/>
        </w:rPr>
      </w:pPr>
      <w:r>
        <w:rPr>
          <w:rFonts w:eastAsiaTheme="minorEastAsia"/>
          <w:i/>
        </w:rPr>
        <w:t xml:space="preserve">Further Development: </w:t>
      </w:r>
      <w:r>
        <w:rPr>
          <w:rFonts w:eastAsiaTheme="minorEastAsia"/>
        </w:rPr>
        <w:t>When developing this model further, the most important item to add would be nonlinear/cross zonal interaction terms. One could also consider creating stochastic implementations for the kill rate, so the model would be more realistic for low troop counts since the relative variance increases when the troop number shrinks. Another possible idea is to add a “wounded” effect where there is some chance that a troop is only wounded, but not killed, so they are less effective, but still alive and can fight.</w:t>
      </w:r>
    </w:p>
    <w:sectPr w:rsidR="004F3FB2" w:rsidRPr="00D3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1A"/>
    <w:rsid w:val="000A1E26"/>
    <w:rsid w:val="000B3D3F"/>
    <w:rsid w:val="0014318E"/>
    <w:rsid w:val="00147C35"/>
    <w:rsid w:val="001E7B58"/>
    <w:rsid w:val="001F4857"/>
    <w:rsid w:val="00314709"/>
    <w:rsid w:val="004D5FDA"/>
    <w:rsid w:val="004F3FB2"/>
    <w:rsid w:val="00564881"/>
    <w:rsid w:val="005D3C29"/>
    <w:rsid w:val="006C5F03"/>
    <w:rsid w:val="006F75F1"/>
    <w:rsid w:val="00795AC8"/>
    <w:rsid w:val="0090186E"/>
    <w:rsid w:val="0096306F"/>
    <w:rsid w:val="009F0662"/>
    <w:rsid w:val="00A70239"/>
    <w:rsid w:val="00B5333F"/>
    <w:rsid w:val="00D31BC0"/>
    <w:rsid w:val="00D52799"/>
    <w:rsid w:val="00DA4A1A"/>
    <w:rsid w:val="00DE4616"/>
    <w:rsid w:val="00DF639D"/>
    <w:rsid w:val="00E22C41"/>
    <w:rsid w:val="00EC4A26"/>
    <w:rsid w:val="00F02552"/>
    <w:rsid w:val="00F4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F80D"/>
  <w15:chartTrackingRefBased/>
  <w15:docId w15:val="{224A7F70-0F23-433C-8298-1C43034A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C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Lieberman</dc:creator>
  <cp:keywords/>
  <dc:description/>
  <cp:lastModifiedBy>Angelo Matni</cp:lastModifiedBy>
  <cp:revision>4</cp:revision>
  <dcterms:created xsi:type="dcterms:W3CDTF">2016-12-04T21:35:00Z</dcterms:created>
  <dcterms:modified xsi:type="dcterms:W3CDTF">2016-12-05T00:29:00Z</dcterms:modified>
</cp:coreProperties>
</file>